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png" ContentType="image/png"/>
  <Override PartName="/customXml/itemProps1.xml" ContentType="application/vnd.openxmlformats-officedocument.customXmlProperties+xml"/>
  <Override PartName="/word/theme/themeOverride2.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885" w:rsidRDefault="00892885" w:rsidP="00892885"/>
    <w:p w:rsidR="00892885" w:rsidRDefault="00892885" w:rsidP="00892885"/>
    <w:p w:rsidR="00892885" w:rsidRDefault="00892885" w:rsidP="00892885"/>
    <w:p w:rsidR="00892885" w:rsidRDefault="00234D84" w:rsidP="00234D84">
      <w:pPr>
        <w:rPr>
          <w:color w:val="FF0000"/>
        </w:rPr>
      </w:pPr>
      <w:r>
        <w:rPr>
          <w:color w:val="FF0000"/>
        </w:rPr>
        <w:br w:type="textWrapping" w:clear="all"/>
      </w:r>
    </w:p>
    <w:p w:rsidR="007C61FC" w:rsidRDefault="007C61FC" w:rsidP="00234D84">
      <w:pPr>
        <w:rPr>
          <w:color w:val="FF0000"/>
        </w:rPr>
      </w:pPr>
    </w:p>
    <w:p w:rsidR="007C61FC" w:rsidRDefault="007C61FC" w:rsidP="00234D84">
      <w:pPr>
        <w:rPr>
          <w:color w:val="FF0000"/>
        </w:rPr>
      </w:pPr>
    </w:p>
    <w:p w:rsidR="007C61FC" w:rsidRPr="00233FC5" w:rsidRDefault="007C61FC" w:rsidP="00234D84">
      <w:pPr>
        <w:rPr>
          <w:color w:val="FF0000"/>
        </w:rPr>
      </w:pPr>
    </w:p>
    <w:p w:rsidR="00892885" w:rsidRPr="007C61FC" w:rsidRDefault="00892885" w:rsidP="00892885">
      <w:pPr>
        <w:jc w:val="center"/>
        <w:rPr>
          <w:rFonts w:ascii="Arial" w:hAnsi="Arial" w:cs="Arial"/>
          <w:b/>
          <w:i/>
          <w:color w:val="006600"/>
          <w:sz w:val="52"/>
          <w:szCs w:val="52"/>
        </w:rPr>
      </w:pPr>
      <w:r w:rsidRPr="007C61FC">
        <w:rPr>
          <w:rFonts w:ascii="Arial" w:hAnsi="Arial" w:cs="Arial"/>
          <w:i/>
          <w:color w:val="006600"/>
          <w:sz w:val="52"/>
          <w:szCs w:val="52"/>
        </w:rPr>
        <w:t>Skrundas novada pašvaldības aģentūras „</w:t>
      </w:r>
      <w:r w:rsidRPr="007C61FC">
        <w:rPr>
          <w:rFonts w:ascii="Arial" w:hAnsi="Arial" w:cs="Arial"/>
          <w:b/>
          <w:i/>
          <w:color w:val="006600"/>
          <w:sz w:val="52"/>
          <w:szCs w:val="52"/>
        </w:rPr>
        <w:t xml:space="preserve">Sociālais dienests” </w:t>
      </w:r>
    </w:p>
    <w:p w:rsidR="007C61FC" w:rsidRDefault="00374513" w:rsidP="00892885">
      <w:pPr>
        <w:jc w:val="center"/>
        <w:rPr>
          <w:rFonts w:ascii="Arial" w:hAnsi="Arial" w:cs="Arial"/>
          <w:i/>
          <w:color w:val="006600"/>
          <w:sz w:val="52"/>
          <w:szCs w:val="52"/>
        </w:rPr>
      </w:pPr>
      <w:r w:rsidRPr="007C61FC">
        <w:rPr>
          <w:rFonts w:ascii="Arial" w:hAnsi="Arial" w:cs="Arial"/>
          <w:i/>
          <w:color w:val="006600"/>
          <w:sz w:val="52"/>
          <w:szCs w:val="52"/>
        </w:rPr>
        <w:t xml:space="preserve"> attīstības programma</w:t>
      </w:r>
      <w:r w:rsidR="007C61FC">
        <w:rPr>
          <w:rFonts w:ascii="Arial" w:hAnsi="Arial" w:cs="Arial"/>
          <w:i/>
          <w:color w:val="006600"/>
          <w:sz w:val="52"/>
          <w:szCs w:val="52"/>
        </w:rPr>
        <w:t xml:space="preserve"> </w:t>
      </w:r>
    </w:p>
    <w:p w:rsidR="00892885" w:rsidRPr="007C61FC" w:rsidRDefault="007C61FC" w:rsidP="007C61FC">
      <w:pPr>
        <w:jc w:val="center"/>
        <w:rPr>
          <w:rFonts w:ascii="Arial" w:hAnsi="Arial" w:cs="Arial"/>
          <w:i/>
          <w:color w:val="006600"/>
          <w:sz w:val="52"/>
          <w:szCs w:val="52"/>
        </w:rPr>
      </w:pPr>
      <w:r>
        <w:rPr>
          <w:rFonts w:ascii="Arial" w:hAnsi="Arial" w:cs="Arial"/>
          <w:i/>
          <w:color w:val="006600"/>
          <w:sz w:val="52"/>
          <w:szCs w:val="52"/>
        </w:rPr>
        <w:t xml:space="preserve">no </w:t>
      </w:r>
      <w:r w:rsidR="001545F4" w:rsidRPr="007C61FC">
        <w:rPr>
          <w:rFonts w:ascii="Arial" w:hAnsi="Arial" w:cs="Arial"/>
          <w:i/>
          <w:color w:val="006600"/>
          <w:sz w:val="52"/>
          <w:szCs w:val="52"/>
        </w:rPr>
        <w:t>2016</w:t>
      </w:r>
      <w:r w:rsidR="00E11C3B" w:rsidRPr="007C61FC">
        <w:rPr>
          <w:rFonts w:ascii="Arial" w:hAnsi="Arial" w:cs="Arial"/>
          <w:i/>
          <w:color w:val="006600"/>
          <w:sz w:val="52"/>
          <w:szCs w:val="52"/>
        </w:rPr>
        <w:t>.-2020.g</w:t>
      </w:r>
      <w:r w:rsidR="00892885" w:rsidRPr="007C61FC">
        <w:rPr>
          <w:rFonts w:ascii="Arial" w:hAnsi="Arial" w:cs="Arial"/>
          <w:i/>
          <w:color w:val="006600"/>
          <w:sz w:val="52"/>
          <w:szCs w:val="52"/>
        </w:rPr>
        <w:t>adam</w:t>
      </w:r>
    </w:p>
    <w:p w:rsidR="00892885" w:rsidRDefault="00892885" w:rsidP="005B34E7">
      <w:pPr>
        <w:rPr>
          <w:color w:val="FF0000"/>
          <w:sz w:val="48"/>
          <w:szCs w:val="48"/>
        </w:rPr>
      </w:pPr>
    </w:p>
    <w:p w:rsidR="00DF631F" w:rsidRDefault="00DF631F" w:rsidP="005B34E7">
      <w:pPr>
        <w:rPr>
          <w:color w:val="FF0000"/>
          <w:sz w:val="48"/>
          <w:szCs w:val="48"/>
        </w:rPr>
      </w:pPr>
    </w:p>
    <w:p w:rsidR="00666E9A" w:rsidRDefault="00666E9A" w:rsidP="005B34E7">
      <w:pPr>
        <w:rPr>
          <w:color w:val="FF0000"/>
          <w:sz w:val="48"/>
          <w:szCs w:val="48"/>
        </w:rPr>
      </w:pPr>
    </w:p>
    <w:p w:rsidR="00666E9A" w:rsidRDefault="00666E9A" w:rsidP="005B34E7">
      <w:pPr>
        <w:rPr>
          <w:color w:val="FF0000"/>
          <w:sz w:val="48"/>
          <w:szCs w:val="48"/>
        </w:rPr>
      </w:pPr>
    </w:p>
    <w:p w:rsidR="007C61FC" w:rsidRDefault="007C61FC" w:rsidP="005B34E7">
      <w:pPr>
        <w:rPr>
          <w:color w:val="FF0000"/>
          <w:sz w:val="48"/>
          <w:szCs w:val="48"/>
        </w:rPr>
      </w:pPr>
    </w:p>
    <w:p w:rsidR="007C61FC" w:rsidRDefault="007C61FC" w:rsidP="005B34E7">
      <w:pPr>
        <w:rPr>
          <w:color w:val="FF0000"/>
          <w:sz w:val="48"/>
          <w:szCs w:val="48"/>
        </w:rPr>
      </w:pPr>
    </w:p>
    <w:p w:rsidR="007C61FC" w:rsidRDefault="007C61FC" w:rsidP="005B34E7">
      <w:pPr>
        <w:rPr>
          <w:color w:val="FF0000"/>
          <w:sz w:val="48"/>
          <w:szCs w:val="48"/>
        </w:rPr>
      </w:pPr>
    </w:p>
    <w:sdt>
      <w:sdtPr>
        <w:rPr>
          <w:rFonts w:asciiTheme="minorHAnsi" w:eastAsiaTheme="minorHAnsi" w:hAnsiTheme="minorHAnsi" w:cstheme="minorBidi"/>
          <w:b w:val="0"/>
          <w:bCs w:val="0"/>
          <w:color w:val="auto"/>
          <w:sz w:val="22"/>
          <w:szCs w:val="22"/>
        </w:rPr>
        <w:id w:val="274284"/>
        <w:docPartObj>
          <w:docPartGallery w:val="Table of Contents"/>
          <w:docPartUnique/>
        </w:docPartObj>
      </w:sdtPr>
      <w:sdtContent>
        <w:p w:rsidR="008F7DD1" w:rsidRPr="00750F15" w:rsidRDefault="008F7DD1">
          <w:pPr>
            <w:pStyle w:val="Saturardtjavirsraksts"/>
            <w:rPr>
              <w:rFonts w:ascii="Arial Narrow" w:hAnsi="Arial Narrow"/>
              <w:b w:val="0"/>
            </w:rPr>
          </w:pPr>
          <w:r w:rsidRPr="00750F15">
            <w:rPr>
              <w:rFonts w:ascii="Arial Narrow" w:hAnsi="Arial Narrow"/>
              <w:b w:val="0"/>
              <w:i/>
              <w:color w:val="006600"/>
              <w:sz w:val="52"/>
              <w:szCs w:val="52"/>
            </w:rPr>
            <w:t>Saturs</w:t>
          </w:r>
        </w:p>
        <w:p w:rsidR="00B64830" w:rsidRPr="007C61FC" w:rsidRDefault="009778AA">
          <w:pPr>
            <w:pStyle w:val="Saturs1"/>
            <w:tabs>
              <w:tab w:val="right" w:leader="dot" w:pos="9344"/>
            </w:tabs>
            <w:rPr>
              <w:rFonts w:ascii="Arial Narrow" w:eastAsiaTheme="minorEastAsia" w:hAnsi="Arial Narrow"/>
              <w:noProof/>
              <w:lang w:eastAsia="lv-LV"/>
            </w:rPr>
          </w:pPr>
          <w:r w:rsidRPr="007C61FC">
            <w:rPr>
              <w:rFonts w:ascii="Arial Narrow" w:hAnsi="Arial Narrow"/>
            </w:rPr>
            <w:fldChar w:fldCharType="begin"/>
          </w:r>
          <w:r w:rsidR="008F7DD1" w:rsidRPr="007C61FC">
            <w:rPr>
              <w:rFonts w:ascii="Arial Narrow" w:hAnsi="Arial Narrow"/>
            </w:rPr>
            <w:instrText xml:space="preserve"> TOC \o "1-3" \h \z \u </w:instrText>
          </w:r>
          <w:r w:rsidRPr="007C61FC">
            <w:rPr>
              <w:rFonts w:ascii="Arial Narrow" w:hAnsi="Arial Narrow"/>
            </w:rPr>
            <w:fldChar w:fldCharType="separate"/>
          </w:r>
          <w:hyperlink w:anchor="_Toc432423328" w:history="1">
            <w:r w:rsidR="00B64830" w:rsidRPr="007C61FC">
              <w:rPr>
                <w:rStyle w:val="Hipersaite"/>
                <w:rFonts w:ascii="Arial Narrow" w:eastAsia="Calibri" w:hAnsi="Arial Narrow"/>
                <w:noProof/>
              </w:rPr>
              <w:t>Attīstības programmā lietotie termini</w:t>
            </w:r>
            <w:r w:rsidR="00B64830" w:rsidRPr="007C61FC">
              <w:rPr>
                <w:rFonts w:ascii="Arial Narrow" w:hAnsi="Arial Narrow"/>
                <w:noProof/>
                <w:webHidden/>
              </w:rPr>
              <w:tab/>
            </w:r>
            <w:r w:rsidRPr="007C61FC">
              <w:rPr>
                <w:rFonts w:ascii="Arial Narrow" w:hAnsi="Arial Narrow"/>
                <w:noProof/>
                <w:webHidden/>
              </w:rPr>
              <w:fldChar w:fldCharType="begin"/>
            </w:r>
            <w:r w:rsidR="00B64830" w:rsidRPr="007C61FC">
              <w:rPr>
                <w:rFonts w:ascii="Arial Narrow" w:hAnsi="Arial Narrow"/>
                <w:noProof/>
                <w:webHidden/>
              </w:rPr>
              <w:instrText xml:space="preserve"> PAGEREF _Toc432423328 \h </w:instrText>
            </w:r>
            <w:r w:rsidRPr="007C61FC">
              <w:rPr>
                <w:rFonts w:ascii="Arial Narrow" w:hAnsi="Arial Narrow"/>
                <w:noProof/>
                <w:webHidden/>
              </w:rPr>
            </w:r>
            <w:r w:rsidRPr="007C61FC">
              <w:rPr>
                <w:rFonts w:ascii="Arial Narrow" w:hAnsi="Arial Narrow"/>
                <w:noProof/>
                <w:webHidden/>
              </w:rPr>
              <w:fldChar w:fldCharType="separate"/>
            </w:r>
            <w:r w:rsidR="006361BB">
              <w:rPr>
                <w:rFonts w:ascii="Arial Narrow" w:hAnsi="Arial Narrow"/>
                <w:noProof/>
                <w:webHidden/>
              </w:rPr>
              <w:t>4</w:t>
            </w:r>
            <w:r w:rsidRPr="007C61FC">
              <w:rPr>
                <w:rFonts w:ascii="Arial Narrow" w:hAnsi="Arial Narrow"/>
                <w:noProof/>
                <w:webHidden/>
              </w:rPr>
              <w:fldChar w:fldCharType="end"/>
            </w:r>
          </w:hyperlink>
        </w:p>
        <w:p w:rsidR="00B64830" w:rsidRPr="007C61FC" w:rsidRDefault="009778AA">
          <w:pPr>
            <w:pStyle w:val="Saturs1"/>
            <w:tabs>
              <w:tab w:val="right" w:leader="dot" w:pos="9344"/>
            </w:tabs>
            <w:rPr>
              <w:rFonts w:ascii="Arial Narrow" w:eastAsiaTheme="minorEastAsia" w:hAnsi="Arial Narrow"/>
              <w:noProof/>
              <w:lang w:eastAsia="lv-LV"/>
            </w:rPr>
          </w:pPr>
          <w:hyperlink w:anchor="_Toc432423329" w:history="1">
            <w:r w:rsidR="00B64830" w:rsidRPr="007C61FC">
              <w:rPr>
                <w:rStyle w:val="Hipersaite"/>
                <w:rFonts w:ascii="Arial Narrow" w:eastAsia="Calibri" w:hAnsi="Arial Narrow"/>
                <w:noProof/>
              </w:rPr>
              <w:t>Attīstības programmā lietotie saīsinājumi</w:t>
            </w:r>
            <w:r w:rsidR="00B64830" w:rsidRPr="007C61FC">
              <w:rPr>
                <w:rFonts w:ascii="Arial Narrow" w:hAnsi="Arial Narrow"/>
                <w:noProof/>
                <w:webHidden/>
              </w:rPr>
              <w:tab/>
            </w:r>
            <w:r w:rsidRPr="007C61FC">
              <w:rPr>
                <w:rFonts w:ascii="Arial Narrow" w:hAnsi="Arial Narrow"/>
                <w:noProof/>
                <w:webHidden/>
              </w:rPr>
              <w:fldChar w:fldCharType="begin"/>
            </w:r>
            <w:r w:rsidR="00B64830" w:rsidRPr="007C61FC">
              <w:rPr>
                <w:rFonts w:ascii="Arial Narrow" w:hAnsi="Arial Narrow"/>
                <w:noProof/>
                <w:webHidden/>
              </w:rPr>
              <w:instrText xml:space="preserve"> PAGEREF _Toc432423329 \h </w:instrText>
            </w:r>
            <w:r w:rsidRPr="007C61FC">
              <w:rPr>
                <w:rFonts w:ascii="Arial Narrow" w:hAnsi="Arial Narrow"/>
                <w:noProof/>
                <w:webHidden/>
              </w:rPr>
            </w:r>
            <w:r w:rsidRPr="007C61FC">
              <w:rPr>
                <w:rFonts w:ascii="Arial Narrow" w:hAnsi="Arial Narrow"/>
                <w:noProof/>
                <w:webHidden/>
              </w:rPr>
              <w:fldChar w:fldCharType="separate"/>
            </w:r>
            <w:r w:rsidR="006361BB">
              <w:rPr>
                <w:rFonts w:ascii="Arial Narrow" w:hAnsi="Arial Narrow"/>
                <w:noProof/>
                <w:webHidden/>
              </w:rPr>
              <w:t>7</w:t>
            </w:r>
            <w:r w:rsidRPr="007C61FC">
              <w:rPr>
                <w:rFonts w:ascii="Arial Narrow" w:hAnsi="Arial Narrow"/>
                <w:noProof/>
                <w:webHidden/>
              </w:rPr>
              <w:fldChar w:fldCharType="end"/>
            </w:r>
          </w:hyperlink>
        </w:p>
        <w:p w:rsidR="00B64830" w:rsidRPr="007C61FC" w:rsidRDefault="009778AA">
          <w:pPr>
            <w:pStyle w:val="Saturs1"/>
            <w:tabs>
              <w:tab w:val="right" w:leader="dot" w:pos="9344"/>
            </w:tabs>
            <w:rPr>
              <w:rFonts w:ascii="Arial Narrow" w:eastAsiaTheme="minorEastAsia" w:hAnsi="Arial Narrow"/>
              <w:noProof/>
              <w:lang w:eastAsia="lv-LV"/>
            </w:rPr>
          </w:pPr>
          <w:hyperlink w:anchor="_Toc432423330" w:history="1">
            <w:r w:rsidR="00B64830" w:rsidRPr="007C61FC">
              <w:rPr>
                <w:rStyle w:val="Hipersaite"/>
                <w:rFonts w:ascii="Arial Narrow" w:eastAsia="Calibri" w:hAnsi="Arial Narrow"/>
                <w:noProof/>
              </w:rPr>
              <w:t>Ievads</w:t>
            </w:r>
            <w:r w:rsidR="00B64830" w:rsidRPr="007C61FC">
              <w:rPr>
                <w:rFonts w:ascii="Arial Narrow" w:hAnsi="Arial Narrow"/>
                <w:noProof/>
                <w:webHidden/>
              </w:rPr>
              <w:tab/>
            </w:r>
            <w:r w:rsidRPr="007C61FC">
              <w:rPr>
                <w:rFonts w:ascii="Arial Narrow" w:hAnsi="Arial Narrow"/>
                <w:noProof/>
                <w:webHidden/>
              </w:rPr>
              <w:fldChar w:fldCharType="begin"/>
            </w:r>
            <w:r w:rsidR="00B64830" w:rsidRPr="007C61FC">
              <w:rPr>
                <w:rFonts w:ascii="Arial Narrow" w:hAnsi="Arial Narrow"/>
                <w:noProof/>
                <w:webHidden/>
              </w:rPr>
              <w:instrText xml:space="preserve"> PAGEREF _Toc432423330 \h </w:instrText>
            </w:r>
            <w:r w:rsidRPr="007C61FC">
              <w:rPr>
                <w:rFonts w:ascii="Arial Narrow" w:hAnsi="Arial Narrow"/>
                <w:noProof/>
                <w:webHidden/>
              </w:rPr>
            </w:r>
            <w:r w:rsidRPr="007C61FC">
              <w:rPr>
                <w:rFonts w:ascii="Arial Narrow" w:hAnsi="Arial Narrow"/>
                <w:noProof/>
                <w:webHidden/>
              </w:rPr>
              <w:fldChar w:fldCharType="separate"/>
            </w:r>
            <w:r w:rsidR="006361BB">
              <w:rPr>
                <w:rFonts w:ascii="Arial Narrow" w:hAnsi="Arial Narrow"/>
                <w:noProof/>
                <w:webHidden/>
              </w:rPr>
              <w:t>8</w:t>
            </w:r>
            <w:r w:rsidRPr="007C61FC">
              <w:rPr>
                <w:rFonts w:ascii="Arial Narrow" w:hAnsi="Arial Narrow"/>
                <w:noProof/>
                <w:webHidden/>
              </w:rPr>
              <w:fldChar w:fldCharType="end"/>
            </w:r>
          </w:hyperlink>
        </w:p>
        <w:p w:rsidR="00B64830" w:rsidRPr="007C61FC" w:rsidRDefault="00A30DE0">
          <w:pPr>
            <w:pStyle w:val="Saturs1"/>
            <w:tabs>
              <w:tab w:val="right" w:leader="dot" w:pos="9344"/>
            </w:tabs>
            <w:rPr>
              <w:rFonts w:ascii="Arial Narrow" w:eastAsiaTheme="minorEastAsia" w:hAnsi="Arial Narrow"/>
              <w:noProof/>
              <w:lang w:eastAsia="lv-LV"/>
            </w:rPr>
          </w:pPr>
          <w:r>
            <w:rPr>
              <w:rFonts w:ascii="Arial Narrow" w:hAnsi="Arial Narrow"/>
            </w:rPr>
            <w:t>1.</w:t>
          </w:r>
          <w:hyperlink w:anchor="_Toc432423331" w:history="1">
            <w:r w:rsidR="00B64830" w:rsidRPr="007C61FC">
              <w:rPr>
                <w:rStyle w:val="Hipersaite"/>
                <w:rFonts w:ascii="Arial Narrow" w:hAnsi="Arial Narrow"/>
                <w:noProof/>
              </w:rPr>
              <w:t>Skrundas novada vispārējs raksturojums</w:t>
            </w:r>
            <w:r w:rsidR="00B64830" w:rsidRPr="007C61FC">
              <w:rPr>
                <w:rFonts w:ascii="Arial Narrow" w:hAnsi="Arial Narrow"/>
                <w:noProof/>
                <w:webHidden/>
              </w:rPr>
              <w:tab/>
            </w:r>
            <w:r w:rsidR="009778AA" w:rsidRPr="007C61FC">
              <w:rPr>
                <w:rFonts w:ascii="Arial Narrow" w:hAnsi="Arial Narrow"/>
                <w:noProof/>
                <w:webHidden/>
              </w:rPr>
              <w:fldChar w:fldCharType="begin"/>
            </w:r>
            <w:r w:rsidR="00B64830" w:rsidRPr="007C61FC">
              <w:rPr>
                <w:rFonts w:ascii="Arial Narrow" w:hAnsi="Arial Narrow"/>
                <w:noProof/>
                <w:webHidden/>
              </w:rPr>
              <w:instrText xml:space="preserve"> PAGEREF _Toc432423331 \h </w:instrText>
            </w:r>
            <w:r w:rsidR="009778AA" w:rsidRPr="007C61FC">
              <w:rPr>
                <w:rFonts w:ascii="Arial Narrow" w:hAnsi="Arial Narrow"/>
                <w:noProof/>
                <w:webHidden/>
              </w:rPr>
            </w:r>
            <w:r w:rsidR="009778AA" w:rsidRPr="007C61FC">
              <w:rPr>
                <w:rFonts w:ascii="Arial Narrow" w:hAnsi="Arial Narrow"/>
                <w:noProof/>
                <w:webHidden/>
              </w:rPr>
              <w:fldChar w:fldCharType="separate"/>
            </w:r>
            <w:r w:rsidR="006361BB">
              <w:rPr>
                <w:rFonts w:ascii="Arial Narrow" w:hAnsi="Arial Narrow"/>
                <w:noProof/>
                <w:webHidden/>
              </w:rPr>
              <w:t>9</w:t>
            </w:r>
            <w:r w:rsidR="009778AA" w:rsidRPr="007C61FC">
              <w:rPr>
                <w:rFonts w:ascii="Arial Narrow" w:hAnsi="Arial Narrow"/>
                <w:noProof/>
                <w:webHidden/>
              </w:rPr>
              <w:fldChar w:fldCharType="end"/>
            </w:r>
          </w:hyperlink>
        </w:p>
        <w:p w:rsidR="00B64830" w:rsidRPr="007C61FC" w:rsidRDefault="00A30DE0" w:rsidP="00A30DE0">
          <w:pPr>
            <w:pStyle w:val="Saturs2"/>
            <w:tabs>
              <w:tab w:val="right" w:leader="dot" w:pos="9344"/>
            </w:tabs>
            <w:ind w:left="0"/>
            <w:rPr>
              <w:rFonts w:ascii="Arial Narrow" w:eastAsiaTheme="minorEastAsia" w:hAnsi="Arial Narrow"/>
              <w:noProof/>
              <w:lang w:eastAsia="lv-LV"/>
            </w:rPr>
          </w:pPr>
          <w:r>
            <w:rPr>
              <w:rFonts w:ascii="Arial Narrow" w:hAnsi="Arial Narrow"/>
            </w:rPr>
            <w:t>1.1.</w:t>
          </w:r>
          <w:hyperlink w:anchor="_Toc432423332" w:history="1">
            <w:r w:rsidR="00B64830" w:rsidRPr="007C61FC">
              <w:rPr>
                <w:rStyle w:val="Hipersaite"/>
                <w:rFonts w:ascii="Arial Narrow" w:hAnsi="Arial Narrow"/>
                <w:noProof/>
              </w:rPr>
              <w:t>Demogrāfijas rādītāji</w:t>
            </w:r>
            <w:r w:rsidR="00B64830" w:rsidRPr="007C61FC">
              <w:rPr>
                <w:rFonts w:ascii="Arial Narrow" w:hAnsi="Arial Narrow"/>
                <w:noProof/>
                <w:webHidden/>
              </w:rPr>
              <w:tab/>
            </w:r>
            <w:r w:rsidR="009778AA" w:rsidRPr="007C61FC">
              <w:rPr>
                <w:rFonts w:ascii="Arial Narrow" w:hAnsi="Arial Narrow"/>
                <w:noProof/>
                <w:webHidden/>
              </w:rPr>
              <w:fldChar w:fldCharType="begin"/>
            </w:r>
            <w:r w:rsidR="00B64830" w:rsidRPr="007C61FC">
              <w:rPr>
                <w:rFonts w:ascii="Arial Narrow" w:hAnsi="Arial Narrow"/>
                <w:noProof/>
                <w:webHidden/>
              </w:rPr>
              <w:instrText xml:space="preserve"> PAGEREF _Toc432423332 \h </w:instrText>
            </w:r>
            <w:r w:rsidR="009778AA" w:rsidRPr="007C61FC">
              <w:rPr>
                <w:rFonts w:ascii="Arial Narrow" w:hAnsi="Arial Narrow"/>
                <w:noProof/>
                <w:webHidden/>
              </w:rPr>
            </w:r>
            <w:r w:rsidR="009778AA" w:rsidRPr="007C61FC">
              <w:rPr>
                <w:rFonts w:ascii="Arial Narrow" w:hAnsi="Arial Narrow"/>
                <w:noProof/>
                <w:webHidden/>
              </w:rPr>
              <w:fldChar w:fldCharType="separate"/>
            </w:r>
            <w:r w:rsidR="006361BB">
              <w:rPr>
                <w:rFonts w:ascii="Arial Narrow" w:hAnsi="Arial Narrow"/>
                <w:noProof/>
                <w:webHidden/>
              </w:rPr>
              <w:t>10</w:t>
            </w:r>
            <w:r w:rsidR="009778AA" w:rsidRPr="007C61FC">
              <w:rPr>
                <w:rFonts w:ascii="Arial Narrow" w:hAnsi="Arial Narrow"/>
                <w:noProof/>
                <w:webHidden/>
              </w:rPr>
              <w:fldChar w:fldCharType="end"/>
            </w:r>
          </w:hyperlink>
        </w:p>
        <w:p w:rsidR="00B64830" w:rsidRPr="007C61FC" w:rsidRDefault="00A30DE0" w:rsidP="00A30DE0">
          <w:pPr>
            <w:pStyle w:val="Saturs3"/>
            <w:tabs>
              <w:tab w:val="right" w:leader="dot" w:pos="9344"/>
            </w:tabs>
            <w:ind w:left="0"/>
            <w:rPr>
              <w:rFonts w:ascii="Arial Narrow" w:eastAsiaTheme="minorEastAsia" w:hAnsi="Arial Narrow"/>
              <w:noProof/>
              <w:lang w:eastAsia="lv-LV"/>
            </w:rPr>
          </w:pPr>
          <w:r>
            <w:rPr>
              <w:rFonts w:ascii="Arial Narrow" w:hAnsi="Arial Narrow"/>
            </w:rPr>
            <w:t>1.</w:t>
          </w:r>
          <w:r w:rsidR="00DB3E00">
            <w:rPr>
              <w:rFonts w:ascii="Arial Narrow" w:hAnsi="Arial Narrow"/>
            </w:rPr>
            <w:t>1</w:t>
          </w:r>
          <w:r>
            <w:rPr>
              <w:rFonts w:ascii="Arial Narrow" w:hAnsi="Arial Narrow"/>
            </w:rPr>
            <w:t>.</w:t>
          </w:r>
          <w:r w:rsidR="00DB3E00">
            <w:rPr>
              <w:rFonts w:ascii="Arial Narrow" w:hAnsi="Arial Narrow"/>
            </w:rPr>
            <w:t>1.</w:t>
          </w:r>
          <w:hyperlink w:anchor="_Toc432423333" w:history="1">
            <w:r w:rsidR="00B64830" w:rsidRPr="007C61FC">
              <w:rPr>
                <w:rStyle w:val="Hipersaite"/>
                <w:rFonts w:ascii="Arial Narrow" w:hAnsi="Arial Narrow"/>
                <w:noProof/>
              </w:rPr>
              <w:t>Iedzīvotāju skaita dinamika un apdzīvojuma blīvums</w:t>
            </w:r>
            <w:r w:rsidR="00B64830" w:rsidRPr="007C61FC">
              <w:rPr>
                <w:rFonts w:ascii="Arial Narrow" w:hAnsi="Arial Narrow"/>
                <w:noProof/>
                <w:webHidden/>
              </w:rPr>
              <w:tab/>
            </w:r>
            <w:r w:rsidR="009778AA" w:rsidRPr="007C61FC">
              <w:rPr>
                <w:rFonts w:ascii="Arial Narrow" w:hAnsi="Arial Narrow"/>
                <w:noProof/>
                <w:webHidden/>
              </w:rPr>
              <w:fldChar w:fldCharType="begin"/>
            </w:r>
            <w:r w:rsidR="00B64830" w:rsidRPr="007C61FC">
              <w:rPr>
                <w:rFonts w:ascii="Arial Narrow" w:hAnsi="Arial Narrow"/>
                <w:noProof/>
                <w:webHidden/>
              </w:rPr>
              <w:instrText xml:space="preserve"> PAGEREF _Toc432423333 \h </w:instrText>
            </w:r>
            <w:r w:rsidR="009778AA" w:rsidRPr="007C61FC">
              <w:rPr>
                <w:rFonts w:ascii="Arial Narrow" w:hAnsi="Arial Narrow"/>
                <w:noProof/>
                <w:webHidden/>
              </w:rPr>
            </w:r>
            <w:r w:rsidR="009778AA" w:rsidRPr="007C61FC">
              <w:rPr>
                <w:rFonts w:ascii="Arial Narrow" w:hAnsi="Arial Narrow"/>
                <w:noProof/>
                <w:webHidden/>
              </w:rPr>
              <w:fldChar w:fldCharType="separate"/>
            </w:r>
            <w:r w:rsidR="006361BB">
              <w:rPr>
                <w:rFonts w:ascii="Arial Narrow" w:hAnsi="Arial Narrow"/>
                <w:noProof/>
                <w:webHidden/>
              </w:rPr>
              <w:t>10</w:t>
            </w:r>
            <w:r w:rsidR="009778AA" w:rsidRPr="007C61FC">
              <w:rPr>
                <w:rFonts w:ascii="Arial Narrow" w:hAnsi="Arial Narrow"/>
                <w:noProof/>
                <w:webHidden/>
              </w:rPr>
              <w:fldChar w:fldCharType="end"/>
            </w:r>
          </w:hyperlink>
        </w:p>
        <w:p w:rsidR="00B64830" w:rsidRPr="007C61FC" w:rsidRDefault="00A30DE0" w:rsidP="00A30DE0">
          <w:pPr>
            <w:pStyle w:val="Saturs3"/>
            <w:tabs>
              <w:tab w:val="right" w:leader="dot" w:pos="9344"/>
            </w:tabs>
            <w:ind w:left="0"/>
            <w:rPr>
              <w:rFonts w:ascii="Arial Narrow" w:eastAsiaTheme="minorEastAsia" w:hAnsi="Arial Narrow"/>
              <w:noProof/>
              <w:lang w:eastAsia="lv-LV"/>
            </w:rPr>
          </w:pPr>
          <w:r>
            <w:rPr>
              <w:rFonts w:ascii="Arial Narrow" w:hAnsi="Arial Narrow"/>
            </w:rPr>
            <w:t>1.</w:t>
          </w:r>
          <w:r w:rsidR="00DB3E00">
            <w:rPr>
              <w:rFonts w:ascii="Arial Narrow" w:hAnsi="Arial Narrow"/>
            </w:rPr>
            <w:t>1</w:t>
          </w:r>
          <w:r>
            <w:rPr>
              <w:rFonts w:ascii="Arial Narrow" w:hAnsi="Arial Narrow"/>
            </w:rPr>
            <w:t>.</w:t>
          </w:r>
          <w:r w:rsidR="00DB3E00">
            <w:rPr>
              <w:rFonts w:ascii="Arial Narrow" w:hAnsi="Arial Narrow"/>
            </w:rPr>
            <w:t>2.</w:t>
          </w:r>
          <w:hyperlink w:anchor="_Toc432423334" w:history="1">
            <w:r w:rsidR="00B64830" w:rsidRPr="007C61FC">
              <w:rPr>
                <w:rStyle w:val="Hipersaite"/>
                <w:rFonts w:ascii="Arial Narrow" w:hAnsi="Arial Narrow"/>
                <w:noProof/>
              </w:rPr>
              <w:t>Skrundas novada iedzīvotāju struktūra</w:t>
            </w:r>
            <w:r w:rsidR="00B64830" w:rsidRPr="007C61FC">
              <w:rPr>
                <w:rFonts w:ascii="Arial Narrow" w:hAnsi="Arial Narrow"/>
                <w:noProof/>
                <w:webHidden/>
              </w:rPr>
              <w:tab/>
            </w:r>
            <w:r w:rsidR="009778AA" w:rsidRPr="007C61FC">
              <w:rPr>
                <w:rFonts w:ascii="Arial Narrow" w:hAnsi="Arial Narrow"/>
                <w:noProof/>
                <w:webHidden/>
              </w:rPr>
              <w:fldChar w:fldCharType="begin"/>
            </w:r>
            <w:r w:rsidR="00B64830" w:rsidRPr="007C61FC">
              <w:rPr>
                <w:rFonts w:ascii="Arial Narrow" w:hAnsi="Arial Narrow"/>
                <w:noProof/>
                <w:webHidden/>
              </w:rPr>
              <w:instrText xml:space="preserve"> PAGEREF _Toc432423334 \h </w:instrText>
            </w:r>
            <w:r w:rsidR="009778AA" w:rsidRPr="007C61FC">
              <w:rPr>
                <w:rFonts w:ascii="Arial Narrow" w:hAnsi="Arial Narrow"/>
                <w:noProof/>
                <w:webHidden/>
              </w:rPr>
            </w:r>
            <w:r w:rsidR="009778AA" w:rsidRPr="007C61FC">
              <w:rPr>
                <w:rFonts w:ascii="Arial Narrow" w:hAnsi="Arial Narrow"/>
                <w:noProof/>
                <w:webHidden/>
              </w:rPr>
              <w:fldChar w:fldCharType="separate"/>
            </w:r>
            <w:r w:rsidR="006361BB">
              <w:rPr>
                <w:rFonts w:ascii="Arial Narrow" w:hAnsi="Arial Narrow"/>
                <w:noProof/>
                <w:webHidden/>
              </w:rPr>
              <w:t>12</w:t>
            </w:r>
            <w:r w:rsidR="009778AA" w:rsidRPr="007C61FC">
              <w:rPr>
                <w:rFonts w:ascii="Arial Narrow" w:hAnsi="Arial Narrow"/>
                <w:noProof/>
                <w:webHidden/>
              </w:rPr>
              <w:fldChar w:fldCharType="end"/>
            </w:r>
          </w:hyperlink>
        </w:p>
        <w:p w:rsidR="00B64830" w:rsidRPr="007C61FC" w:rsidRDefault="00A30DE0" w:rsidP="00A30DE0">
          <w:pPr>
            <w:pStyle w:val="Saturs2"/>
            <w:tabs>
              <w:tab w:val="right" w:leader="dot" w:pos="9344"/>
            </w:tabs>
            <w:ind w:left="0"/>
            <w:rPr>
              <w:rFonts w:ascii="Arial Narrow" w:eastAsiaTheme="minorEastAsia" w:hAnsi="Arial Narrow"/>
              <w:noProof/>
              <w:lang w:eastAsia="lv-LV"/>
            </w:rPr>
          </w:pPr>
          <w:r>
            <w:rPr>
              <w:rFonts w:ascii="Arial Narrow" w:hAnsi="Arial Narrow"/>
            </w:rPr>
            <w:t>2.</w:t>
          </w:r>
          <w:hyperlink w:anchor="_Toc432423335" w:history="1">
            <w:r w:rsidR="00B64830" w:rsidRPr="007C61FC">
              <w:rPr>
                <w:rStyle w:val="Hipersaite"/>
                <w:rFonts w:ascii="Arial Narrow" w:hAnsi="Arial Narrow"/>
                <w:noProof/>
              </w:rPr>
              <w:t>Iedzīvotāju nodarbinātība un bezdarbs</w:t>
            </w:r>
            <w:r w:rsidR="00B64830" w:rsidRPr="007C61FC">
              <w:rPr>
                <w:rFonts w:ascii="Arial Narrow" w:hAnsi="Arial Narrow"/>
                <w:noProof/>
                <w:webHidden/>
              </w:rPr>
              <w:tab/>
            </w:r>
            <w:r w:rsidR="009778AA" w:rsidRPr="007C61FC">
              <w:rPr>
                <w:rFonts w:ascii="Arial Narrow" w:hAnsi="Arial Narrow"/>
                <w:noProof/>
                <w:webHidden/>
              </w:rPr>
              <w:fldChar w:fldCharType="begin"/>
            </w:r>
            <w:r w:rsidR="00B64830" w:rsidRPr="007C61FC">
              <w:rPr>
                <w:rFonts w:ascii="Arial Narrow" w:hAnsi="Arial Narrow"/>
                <w:noProof/>
                <w:webHidden/>
              </w:rPr>
              <w:instrText xml:space="preserve"> PAGEREF _Toc432423335 \h </w:instrText>
            </w:r>
            <w:r w:rsidR="009778AA" w:rsidRPr="007C61FC">
              <w:rPr>
                <w:rFonts w:ascii="Arial Narrow" w:hAnsi="Arial Narrow"/>
                <w:noProof/>
                <w:webHidden/>
              </w:rPr>
            </w:r>
            <w:r w:rsidR="009778AA" w:rsidRPr="007C61FC">
              <w:rPr>
                <w:rFonts w:ascii="Arial Narrow" w:hAnsi="Arial Narrow"/>
                <w:noProof/>
                <w:webHidden/>
              </w:rPr>
              <w:fldChar w:fldCharType="separate"/>
            </w:r>
            <w:r w:rsidR="006361BB">
              <w:rPr>
                <w:rFonts w:ascii="Arial Narrow" w:hAnsi="Arial Narrow"/>
                <w:noProof/>
                <w:webHidden/>
              </w:rPr>
              <w:t>13</w:t>
            </w:r>
            <w:r w:rsidR="009778AA" w:rsidRPr="007C61FC">
              <w:rPr>
                <w:rFonts w:ascii="Arial Narrow" w:hAnsi="Arial Narrow"/>
                <w:noProof/>
                <w:webHidden/>
              </w:rPr>
              <w:fldChar w:fldCharType="end"/>
            </w:r>
          </w:hyperlink>
        </w:p>
        <w:p w:rsidR="00B64830" w:rsidRPr="007C61FC" w:rsidRDefault="00A30DE0" w:rsidP="00A30DE0">
          <w:pPr>
            <w:pStyle w:val="Saturs3"/>
            <w:tabs>
              <w:tab w:val="right" w:leader="dot" w:pos="9344"/>
            </w:tabs>
            <w:ind w:left="0"/>
            <w:rPr>
              <w:rFonts w:ascii="Arial Narrow" w:eastAsiaTheme="minorEastAsia" w:hAnsi="Arial Narrow"/>
              <w:noProof/>
              <w:lang w:eastAsia="lv-LV"/>
            </w:rPr>
          </w:pPr>
          <w:r>
            <w:rPr>
              <w:rFonts w:ascii="Arial Narrow" w:hAnsi="Arial Narrow"/>
            </w:rPr>
            <w:t>2.1.</w:t>
          </w:r>
          <w:hyperlink w:anchor="_Toc432423336" w:history="1">
            <w:r w:rsidR="00B64830" w:rsidRPr="007C61FC">
              <w:rPr>
                <w:rStyle w:val="Hipersaite"/>
                <w:rFonts w:ascii="Arial Narrow" w:hAnsi="Arial Narrow"/>
                <w:noProof/>
              </w:rPr>
              <w:t>Nodarbinātība</w:t>
            </w:r>
            <w:r w:rsidR="00B64830" w:rsidRPr="007C61FC">
              <w:rPr>
                <w:rFonts w:ascii="Arial Narrow" w:hAnsi="Arial Narrow"/>
                <w:noProof/>
                <w:webHidden/>
              </w:rPr>
              <w:tab/>
            </w:r>
            <w:r w:rsidR="009778AA" w:rsidRPr="007C61FC">
              <w:rPr>
                <w:rFonts w:ascii="Arial Narrow" w:hAnsi="Arial Narrow"/>
                <w:noProof/>
                <w:webHidden/>
              </w:rPr>
              <w:fldChar w:fldCharType="begin"/>
            </w:r>
            <w:r w:rsidR="00B64830" w:rsidRPr="007C61FC">
              <w:rPr>
                <w:rFonts w:ascii="Arial Narrow" w:hAnsi="Arial Narrow"/>
                <w:noProof/>
                <w:webHidden/>
              </w:rPr>
              <w:instrText xml:space="preserve"> PAGEREF _Toc432423336 \h </w:instrText>
            </w:r>
            <w:r w:rsidR="009778AA" w:rsidRPr="007C61FC">
              <w:rPr>
                <w:rFonts w:ascii="Arial Narrow" w:hAnsi="Arial Narrow"/>
                <w:noProof/>
                <w:webHidden/>
              </w:rPr>
            </w:r>
            <w:r w:rsidR="009778AA" w:rsidRPr="007C61FC">
              <w:rPr>
                <w:rFonts w:ascii="Arial Narrow" w:hAnsi="Arial Narrow"/>
                <w:noProof/>
                <w:webHidden/>
              </w:rPr>
              <w:fldChar w:fldCharType="separate"/>
            </w:r>
            <w:r w:rsidR="006361BB">
              <w:rPr>
                <w:rFonts w:ascii="Arial Narrow" w:hAnsi="Arial Narrow"/>
                <w:noProof/>
                <w:webHidden/>
              </w:rPr>
              <w:t>13</w:t>
            </w:r>
            <w:r w:rsidR="009778AA" w:rsidRPr="007C61FC">
              <w:rPr>
                <w:rFonts w:ascii="Arial Narrow" w:hAnsi="Arial Narrow"/>
                <w:noProof/>
                <w:webHidden/>
              </w:rPr>
              <w:fldChar w:fldCharType="end"/>
            </w:r>
          </w:hyperlink>
        </w:p>
        <w:p w:rsidR="00B64830" w:rsidRPr="007C61FC" w:rsidRDefault="00A30DE0" w:rsidP="00A30DE0">
          <w:pPr>
            <w:pStyle w:val="Saturs3"/>
            <w:tabs>
              <w:tab w:val="right" w:leader="dot" w:pos="9344"/>
            </w:tabs>
            <w:ind w:left="0"/>
            <w:rPr>
              <w:rFonts w:ascii="Arial Narrow" w:eastAsiaTheme="minorEastAsia" w:hAnsi="Arial Narrow"/>
              <w:noProof/>
              <w:lang w:eastAsia="lv-LV"/>
            </w:rPr>
          </w:pPr>
          <w:r>
            <w:rPr>
              <w:rFonts w:ascii="Arial Narrow" w:hAnsi="Arial Narrow"/>
            </w:rPr>
            <w:t>2.2.</w:t>
          </w:r>
          <w:hyperlink w:anchor="_Toc432423337" w:history="1">
            <w:r w:rsidR="00B64830" w:rsidRPr="007C61FC">
              <w:rPr>
                <w:rStyle w:val="Hipersaite"/>
                <w:rFonts w:ascii="Arial Narrow" w:hAnsi="Arial Narrow"/>
                <w:noProof/>
              </w:rPr>
              <w:t>Bezdarbs</w:t>
            </w:r>
            <w:r w:rsidR="00B64830" w:rsidRPr="007C61FC">
              <w:rPr>
                <w:rFonts w:ascii="Arial Narrow" w:hAnsi="Arial Narrow"/>
                <w:noProof/>
                <w:webHidden/>
              </w:rPr>
              <w:tab/>
            </w:r>
            <w:r w:rsidR="009778AA" w:rsidRPr="007C61FC">
              <w:rPr>
                <w:rFonts w:ascii="Arial Narrow" w:hAnsi="Arial Narrow"/>
                <w:noProof/>
                <w:webHidden/>
              </w:rPr>
              <w:fldChar w:fldCharType="begin"/>
            </w:r>
            <w:r w:rsidR="00B64830" w:rsidRPr="007C61FC">
              <w:rPr>
                <w:rFonts w:ascii="Arial Narrow" w:hAnsi="Arial Narrow"/>
                <w:noProof/>
                <w:webHidden/>
              </w:rPr>
              <w:instrText xml:space="preserve"> PAGEREF _Toc432423337 \h </w:instrText>
            </w:r>
            <w:r w:rsidR="009778AA" w:rsidRPr="007C61FC">
              <w:rPr>
                <w:rFonts w:ascii="Arial Narrow" w:hAnsi="Arial Narrow"/>
                <w:noProof/>
                <w:webHidden/>
              </w:rPr>
            </w:r>
            <w:r w:rsidR="009778AA" w:rsidRPr="007C61FC">
              <w:rPr>
                <w:rFonts w:ascii="Arial Narrow" w:hAnsi="Arial Narrow"/>
                <w:noProof/>
                <w:webHidden/>
              </w:rPr>
              <w:fldChar w:fldCharType="separate"/>
            </w:r>
            <w:r w:rsidR="006361BB">
              <w:rPr>
                <w:rFonts w:ascii="Arial Narrow" w:hAnsi="Arial Narrow"/>
                <w:noProof/>
                <w:webHidden/>
              </w:rPr>
              <w:t>14</w:t>
            </w:r>
            <w:r w:rsidR="009778AA" w:rsidRPr="007C61FC">
              <w:rPr>
                <w:rFonts w:ascii="Arial Narrow" w:hAnsi="Arial Narrow"/>
                <w:noProof/>
                <w:webHidden/>
              </w:rPr>
              <w:fldChar w:fldCharType="end"/>
            </w:r>
          </w:hyperlink>
        </w:p>
        <w:p w:rsidR="00B64830" w:rsidRPr="007C61FC" w:rsidRDefault="00A30DE0" w:rsidP="00A30DE0">
          <w:pPr>
            <w:pStyle w:val="Saturs3"/>
            <w:tabs>
              <w:tab w:val="right" w:leader="dot" w:pos="9344"/>
            </w:tabs>
            <w:ind w:left="0"/>
            <w:rPr>
              <w:rFonts w:ascii="Arial Narrow" w:eastAsiaTheme="minorEastAsia" w:hAnsi="Arial Narrow"/>
              <w:noProof/>
              <w:lang w:eastAsia="lv-LV"/>
            </w:rPr>
          </w:pPr>
          <w:r>
            <w:rPr>
              <w:rFonts w:ascii="Arial Narrow" w:hAnsi="Arial Narrow"/>
            </w:rPr>
            <w:t>2.3.</w:t>
          </w:r>
          <w:hyperlink w:anchor="_Toc432423338" w:history="1">
            <w:r w:rsidR="00B64830" w:rsidRPr="007C61FC">
              <w:rPr>
                <w:rStyle w:val="Hipersaite"/>
                <w:rFonts w:ascii="Arial Narrow" w:hAnsi="Arial Narrow"/>
                <w:noProof/>
              </w:rPr>
              <w:t>Pensionāri</w:t>
            </w:r>
            <w:r w:rsidR="00B64830" w:rsidRPr="007C61FC">
              <w:rPr>
                <w:rFonts w:ascii="Arial Narrow" w:hAnsi="Arial Narrow"/>
                <w:noProof/>
                <w:webHidden/>
              </w:rPr>
              <w:tab/>
            </w:r>
            <w:r w:rsidR="009778AA" w:rsidRPr="007C61FC">
              <w:rPr>
                <w:rFonts w:ascii="Arial Narrow" w:hAnsi="Arial Narrow"/>
                <w:noProof/>
                <w:webHidden/>
              </w:rPr>
              <w:fldChar w:fldCharType="begin"/>
            </w:r>
            <w:r w:rsidR="00B64830" w:rsidRPr="007C61FC">
              <w:rPr>
                <w:rFonts w:ascii="Arial Narrow" w:hAnsi="Arial Narrow"/>
                <w:noProof/>
                <w:webHidden/>
              </w:rPr>
              <w:instrText xml:space="preserve"> PAGEREF _Toc432423338 \h </w:instrText>
            </w:r>
            <w:r w:rsidR="009778AA" w:rsidRPr="007C61FC">
              <w:rPr>
                <w:rFonts w:ascii="Arial Narrow" w:hAnsi="Arial Narrow"/>
                <w:noProof/>
                <w:webHidden/>
              </w:rPr>
            </w:r>
            <w:r w:rsidR="009778AA" w:rsidRPr="007C61FC">
              <w:rPr>
                <w:rFonts w:ascii="Arial Narrow" w:hAnsi="Arial Narrow"/>
                <w:noProof/>
                <w:webHidden/>
              </w:rPr>
              <w:fldChar w:fldCharType="separate"/>
            </w:r>
            <w:r w:rsidR="006361BB">
              <w:rPr>
                <w:rFonts w:ascii="Arial Narrow" w:hAnsi="Arial Narrow"/>
                <w:noProof/>
                <w:webHidden/>
              </w:rPr>
              <w:t>16</w:t>
            </w:r>
            <w:r w:rsidR="009778AA" w:rsidRPr="007C61FC">
              <w:rPr>
                <w:rFonts w:ascii="Arial Narrow" w:hAnsi="Arial Narrow"/>
                <w:noProof/>
                <w:webHidden/>
              </w:rPr>
              <w:fldChar w:fldCharType="end"/>
            </w:r>
          </w:hyperlink>
        </w:p>
        <w:p w:rsidR="00B64830" w:rsidRPr="007C61FC" w:rsidRDefault="00A30DE0" w:rsidP="00A30DE0">
          <w:pPr>
            <w:pStyle w:val="Saturs2"/>
            <w:tabs>
              <w:tab w:val="right" w:leader="dot" w:pos="9344"/>
            </w:tabs>
            <w:ind w:left="0"/>
            <w:rPr>
              <w:rFonts w:ascii="Arial Narrow" w:eastAsiaTheme="minorEastAsia" w:hAnsi="Arial Narrow"/>
              <w:noProof/>
              <w:lang w:eastAsia="lv-LV"/>
            </w:rPr>
          </w:pPr>
          <w:r>
            <w:rPr>
              <w:rFonts w:ascii="Arial Narrow" w:hAnsi="Arial Narrow"/>
            </w:rPr>
            <w:t>3.</w:t>
          </w:r>
          <w:hyperlink w:anchor="_Toc432423339" w:history="1">
            <w:r w:rsidR="00B64830" w:rsidRPr="007C61FC">
              <w:rPr>
                <w:rStyle w:val="Hipersaite"/>
                <w:rFonts w:ascii="Arial Narrow" w:hAnsi="Arial Narrow"/>
                <w:noProof/>
              </w:rPr>
              <w:t>Skrundas novada sociālās palīdzības raksturojums</w:t>
            </w:r>
            <w:r w:rsidR="00B64830" w:rsidRPr="007C61FC">
              <w:rPr>
                <w:rFonts w:ascii="Arial Narrow" w:hAnsi="Arial Narrow"/>
                <w:noProof/>
                <w:webHidden/>
              </w:rPr>
              <w:tab/>
            </w:r>
            <w:r w:rsidR="009778AA" w:rsidRPr="007C61FC">
              <w:rPr>
                <w:rFonts w:ascii="Arial Narrow" w:hAnsi="Arial Narrow"/>
                <w:noProof/>
                <w:webHidden/>
              </w:rPr>
              <w:fldChar w:fldCharType="begin"/>
            </w:r>
            <w:r w:rsidR="00B64830" w:rsidRPr="007C61FC">
              <w:rPr>
                <w:rFonts w:ascii="Arial Narrow" w:hAnsi="Arial Narrow"/>
                <w:noProof/>
                <w:webHidden/>
              </w:rPr>
              <w:instrText xml:space="preserve"> PAGEREF _Toc432423339 \h </w:instrText>
            </w:r>
            <w:r w:rsidR="009778AA" w:rsidRPr="007C61FC">
              <w:rPr>
                <w:rFonts w:ascii="Arial Narrow" w:hAnsi="Arial Narrow"/>
                <w:noProof/>
                <w:webHidden/>
              </w:rPr>
            </w:r>
            <w:r w:rsidR="009778AA" w:rsidRPr="007C61FC">
              <w:rPr>
                <w:rFonts w:ascii="Arial Narrow" w:hAnsi="Arial Narrow"/>
                <w:noProof/>
                <w:webHidden/>
              </w:rPr>
              <w:fldChar w:fldCharType="separate"/>
            </w:r>
            <w:r w:rsidR="006361BB">
              <w:rPr>
                <w:rFonts w:ascii="Arial Narrow" w:hAnsi="Arial Narrow"/>
                <w:noProof/>
                <w:webHidden/>
              </w:rPr>
              <w:t>18</w:t>
            </w:r>
            <w:r w:rsidR="009778AA" w:rsidRPr="007C61FC">
              <w:rPr>
                <w:rFonts w:ascii="Arial Narrow" w:hAnsi="Arial Narrow"/>
                <w:noProof/>
                <w:webHidden/>
              </w:rPr>
              <w:fldChar w:fldCharType="end"/>
            </w:r>
          </w:hyperlink>
        </w:p>
        <w:p w:rsidR="00B64830" w:rsidRPr="007C61FC" w:rsidRDefault="00A30DE0" w:rsidP="00A30DE0">
          <w:pPr>
            <w:pStyle w:val="Saturs2"/>
            <w:tabs>
              <w:tab w:val="right" w:leader="dot" w:pos="9344"/>
            </w:tabs>
            <w:ind w:left="0"/>
            <w:rPr>
              <w:rFonts w:ascii="Arial Narrow" w:eastAsiaTheme="minorEastAsia" w:hAnsi="Arial Narrow"/>
              <w:noProof/>
              <w:lang w:eastAsia="lv-LV"/>
            </w:rPr>
          </w:pPr>
          <w:r>
            <w:rPr>
              <w:rFonts w:ascii="Arial Narrow" w:hAnsi="Arial Narrow"/>
            </w:rPr>
            <w:t>4.</w:t>
          </w:r>
          <w:hyperlink w:anchor="_Toc432423340" w:history="1">
            <w:r w:rsidR="00B64830" w:rsidRPr="007C61FC">
              <w:rPr>
                <w:rStyle w:val="Hipersaite"/>
                <w:rFonts w:ascii="Arial Narrow" w:hAnsi="Arial Narrow"/>
                <w:noProof/>
              </w:rPr>
              <w:t>Skrundas novada sociālo pakalpojumu un to sniedzēju un organizētāju raksturojums</w:t>
            </w:r>
            <w:r w:rsidR="00B64830" w:rsidRPr="007C61FC">
              <w:rPr>
                <w:rFonts w:ascii="Arial Narrow" w:hAnsi="Arial Narrow"/>
                <w:noProof/>
                <w:webHidden/>
              </w:rPr>
              <w:tab/>
            </w:r>
            <w:r w:rsidR="009778AA" w:rsidRPr="007C61FC">
              <w:rPr>
                <w:rFonts w:ascii="Arial Narrow" w:hAnsi="Arial Narrow"/>
                <w:noProof/>
                <w:webHidden/>
              </w:rPr>
              <w:fldChar w:fldCharType="begin"/>
            </w:r>
            <w:r w:rsidR="00B64830" w:rsidRPr="007C61FC">
              <w:rPr>
                <w:rFonts w:ascii="Arial Narrow" w:hAnsi="Arial Narrow"/>
                <w:noProof/>
                <w:webHidden/>
              </w:rPr>
              <w:instrText xml:space="preserve"> PAGEREF _Toc432423340 \h </w:instrText>
            </w:r>
            <w:r w:rsidR="009778AA" w:rsidRPr="007C61FC">
              <w:rPr>
                <w:rFonts w:ascii="Arial Narrow" w:hAnsi="Arial Narrow"/>
                <w:noProof/>
                <w:webHidden/>
              </w:rPr>
            </w:r>
            <w:r w:rsidR="009778AA" w:rsidRPr="007C61FC">
              <w:rPr>
                <w:rFonts w:ascii="Arial Narrow" w:hAnsi="Arial Narrow"/>
                <w:noProof/>
                <w:webHidden/>
              </w:rPr>
              <w:fldChar w:fldCharType="separate"/>
            </w:r>
            <w:r w:rsidR="006361BB">
              <w:rPr>
                <w:rFonts w:ascii="Arial Narrow" w:hAnsi="Arial Narrow"/>
                <w:noProof/>
                <w:webHidden/>
              </w:rPr>
              <w:t>21</w:t>
            </w:r>
            <w:r w:rsidR="009778AA" w:rsidRPr="007C61FC">
              <w:rPr>
                <w:rFonts w:ascii="Arial Narrow" w:hAnsi="Arial Narrow"/>
                <w:noProof/>
                <w:webHidden/>
              </w:rPr>
              <w:fldChar w:fldCharType="end"/>
            </w:r>
          </w:hyperlink>
        </w:p>
        <w:p w:rsidR="00B64830" w:rsidRPr="007C61FC" w:rsidRDefault="00750F15" w:rsidP="00A30DE0">
          <w:pPr>
            <w:pStyle w:val="Saturs3"/>
            <w:tabs>
              <w:tab w:val="right" w:leader="dot" w:pos="9344"/>
            </w:tabs>
            <w:ind w:left="0"/>
            <w:rPr>
              <w:rFonts w:ascii="Arial Narrow" w:eastAsiaTheme="minorEastAsia" w:hAnsi="Arial Narrow"/>
              <w:noProof/>
              <w:lang w:eastAsia="lv-LV"/>
            </w:rPr>
          </w:pPr>
          <w:r>
            <w:rPr>
              <w:rFonts w:ascii="Arial Narrow" w:hAnsi="Arial Narrow"/>
            </w:rPr>
            <w:t>4.1.</w:t>
          </w:r>
          <w:hyperlink w:anchor="_Toc432423341" w:history="1">
            <w:r w:rsidR="00B64830" w:rsidRPr="007C61FC">
              <w:rPr>
                <w:rStyle w:val="Hipersaite"/>
                <w:rFonts w:ascii="Arial Narrow" w:hAnsi="Arial Narrow"/>
                <w:noProof/>
              </w:rPr>
              <w:t>Sociālie pakalpojumi</w:t>
            </w:r>
            <w:r w:rsidR="00B64830" w:rsidRPr="007C61FC">
              <w:rPr>
                <w:rFonts w:ascii="Arial Narrow" w:hAnsi="Arial Narrow"/>
                <w:noProof/>
                <w:webHidden/>
              </w:rPr>
              <w:tab/>
            </w:r>
            <w:r w:rsidR="009778AA" w:rsidRPr="007C61FC">
              <w:rPr>
                <w:rFonts w:ascii="Arial Narrow" w:hAnsi="Arial Narrow"/>
                <w:noProof/>
                <w:webHidden/>
              </w:rPr>
              <w:fldChar w:fldCharType="begin"/>
            </w:r>
            <w:r w:rsidR="00B64830" w:rsidRPr="007C61FC">
              <w:rPr>
                <w:rFonts w:ascii="Arial Narrow" w:hAnsi="Arial Narrow"/>
                <w:noProof/>
                <w:webHidden/>
              </w:rPr>
              <w:instrText xml:space="preserve"> PAGEREF _Toc432423341 \h </w:instrText>
            </w:r>
            <w:r w:rsidR="009778AA" w:rsidRPr="007C61FC">
              <w:rPr>
                <w:rFonts w:ascii="Arial Narrow" w:hAnsi="Arial Narrow"/>
                <w:noProof/>
                <w:webHidden/>
              </w:rPr>
            </w:r>
            <w:r w:rsidR="009778AA" w:rsidRPr="007C61FC">
              <w:rPr>
                <w:rFonts w:ascii="Arial Narrow" w:hAnsi="Arial Narrow"/>
                <w:noProof/>
                <w:webHidden/>
              </w:rPr>
              <w:fldChar w:fldCharType="separate"/>
            </w:r>
            <w:r w:rsidR="006361BB">
              <w:rPr>
                <w:rFonts w:ascii="Arial Narrow" w:hAnsi="Arial Narrow"/>
                <w:noProof/>
                <w:webHidden/>
              </w:rPr>
              <w:t>21</w:t>
            </w:r>
            <w:r w:rsidR="009778AA" w:rsidRPr="007C61FC">
              <w:rPr>
                <w:rFonts w:ascii="Arial Narrow" w:hAnsi="Arial Narrow"/>
                <w:noProof/>
                <w:webHidden/>
              </w:rPr>
              <w:fldChar w:fldCharType="end"/>
            </w:r>
          </w:hyperlink>
        </w:p>
        <w:p w:rsidR="00B64830" w:rsidRPr="007C61FC" w:rsidRDefault="00750F15" w:rsidP="00A30DE0">
          <w:pPr>
            <w:pStyle w:val="Saturs3"/>
            <w:tabs>
              <w:tab w:val="right" w:leader="dot" w:pos="9344"/>
            </w:tabs>
            <w:ind w:left="0"/>
            <w:rPr>
              <w:rFonts w:ascii="Arial Narrow" w:eastAsiaTheme="minorEastAsia" w:hAnsi="Arial Narrow"/>
              <w:noProof/>
              <w:lang w:eastAsia="lv-LV"/>
            </w:rPr>
          </w:pPr>
          <w:r>
            <w:rPr>
              <w:rFonts w:ascii="Arial Narrow" w:hAnsi="Arial Narrow"/>
            </w:rPr>
            <w:t>4.2.</w:t>
          </w:r>
          <w:hyperlink w:anchor="_Toc432423342" w:history="1">
            <w:r w:rsidR="00B64830" w:rsidRPr="007C61FC">
              <w:rPr>
                <w:rStyle w:val="Hipersaite"/>
                <w:rFonts w:ascii="Arial Narrow" w:hAnsi="Arial Narrow"/>
                <w:noProof/>
              </w:rPr>
              <w:t>Pamatinformācija par iestādes p/a „Sociālais dienests” darbību</w:t>
            </w:r>
            <w:r w:rsidR="00B64830" w:rsidRPr="007C61FC">
              <w:rPr>
                <w:rFonts w:ascii="Arial Narrow" w:hAnsi="Arial Narrow"/>
                <w:noProof/>
                <w:webHidden/>
              </w:rPr>
              <w:tab/>
            </w:r>
            <w:r w:rsidR="009778AA" w:rsidRPr="007C61FC">
              <w:rPr>
                <w:rFonts w:ascii="Arial Narrow" w:hAnsi="Arial Narrow"/>
                <w:noProof/>
                <w:webHidden/>
              </w:rPr>
              <w:fldChar w:fldCharType="begin"/>
            </w:r>
            <w:r w:rsidR="00B64830" w:rsidRPr="007C61FC">
              <w:rPr>
                <w:rFonts w:ascii="Arial Narrow" w:hAnsi="Arial Narrow"/>
                <w:noProof/>
                <w:webHidden/>
              </w:rPr>
              <w:instrText xml:space="preserve"> PAGEREF _Toc432423342 \h </w:instrText>
            </w:r>
            <w:r w:rsidR="009778AA" w:rsidRPr="007C61FC">
              <w:rPr>
                <w:rFonts w:ascii="Arial Narrow" w:hAnsi="Arial Narrow"/>
                <w:noProof/>
                <w:webHidden/>
              </w:rPr>
            </w:r>
            <w:r w:rsidR="009778AA" w:rsidRPr="007C61FC">
              <w:rPr>
                <w:rFonts w:ascii="Arial Narrow" w:hAnsi="Arial Narrow"/>
                <w:noProof/>
                <w:webHidden/>
              </w:rPr>
              <w:fldChar w:fldCharType="separate"/>
            </w:r>
            <w:r w:rsidR="006361BB">
              <w:rPr>
                <w:rFonts w:ascii="Arial Narrow" w:hAnsi="Arial Narrow"/>
                <w:noProof/>
                <w:webHidden/>
              </w:rPr>
              <w:t>23</w:t>
            </w:r>
            <w:r w:rsidR="009778AA" w:rsidRPr="007C61FC">
              <w:rPr>
                <w:rFonts w:ascii="Arial Narrow" w:hAnsi="Arial Narrow"/>
                <w:noProof/>
                <w:webHidden/>
              </w:rPr>
              <w:fldChar w:fldCharType="end"/>
            </w:r>
          </w:hyperlink>
        </w:p>
        <w:p w:rsidR="00B64830" w:rsidRPr="007C61FC" w:rsidRDefault="00750F15" w:rsidP="00D827EC">
          <w:pPr>
            <w:pStyle w:val="Saturs3"/>
            <w:tabs>
              <w:tab w:val="right" w:leader="dot" w:pos="9344"/>
            </w:tabs>
            <w:ind w:left="0"/>
            <w:rPr>
              <w:rFonts w:ascii="Arial Narrow" w:eastAsiaTheme="minorEastAsia" w:hAnsi="Arial Narrow"/>
              <w:noProof/>
              <w:lang w:eastAsia="lv-LV"/>
            </w:rPr>
          </w:pPr>
          <w:r>
            <w:rPr>
              <w:rFonts w:ascii="Arial Narrow" w:hAnsi="Arial Narrow"/>
            </w:rPr>
            <w:t>4.2.1</w:t>
          </w:r>
          <w:r w:rsidR="00D827EC">
            <w:rPr>
              <w:rFonts w:ascii="Arial Narrow" w:hAnsi="Arial Narrow"/>
            </w:rPr>
            <w:t>.</w:t>
          </w:r>
          <w:hyperlink w:anchor="_Toc432423343" w:history="1">
            <w:r w:rsidR="00B64830" w:rsidRPr="007C61FC">
              <w:rPr>
                <w:rStyle w:val="Hipersaite"/>
                <w:rFonts w:ascii="Arial Narrow" w:hAnsi="Arial Narrow"/>
                <w:noProof/>
              </w:rPr>
              <w:t>Galvenie uzdevumi un funkcijas</w:t>
            </w:r>
            <w:r w:rsidR="00B64830" w:rsidRPr="007C61FC">
              <w:rPr>
                <w:rFonts w:ascii="Arial Narrow" w:hAnsi="Arial Narrow"/>
                <w:noProof/>
                <w:webHidden/>
              </w:rPr>
              <w:tab/>
            </w:r>
            <w:r w:rsidR="009778AA" w:rsidRPr="007C61FC">
              <w:rPr>
                <w:rFonts w:ascii="Arial Narrow" w:hAnsi="Arial Narrow"/>
                <w:noProof/>
                <w:webHidden/>
              </w:rPr>
              <w:fldChar w:fldCharType="begin"/>
            </w:r>
            <w:r w:rsidR="00B64830" w:rsidRPr="007C61FC">
              <w:rPr>
                <w:rFonts w:ascii="Arial Narrow" w:hAnsi="Arial Narrow"/>
                <w:noProof/>
                <w:webHidden/>
              </w:rPr>
              <w:instrText xml:space="preserve"> PAGEREF _Toc432423343 \h </w:instrText>
            </w:r>
            <w:r w:rsidR="009778AA" w:rsidRPr="007C61FC">
              <w:rPr>
                <w:rFonts w:ascii="Arial Narrow" w:hAnsi="Arial Narrow"/>
                <w:noProof/>
                <w:webHidden/>
              </w:rPr>
            </w:r>
            <w:r w:rsidR="009778AA" w:rsidRPr="007C61FC">
              <w:rPr>
                <w:rFonts w:ascii="Arial Narrow" w:hAnsi="Arial Narrow"/>
                <w:noProof/>
                <w:webHidden/>
              </w:rPr>
              <w:fldChar w:fldCharType="separate"/>
            </w:r>
            <w:r w:rsidR="006361BB">
              <w:rPr>
                <w:rFonts w:ascii="Arial Narrow" w:hAnsi="Arial Narrow"/>
                <w:noProof/>
                <w:webHidden/>
              </w:rPr>
              <w:t>24</w:t>
            </w:r>
            <w:r w:rsidR="009778AA" w:rsidRPr="007C61FC">
              <w:rPr>
                <w:rFonts w:ascii="Arial Narrow" w:hAnsi="Arial Narrow"/>
                <w:noProof/>
                <w:webHidden/>
              </w:rPr>
              <w:fldChar w:fldCharType="end"/>
            </w:r>
          </w:hyperlink>
        </w:p>
        <w:p w:rsidR="00B64830" w:rsidRPr="007C61FC" w:rsidRDefault="00750F15" w:rsidP="00D827EC">
          <w:pPr>
            <w:pStyle w:val="Saturs3"/>
            <w:tabs>
              <w:tab w:val="right" w:leader="dot" w:pos="9344"/>
            </w:tabs>
            <w:ind w:left="0"/>
            <w:rPr>
              <w:rFonts w:ascii="Arial Narrow" w:eastAsiaTheme="minorEastAsia" w:hAnsi="Arial Narrow"/>
              <w:noProof/>
              <w:lang w:eastAsia="lv-LV"/>
            </w:rPr>
          </w:pPr>
          <w:r>
            <w:rPr>
              <w:rFonts w:ascii="Arial Narrow" w:hAnsi="Arial Narrow"/>
            </w:rPr>
            <w:t>4.2.2</w:t>
          </w:r>
          <w:r w:rsidR="00D827EC">
            <w:rPr>
              <w:rFonts w:ascii="Arial Narrow" w:hAnsi="Arial Narrow"/>
            </w:rPr>
            <w:t>.</w:t>
          </w:r>
          <w:hyperlink w:anchor="_Toc432423344" w:history="1">
            <w:r w:rsidR="00B64830" w:rsidRPr="007C61FC">
              <w:rPr>
                <w:rStyle w:val="Hipersaite"/>
                <w:rFonts w:ascii="Arial Narrow" w:hAnsi="Arial Narrow"/>
                <w:noProof/>
              </w:rPr>
              <w:t>Sociālā dienesta sociālā darba speciālisti</w:t>
            </w:r>
            <w:r w:rsidR="00B64830" w:rsidRPr="007C61FC">
              <w:rPr>
                <w:rFonts w:ascii="Arial Narrow" w:hAnsi="Arial Narrow"/>
                <w:noProof/>
                <w:webHidden/>
              </w:rPr>
              <w:tab/>
            </w:r>
            <w:r w:rsidR="009778AA" w:rsidRPr="007C61FC">
              <w:rPr>
                <w:rFonts w:ascii="Arial Narrow" w:hAnsi="Arial Narrow"/>
                <w:noProof/>
                <w:webHidden/>
              </w:rPr>
              <w:fldChar w:fldCharType="begin"/>
            </w:r>
            <w:r w:rsidR="00B64830" w:rsidRPr="007C61FC">
              <w:rPr>
                <w:rFonts w:ascii="Arial Narrow" w:hAnsi="Arial Narrow"/>
                <w:noProof/>
                <w:webHidden/>
              </w:rPr>
              <w:instrText xml:space="preserve"> PAGEREF _Toc432423344 \h </w:instrText>
            </w:r>
            <w:r w:rsidR="009778AA" w:rsidRPr="007C61FC">
              <w:rPr>
                <w:rFonts w:ascii="Arial Narrow" w:hAnsi="Arial Narrow"/>
                <w:noProof/>
                <w:webHidden/>
              </w:rPr>
            </w:r>
            <w:r w:rsidR="009778AA" w:rsidRPr="007C61FC">
              <w:rPr>
                <w:rFonts w:ascii="Arial Narrow" w:hAnsi="Arial Narrow"/>
                <w:noProof/>
                <w:webHidden/>
              </w:rPr>
              <w:fldChar w:fldCharType="separate"/>
            </w:r>
            <w:r w:rsidR="006361BB">
              <w:rPr>
                <w:rFonts w:ascii="Arial Narrow" w:hAnsi="Arial Narrow"/>
                <w:noProof/>
                <w:webHidden/>
              </w:rPr>
              <w:t>25</w:t>
            </w:r>
            <w:r w:rsidR="009778AA" w:rsidRPr="007C61FC">
              <w:rPr>
                <w:rFonts w:ascii="Arial Narrow" w:hAnsi="Arial Narrow"/>
                <w:noProof/>
                <w:webHidden/>
              </w:rPr>
              <w:fldChar w:fldCharType="end"/>
            </w:r>
          </w:hyperlink>
        </w:p>
        <w:p w:rsidR="00B64830" w:rsidRPr="007C61FC" w:rsidRDefault="00750F15" w:rsidP="00D827EC">
          <w:pPr>
            <w:pStyle w:val="Saturs3"/>
            <w:tabs>
              <w:tab w:val="right" w:leader="dot" w:pos="9344"/>
            </w:tabs>
            <w:ind w:left="0"/>
            <w:rPr>
              <w:rFonts w:ascii="Arial Narrow" w:eastAsiaTheme="minorEastAsia" w:hAnsi="Arial Narrow"/>
              <w:noProof/>
              <w:lang w:eastAsia="lv-LV"/>
            </w:rPr>
          </w:pPr>
          <w:r>
            <w:rPr>
              <w:rFonts w:ascii="Arial Narrow" w:hAnsi="Arial Narrow"/>
            </w:rPr>
            <w:t>4.2.3.</w:t>
          </w:r>
          <w:hyperlink w:anchor="_Toc432423345" w:history="1">
            <w:r w:rsidR="00B64830" w:rsidRPr="007C61FC">
              <w:rPr>
                <w:rStyle w:val="Hipersaite"/>
                <w:rFonts w:ascii="Arial Narrow" w:hAnsi="Arial Narrow"/>
                <w:noProof/>
              </w:rPr>
              <w:t>Struktūra</w:t>
            </w:r>
            <w:r w:rsidR="00B64830" w:rsidRPr="007C61FC">
              <w:rPr>
                <w:rFonts w:ascii="Arial Narrow" w:hAnsi="Arial Narrow"/>
                <w:noProof/>
                <w:webHidden/>
              </w:rPr>
              <w:tab/>
            </w:r>
            <w:r w:rsidR="009778AA" w:rsidRPr="007C61FC">
              <w:rPr>
                <w:rFonts w:ascii="Arial Narrow" w:hAnsi="Arial Narrow"/>
                <w:noProof/>
                <w:webHidden/>
              </w:rPr>
              <w:fldChar w:fldCharType="begin"/>
            </w:r>
            <w:r w:rsidR="00B64830" w:rsidRPr="007C61FC">
              <w:rPr>
                <w:rFonts w:ascii="Arial Narrow" w:hAnsi="Arial Narrow"/>
                <w:noProof/>
                <w:webHidden/>
              </w:rPr>
              <w:instrText xml:space="preserve"> PAGEREF _Toc432423345 \h </w:instrText>
            </w:r>
            <w:r w:rsidR="009778AA" w:rsidRPr="007C61FC">
              <w:rPr>
                <w:rFonts w:ascii="Arial Narrow" w:hAnsi="Arial Narrow"/>
                <w:noProof/>
                <w:webHidden/>
              </w:rPr>
            </w:r>
            <w:r w:rsidR="009778AA" w:rsidRPr="007C61FC">
              <w:rPr>
                <w:rFonts w:ascii="Arial Narrow" w:hAnsi="Arial Narrow"/>
                <w:noProof/>
                <w:webHidden/>
              </w:rPr>
              <w:fldChar w:fldCharType="separate"/>
            </w:r>
            <w:r w:rsidR="006361BB">
              <w:rPr>
                <w:rFonts w:ascii="Arial Narrow" w:hAnsi="Arial Narrow"/>
                <w:noProof/>
                <w:webHidden/>
              </w:rPr>
              <w:t>25</w:t>
            </w:r>
            <w:r w:rsidR="009778AA" w:rsidRPr="007C61FC">
              <w:rPr>
                <w:rFonts w:ascii="Arial Narrow" w:hAnsi="Arial Narrow"/>
                <w:noProof/>
                <w:webHidden/>
              </w:rPr>
              <w:fldChar w:fldCharType="end"/>
            </w:r>
          </w:hyperlink>
        </w:p>
        <w:p w:rsidR="00B64830" w:rsidRPr="007C61FC" w:rsidRDefault="00750F15" w:rsidP="00D827EC">
          <w:pPr>
            <w:pStyle w:val="Saturs2"/>
            <w:tabs>
              <w:tab w:val="right" w:leader="dot" w:pos="9344"/>
            </w:tabs>
            <w:ind w:left="0"/>
            <w:rPr>
              <w:rFonts w:ascii="Arial Narrow" w:eastAsiaTheme="minorEastAsia" w:hAnsi="Arial Narrow"/>
              <w:noProof/>
              <w:lang w:eastAsia="lv-LV"/>
            </w:rPr>
          </w:pPr>
          <w:r>
            <w:rPr>
              <w:rFonts w:ascii="Arial Narrow" w:hAnsi="Arial Narrow"/>
            </w:rPr>
            <w:t>4.2.4.</w:t>
          </w:r>
          <w:hyperlink w:anchor="_Toc432423346" w:history="1">
            <w:r w:rsidR="00B64830" w:rsidRPr="007C61FC">
              <w:rPr>
                <w:rStyle w:val="Hipersaite"/>
                <w:rFonts w:ascii="Arial Narrow" w:hAnsi="Arial Narrow"/>
                <w:i/>
                <w:noProof/>
              </w:rPr>
              <w:t>Personāla izglītība</w:t>
            </w:r>
            <w:r w:rsidR="00B64830" w:rsidRPr="007C61FC">
              <w:rPr>
                <w:rFonts w:ascii="Arial Narrow" w:hAnsi="Arial Narrow"/>
                <w:noProof/>
                <w:webHidden/>
              </w:rPr>
              <w:tab/>
            </w:r>
            <w:r w:rsidR="009778AA" w:rsidRPr="007C61FC">
              <w:rPr>
                <w:rFonts w:ascii="Arial Narrow" w:hAnsi="Arial Narrow"/>
                <w:noProof/>
                <w:webHidden/>
              </w:rPr>
              <w:fldChar w:fldCharType="begin"/>
            </w:r>
            <w:r w:rsidR="00B64830" w:rsidRPr="007C61FC">
              <w:rPr>
                <w:rFonts w:ascii="Arial Narrow" w:hAnsi="Arial Narrow"/>
                <w:noProof/>
                <w:webHidden/>
              </w:rPr>
              <w:instrText xml:space="preserve"> PAGEREF _Toc432423346 \h </w:instrText>
            </w:r>
            <w:r w:rsidR="009778AA" w:rsidRPr="007C61FC">
              <w:rPr>
                <w:rFonts w:ascii="Arial Narrow" w:hAnsi="Arial Narrow"/>
                <w:noProof/>
                <w:webHidden/>
              </w:rPr>
            </w:r>
            <w:r w:rsidR="009778AA" w:rsidRPr="007C61FC">
              <w:rPr>
                <w:rFonts w:ascii="Arial Narrow" w:hAnsi="Arial Narrow"/>
                <w:noProof/>
                <w:webHidden/>
              </w:rPr>
              <w:fldChar w:fldCharType="separate"/>
            </w:r>
            <w:r w:rsidR="006361BB">
              <w:rPr>
                <w:rFonts w:ascii="Arial Narrow" w:hAnsi="Arial Narrow"/>
                <w:noProof/>
                <w:webHidden/>
              </w:rPr>
              <w:t>26</w:t>
            </w:r>
            <w:r w:rsidR="009778AA" w:rsidRPr="007C61FC">
              <w:rPr>
                <w:rFonts w:ascii="Arial Narrow" w:hAnsi="Arial Narrow"/>
                <w:noProof/>
                <w:webHidden/>
              </w:rPr>
              <w:fldChar w:fldCharType="end"/>
            </w:r>
          </w:hyperlink>
        </w:p>
        <w:p w:rsidR="004969DB" w:rsidRDefault="004969DB" w:rsidP="00D827EC">
          <w:pPr>
            <w:pStyle w:val="Saturs2"/>
            <w:tabs>
              <w:tab w:val="right" w:leader="dot" w:pos="9344"/>
            </w:tabs>
            <w:ind w:left="0"/>
            <w:rPr>
              <w:rFonts w:ascii="Arial Narrow" w:hAnsi="Arial Narrow"/>
            </w:rPr>
          </w:pPr>
          <w:r>
            <w:rPr>
              <w:rFonts w:ascii="Arial Narrow" w:hAnsi="Arial Narrow"/>
            </w:rPr>
            <w:t>5.Sociālā dienesta sniegtie sociālie pakalpojumi………………………………………………………………………</w:t>
          </w:r>
          <w:r w:rsidR="000907FF">
            <w:rPr>
              <w:rFonts w:ascii="Arial Narrow" w:hAnsi="Arial Narrow"/>
            </w:rPr>
            <w:t>….</w:t>
          </w:r>
          <w:r>
            <w:rPr>
              <w:rFonts w:ascii="Arial Narrow" w:hAnsi="Arial Narrow"/>
            </w:rPr>
            <w:t>….26</w:t>
          </w:r>
        </w:p>
        <w:p w:rsidR="00B64830" w:rsidRPr="007C61FC" w:rsidRDefault="00D827EC" w:rsidP="00D827EC">
          <w:pPr>
            <w:pStyle w:val="Saturs2"/>
            <w:tabs>
              <w:tab w:val="right" w:leader="dot" w:pos="9344"/>
            </w:tabs>
            <w:ind w:left="0"/>
            <w:rPr>
              <w:rFonts w:ascii="Arial Narrow" w:eastAsiaTheme="minorEastAsia" w:hAnsi="Arial Narrow"/>
              <w:noProof/>
              <w:lang w:eastAsia="lv-LV"/>
            </w:rPr>
          </w:pPr>
          <w:r>
            <w:rPr>
              <w:rFonts w:ascii="Arial Narrow" w:hAnsi="Arial Narrow"/>
            </w:rPr>
            <w:t>5.</w:t>
          </w:r>
          <w:r w:rsidR="004969DB">
            <w:rPr>
              <w:rFonts w:ascii="Arial Narrow" w:hAnsi="Arial Narrow"/>
            </w:rPr>
            <w:t>1.</w:t>
          </w:r>
          <w:hyperlink w:anchor="_Toc432423347" w:history="1">
            <w:r w:rsidR="00B64830" w:rsidRPr="007C61FC">
              <w:rPr>
                <w:rStyle w:val="Hipersaite"/>
                <w:rFonts w:ascii="Arial Narrow" w:hAnsi="Arial Narrow"/>
                <w:noProof/>
              </w:rPr>
              <w:t>Sociālā dienesta sniegtie sociālie pakalpojumi ģimenēm ar bērniem</w:t>
            </w:r>
            <w:r w:rsidR="00B64830" w:rsidRPr="007C61FC">
              <w:rPr>
                <w:rFonts w:ascii="Arial Narrow" w:hAnsi="Arial Narrow"/>
                <w:noProof/>
                <w:webHidden/>
              </w:rPr>
              <w:tab/>
            </w:r>
            <w:r w:rsidR="009778AA" w:rsidRPr="007C61FC">
              <w:rPr>
                <w:rFonts w:ascii="Arial Narrow" w:hAnsi="Arial Narrow"/>
                <w:noProof/>
                <w:webHidden/>
              </w:rPr>
              <w:fldChar w:fldCharType="begin"/>
            </w:r>
            <w:r w:rsidR="00B64830" w:rsidRPr="007C61FC">
              <w:rPr>
                <w:rFonts w:ascii="Arial Narrow" w:hAnsi="Arial Narrow"/>
                <w:noProof/>
                <w:webHidden/>
              </w:rPr>
              <w:instrText xml:space="preserve"> PAGEREF _Toc432423347 \h </w:instrText>
            </w:r>
            <w:r w:rsidR="009778AA" w:rsidRPr="007C61FC">
              <w:rPr>
                <w:rFonts w:ascii="Arial Narrow" w:hAnsi="Arial Narrow"/>
                <w:noProof/>
                <w:webHidden/>
              </w:rPr>
            </w:r>
            <w:r w:rsidR="009778AA" w:rsidRPr="007C61FC">
              <w:rPr>
                <w:rFonts w:ascii="Arial Narrow" w:hAnsi="Arial Narrow"/>
                <w:noProof/>
                <w:webHidden/>
              </w:rPr>
              <w:fldChar w:fldCharType="separate"/>
            </w:r>
            <w:r w:rsidR="006361BB">
              <w:rPr>
                <w:rFonts w:ascii="Arial Narrow" w:hAnsi="Arial Narrow"/>
                <w:noProof/>
                <w:webHidden/>
              </w:rPr>
              <w:t>27</w:t>
            </w:r>
            <w:r w:rsidR="009778AA" w:rsidRPr="007C61FC">
              <w:rPr>
                <w:rFonts w:ascii="Arial Narrow" w:hAnsi="Arial Narrow"/>
                <w:noProof/>
                <w:webHidden/>
              </w:rPr>
              <w:fldChar w:fldCharType="end"/>
            </w:r>
          </w:hyperlink>
        </w:p>
        <w:p w:rsidR="00B64830" w:rsidRPr="007C61FC" w:rsidRDefault="00D827EC" w:rsidP="00D827EC">
          <w:pPr>
            <w:pStyle w:val="Saturs3"/>
            <w:tabs>
              <w:tab w:val="right" w:leader="dot" w:pos="9344"/>
            </w:tabs>
            <w:ind w:left="0"/>
            <w:rPr>
              <w:rFonts w:ascii="Arial Narrow" w:eastAsiaTheme="minorEastAsia" w:hAnsi="Arial Narrow"/>
              <w:noProof/>
              <w:lang w:eastAsia="lv-LV"/>
            </w:rPr>
          </w:pPr>
          <w:r>
            <w:rPr>
              <w:rFonts w:ascii="Arial Narrow" w:hAnsi="Arial Narrow"/>
            </w:rPr>
            <w:t>5.</w:t>
          </w:r>
          <w:r w:rsidR="004969DB">
            <w:rPr>
              <w:rFonts w:ascii="Arial Narrow" w:hAnsi="Arial Narrow"/>
            </w:rPr>
            <w:t>2.</w:t>
          </w:r>
          <w:hyperlink w:anchor="_Toc432423348" w:history="1">
            <w:r w:rsidR="00B64830" w:rsidRPr="007C61FC">
              <w:rPr>
                <w:rStyle w:val="Hipersaite"/>
                <w:rFonts w:ascii="Arial Narrow" w:hAnsi="Arial Narrow"/>
                <w:noProof/>
              </w:rPr>
              <w:t>Valsts finansētie sociālie pakalpojumi ģimenēm un bērniem</w:t>
            </w:r>
            <w:r w:rsidR="00B64830" w:rsidRPr="007C61FC">
              <w:rPr>
                <w:rFonts w:ascii="Arial Narrow" w:hAnsi="Arial Narrow"/>
                <w:noProof/>
                <w:webHidden/>
              </w:rPr>
              <w:tab/>
            </w:r>
            <w:r w:rsidR="009778AA" w:rsidRPr="007C61FC">
              <w:rPr>
                <w:rFonts w:ascii="Arial Narrow" w:hAnsi="Arial Narrow"/>
                <w:noProof/>
                <w:webHidden/>
              </w:rPr>
              <w:fldChar w:fldCharType="begin"/>
            </w:r>
            <w:r w:rsidR="00B64830" w:rsidRPr="007C61FC">
              <w:rPr>
                <w:rFonts w:ascii="Arial Narrow" w:hAnsi="Arial Narrow"/>
                <w:noProof/>
                <w:webHidden/>
              </w:rPr>
              <w:instrText xml:space="preserve"> PAGEREF _Toc432423348 \h </w:instrText>
            </w:r>
            <w:r w:rsidR="009778AA" w:rsidRPr="007C61FC">
              <w:rPr>
                <w:rFonts w:ascii="Arial Narrow" w:hAnsi="Arial Narrow"/>
                <w:noProof/>
                <w:webHidden/>
              </w:rPr>
            </w:r>
            <w:r w:rsidR="009778AA" w:rsidRPr="007C61FC">
              <w:rPr>
                <w:rFonts w:ascii="Arial Narrow" w:hAnsi="Arial Narrow"/>
                <w:noProof/>
                <w:webHidden/>
              </w:rPr>
              <w:fldChar w:fldCharType="separate"/>
            </w:r>
            <w:r w:rsidR="006361BB">
              <w:rPr>
                <w:rFonts w:ascii="Arial Narrow" w:hAnsi="Arial Narrow"/>
                <w:noProof/>
                <w:webHidden/>
              </w:rPr>
              <w:t>27</w:t>
            </w:r>
            <w:r w:rsidR="009778AA" w:rsidRPr="007C61FC">
              <w:rPr>
                <w:rFonts w:ascii="Arial Narrow" w:hAnsi="Arial Narrow"/>
                <w:noProof/>
                <w:webHidden/>
              </w:rPr>
              <w:fldChar w:fldCharType="end"/>
            </w:r>
          </w:hyperlink>
        </w:p>
        <w:p w:rsidR="00B64830" w:rsidRPr="007C61FC" w:rsidRDefault="004969DB" w:rsidP="004969DB">
          <w:pPr>
            <w:pStyle w:val="Saturs2"/>
            <w:tabs>
              <w:tab w:val="right" w:leader="dot" w:pos="9344"/>
            </w:tabs>
            <w:ind w:left="0"/>
            <w:rPr>
              <w:rFonts w:ascii="Arial Narrow" w:eastAsiaTheme="minorEastAsia" w:hAnsi="Arial Narrow"/>
              <w:noProof/>
              <w:lang w:eastAsia="lv-LV"/>
            </w:rPr>
          </w:pPr>
          <w:r>
            <w:rPr>
              <w:rFonts w:ascii="Arial Narrow" w:hAnsi="Arial Narrow"/>
            </w:rPr>
            <w:t>5.2.</w:t>
          </w:r>
          <w:r w:rsidR="00750F15">
            <w:rPr>
              <w:rFonts w:ascii="Arial Narrow" w:hAnsi="Arial Narrow"/>
            </w:rPr>
            <w:t>1</w:t>
          </w:r>
          <w:r>
            <w:rPr>
              <w:rFonts w:ascii="Arial Narrow" w:hAnsi="Arial Narrow"/>
            </w:rPr>
            <w:t>.</w:t>
          </w:r>
          <w:hyperlink w:anchor="_Toc432423349" w:history="1">
            <w:r w:rsidR="00B64830" w:rsidRPr="007C61FC">
              <w:rPr>
                <w:rStyle w:val="Hipersaite"/>
                <w:rFonts w:ascii="Arial Narrow" w:hAnsi="Arial Narrow"/>
                <w:noProof/>
              </w:rPr>
              <w:t>Pašvaldības finansētie sociālie pakalpojumi ģimenēm ar bērniem</w:t>
            </w:r>
            <w:r w:rsidR="00B64830" w:rsidRPr="007C61FC">
              <w:rPr>
                <w:rFonts w:ascii="Arial Narrow" w:hAnsi="Arial Narrow"/>
                <w:noProof/>
                <w:webHidden/>
              </w:rPr>
              <w:tab/>
            </w:r>
            <w:r w:rsidR="009778AA" w:rsidRPr="007C61FC">
              <w:rPr>
                <w:rFonts w:ascii="Arial Narrow" w:hAnsi="Arial Narrow"/>
                <w:noProof/>
                <w:webHidden/>
              </w:rPr>
              <w:fldChar w:fldCharType="begin"/>
            </w:r>
            <w:r w:rsidR="00B64830" w:rsidRPr="007C61FC">
              <w:rPr>
                <w:rFonts w:ascii="Arial Narrow" w:hAnsi="Arial Narrow"/>
                <w:noProof/>
                <w:webHidden/>
              </w:rPr>
              <w:instrText xml:space="preserve"> PAGEREF _Toc432423349 \h </w:instrText>
            </w:r>
            <w:r w:rsidR="009778AA" w:rsidRPr="007C61FC">
              <w:rPr>
                <w:rFonts w:ascii="Arial Narrow" w:hAnsi="Arial Narrow"/>
                <w:noProof/>
                <w:webHidden/>
              </w:rPr>
            </w:r>
            <w:r w:rsidR="009778AA" w:rsidRPr="007C61FC">
              <w:rPr>
                <w:rFonts w:ascii="Arial Narrow" w:hAnsi="Arial Narrow"/>
                <w:noProof/>
                <w:webHidden/>
              </w:rPr>
              <w:fldChar w:fldCharType="separate"/>
            </w:r>
            <w:r w:rsidR="006361BB">
              <w:rPr>
                <w:rFonts w:ascii="Arial Narrow" w:hAnsi="Arial Narrow"/>
                <w:noProof/>
                <w:webHidden/>
              </w:rPr>
              <w:t>28</w:t>
            </w:r>
            <w:r w:rsidR="009778AA" w:rsidRPr="007C61FC">
              <w:rPr>
                <w:rFonts w:ascii="Arial Narrow" w:hAnsi="Arial Narrow"/>
                <w:noProof/>
                <w:webHidden/>
              </w:rPr>
              <w:fldChar w:fldCharType="end"/>
            </w:r>
          </w:hyperlink>
        </w:p>
        <w:p w:rsidR="00B64830" w:rsidRPr="007C61FC" w:rsidRDefault="004969DB" w:rsidP="004969DB">
          <w:pPr>
            <w:pStyle w:val="Saturs3"/>
            <w:tabs>
              <w:tab w:val="right" w:leader="dot" w:pos="9344"/>
            </w:tabs>
            <w:ind w:left="0"/>
            <w:rPr>
              <w:rFonts w:ascii="Arial Narrow" w:eastAsiaTheme="minorEastAsia" w:hAnsi="Arial Narrow"/>
              <w:noProof/>
              <w:lang w:eastAsia="lv-LV"/>
            </w:rPr>
          </w:pPr>
          <w:r>
            <w:rPr>
              <w:rFonts w:ascii="Arial Narrow" w:hAnsi="Arial Narrow"/>
            </w:rPr>
            <w:t>5.2.</w:t>
          </w:r>
          <w:r w:rsidR="00750F15">
            <w:rPr>
              <w:rFonts w:ascii="Arial Narrow" w:hAnsi="Arial Narrow"/>
            </w:rPr>
            <w:t>2</w:t>
          </w:r>
          <w:r>
            <w:rPr>
              <w:rFonts w:ascii="Arial Narrow" w:hAnsi="Arial Narrow"/>
            </w:rPr>
            <w:t>.</w:t>
          </w:r>
          <w:hyperlink w:anchor="_Toc432423350" w:history="1">
            <w:r w:rsidR="00B64830" w:rsidRPr="007C61FC">
              <w:rPr>
                <w:rStyle w:val="Hipersaite"/>
                <w:rFonts w:ascii="Arial Narrow" w:hAnsi="Arial Narrow"/>
                <w:noProof/>
              </w:rPr>
              <w:t>Ilgstošas sociālās aprūpes un sociālās rehabilitācijas pakalpojums institūcijās bērniem</w:t>
            </w:r>
            <w:r w:rsidR="00B64830" w:rsidRPr="007C61FC">
              <w:rPr>
                <w:rFonts w:ascii="Arial Narrow" w:hAnsi="Arial Narrow"/>
                <w:noProof/>
                <w:webHidden/>
              </w:rPr>
              <w:tab/>
            </w:r>
            <w:r w:rsidR="009778AA" w:rsidRPr="007C61FC">
              <w:rPr>
                <w:rFonts w:ascii="Arial Narrow" w:hAnsi="Arial Narrow"/>
                <w:noProof/>
                <w:webHidden/>
              </w:rPr>
              <w:fldChar w:fldCharType="begin"/>
            </w:r>
            <w:r w:rsidR="00B64830" w:rsidRPr="007C61FC">
              <w:rPr>
                <w:rFonts w:ascii="Arial Narrow" w:hAnsi="Arial Narrow"/>
                <w:noProof/>
                <w:webHidden/>
              </w:rPr>
              <w:instrText xml:space="preserve"> PAGEREF _Toc432423350 \h </w:instrText>
            </w:r>
            <w:r w:rsidR="009778AA" w:rsidRPr="007C61FC">
              <w:rPr>
                <w:rFonts w:ascii="Arial Narrow" w:hAnsi="Arial Narrow"/>
                <w:noProof/>
                <w:webHidden/>
              </w:rPr>
            </w:r>
            <w:r w:rsidR="009778AA" w:rsidRPr="007C61FC">
              <w:rPr>
                <w:rFonts w:ascii="Arial Narrow" w:hAnsi="Arial Narrow"/>
                <w:noProof/>
                <w:webHidden/>
              </w:rPr>
              <w:fldChar w:fldCharType="separate"/>
            </w:r>
            <w:r w:rsidR="006361BB">
              <w:rPr>
                <w:rFonts w:ascii="Arial Narrow" w:hAnsi="Arial Narrow"/>
                <w:noProof/>
                <w:webHidden/>
              </w:rPr>
              <w:t>28</w:t>
            </w:r>
            <w:r w:rsidR="009778AA" w:rsidRPr="007C61FC">
              <w:rPr>
                <w:rFonts w:ascii="Arial Narrow" w:hAnsi="Arial Narrow"/>
                <w:noProof/>
                <w:webHidden/>
              </w:rPr>
              <w:fldChar w:fldCharType="end"/>
            </w:r>
          </w:hyperlink>
        </w:p>
        <w:p w:rsidR="00B64830" w:rsidRPr="007C61FC" w:rsidRDefault="004969DB" w:rsidP="004969DB">
          <w:pPr>
            <w:pStyle w:val="Saturs3"/>
            <w:tabs>
              <w:tab w:val="right" w:leader="dot" w:pos="9344"/>
            </w:tabs>
            <w:ind w:left="0"/>
            <w:rPr>
              <w:rFonts w:ascii="Arial Narrow" w:eastAsiaTheme="minorEastAsia" w:hAnsi="Arial Narrow"/>
              <w:noProof/>
              <w:lang w:eastAsia="lv-LV"/>
            </w:rPr>
          </w:pPr>
          <w:r>
            <w:rPr>
              <w:rFonts w:ascii="Arial Narrow" w:hAnsi="Arial Narrow"/>
            </w:rPr>
            <w:t>5.</w:t>
          </w:r>
          <w:r w:rsidR="00750F15">
            <w:rPr>
              <w:rFonts w:ascii="Arial Narrow" w:hAnsi="Arial Narrow"/>
            </w:rPr>
            <w:t>3</w:t>
          </w:r>
          <w:r>
            <w:rPr>
              <w:rFonts w:ascii="Arial Narrow" w:hAnsi="Arial Narrow"/>
            </w:rPr>
            <w:t>.</w:t>
          </w:r>
          <w:hyperlink w:anchor="_Toc432423351" w:history="1">
            <w:r w:rsidR="00B64830" w:rsidRPr="007C61FC">
              <w:rPr>
                <w:rStyle w:val="Hipersaite"/>
                <w:rFonts w:ascii="Arial Narrow" w:hAnsi="Arial Narrow"/>
                <w:noProof/>
              </w:rPr>
              <w:t>Īslaicīga sociālā aprūpe un sociālā rehabilitācija institūcijās bērniem</w:t>
            </w:r>
            <w:r w:rsidR="00B64830" w:rsidRPr="007C61FC">
              <w:rPr>
                <w:rFonts w:ascii="Arial Narrow" w:hAnsi="Arial Narrow"/>
                <w:noProof/>
                <w:webHidden/>
              </w:rPr>
              <w:tab/>
            </w:r>
            <w:r w:rsidR="009778AA" w:rsidRPr="007C61FC">
              <w:rPr>
                <w:rFonts w:ascii="Arial Narrow" w:hAnsi="Arial Narrow"/>
                <w:noProof/>
                <w:webHidden/>
              </w:rPr>
              <w:fldChar w:fldCharType="begin"/>
            </w:r>
            <w:r w:rsidR="00B64830" w:rsidRPr="007C61FC">
              <w:rPr>
                <w:rFonts w:ascii="Arial Narrow" w:hAnsi="Arial Narrow"/>
                <w:noProof/>
                <w:webHidden/>
              </w:rPr>
              <w:instrText xml:space="preserve"> PAGEREF _Toc432423351 \h </w:instrText>
            </w:r>
            <w:r w:rsidR="009778AA" w:rsidRPr="007C61FC">
              <w:rPr>
                <w:rFonts w:ascii="Arial Narrow" w:hAnsi="Arial Narrow"/>
                <w:noProof/>
                <w:webHidden/>
              </w:rPr>
            </w:r>
            <w:r w:rsidR="009778AA" w:rsidRPr="007C61FC">
              <w:rPr>
                <w:rFonts w:ascii="Arial Narrow" w:hAnsi="Arial Narrow"/>
                <w:noProof/>
                <w:webHidden/>
              </w:rPr>
              <w:fldChar w:fldCharType="separate"/>
            </w:r>
            <w:r w:rsidR="006361BB">
              <w:rPr>
                <w:rFonts w:ascii="Arial Narrow" w:hAnsi="Arial Narrow"/>
                <w:noProof/>
                <w:webHidden/>
              </w:rPr>
              <w:t>29</w:t>
            </w:r>
            <w:r w:rsidR="009778AA" w:rsidRPr="007C61FC">
              <w:rPr>
                <w:rFonts w:ascii="Arial Narrow" w:hAnsi="Arial Narrow"/>
                <w:noProof/>
                <w:webHidden/>
              </w:rPr>
              <w:fldChar w:fldCharType="end"/>
            </w:r>
          </w:hyperlink>
        </w:p>
        <w:p w:rsidR="00B64830" w:rsidRPr="007C61FC" w:rsidRDefault="004969DB" w:rsidP="004969DB">
          <w:pPr>
            <w:pStyle w:val="Saturs3"/>
            <w:tabs>
              <w:tab w:val="right" w:leader="dot" w:pos="9344"/>
            </w:tabs>
            <w:ind w:left="0"/>
            <w:rPr>
              <w:rFonts w:ascii="Arial Narrow" w:eastAsiaTheme="minorEastAsia" w:hAnsi="Arial Narrow"/>
              <w:noProof/>
              <w:lang w:eastAsia="lv-LV"/>
            </w:rPr>
          </w:pPr>
          <w:r>
            <w:rPr>
              <w:rFonts w:ascii="Arial Narrow" w:hAnsi="Arial Narrow"/>
            </w:rPr>
            <w:t>5.</w:t>
          </w:r>
          <w:r w:rsidR="00750F15">
            <w:rPr>
              <w:rFonts w:ascii="Arial Narrow" w:hAnsi="Arial Narrow"/>
            </w:rPr>
            <w:t>4</w:t>
          </w:r>
          <w:r>
            <w:rPr>
              <w:rFonts w:ascii="Arial Narrow" w:hAnsi="Arial Narrow"/>
            </w:rPr>
            <w:t>.</w:t>
          </w:r>
          <w:hyperlink w:anchor="_Toc432423352" w:history="1">
            <w:r w:rsidR="00B64830" w:rsidRPr="007C61FC">
              <w:rPr>
                <w:rStyle w:val="Hipersaite"/>
                <w:rFonts w:ascii="Arial Narrow" w:hAnsi="Arial Narrow"/>
                <w:noProof/>
              </w:rPr>
              <w:t>Audžuģimenes</w:t>
            </w:r>
            <w:r w:rsidR="00B64830" w:rsidRPr="007C61FC">
              <w:rPr>
                <w:rFonts w:ascii="Arial Narrow" w:hAnsi="Arial Narrow"/>
                <w:noProof/>
                <w:webHidden/>
              </w:rPr>
              <w:tab/>
            </w:r>
            <w:r w:rsidR="009778AA" w:rsidRPr="007C61FC">
              <w:rPr>
                <w:rFonts w:ascii="Arial Narrow" w:hAnsi="Arial Narrow"/>
                <w:noProof/>
                <w:webHidden/>
              </w:rPr>
              <w:fldChar w:fldCharType="begin"/>
            </w:r>
            <w:r w:rsidR="00B64830" w:rsidRPr="007C61FC">
              <w:rPr>
                <w:rFonts w:ascii="Arial Narrow" w:hAnsi="Arial Narrow"/>
                <w:noProof/>
                <w:webHidden/>
              </w:rPr>
              <w:instrText xml:space="preserve"> PAGEREF _Toc432423352 \h </w:instrText>
            </w:r>
            <w:r w:rsidR="009778AA" w:rsidRPr="007C61FC">
              <w:rPr>
                <w:rFonts w:ascii="Arial Narrow" w:hAnsi="Arial Narrow"/>
                <w:noProof/>
                <w:webHidden/>
              </w:rPr>
            </w:r>
            <w:r w:rsidR="009778AA" w:rsidRPr="007C61FC">
              <w:rPr>
                <w:rFonts w:ascii="Arial Narrow" w:hAnsi="Arial Narrow"/>
                <w:noProof/>
                <w:webHidden/>
              </w:rPr>
              <w:fldChar w:fldCharType="separate"/>
            </w:r>
            <w:r w:rsidR="006361BB">
              <w:rPr>
                <w:rFonts w:ascii="Arial Narrow" w:hAnsi="Arial Narrow"/>
                <w:noProof/>
                <w:webHidden/>
              </w:rPr>
              <w:t>29</w:t>
            </w:r>
            <w:r w:rsidR="009778AA" w:rsidRPr="007C61FC">
              <w:rPr>
                <w:rFonts w:ascii="Arial Narrow" w:hAnsi="Arial Narrow"/>
                <w:noProof/>
                <w:webHidden/>
              </w:rPr>
              <w:fldChar w:fldCharType="end"/>
            </w:r>
          </w:hyperlink>
        </w:p>
        <w:p w:rsidR="00B64830" w:rsidRPr="007C61FC" w:rsidRDefault="004969DB" w:rsidP="004969DB">
          <w:pPr>
            <w:pStyle w:val="Saturs3"/>
            <w:tabs>
              <w:tab w:val="right" w:leader="dot" w:pos="9344"/>
            </w:tabs>
            <w:ind w:left="0"/>
            <w:rPr>
              <w:rFonts w:ascii="Arial Narrow" w:eastAsiaTheme="minorEastAsia" w:hAnsi="Arial Narrow"/>
              <w:noProof/>
              <w:lang w:eastAsia="lv-LV"/>
            </w:rPr>
          </w:pPr>
          <w:r>
            <w:rPr>
              <w:rFonts w:ascii="Arial Narrow" w:hAnsi="Arial Narrow"/>
            </w:rPr>
            <w:t>5.</w:t>
          </w:r>
          <w:r w:rsidR="00750F15">
            <w:rPr>
              <w:rFonts w:ascii="Arial Narrow" w:hAnsi="Arial Narrow"/>
            </w:rPr>
            <w:t>5</w:t>
          </w:r>
          <w:r>
            <w:rPr>
              <w:rFonts w:ascii="Arial Narrow" w:hAnsi="Arial Narrow"/>
            </w:rPr>
            <w:t>.</w:t>
          </w:r>
          <w:hyperlink w:anchor="_Toc432423353" w:history="1">
            <w:r w:rsidR="00B64830" w:rsidRPr="007C61FC">
              <w:rPr>
                <w:rStyle w:val="Hipersaite"/>
                <w:rFonts w:ascii="Arial Narrow" w:hAnsi="Arial Narrow"/>
                <w:noProof/>
              </w:rPr>
              <w:t>Sociālā rehabilitācija institūcijās</w:t>
            </w:r>
            <w:r w:rsidR="00B64830" w:rsidRPr="007C61FC">
              <w:rPr>
                <w:rFonts w:ascii="Arial Narrow" w:hAnsi="Arial Narrow"/>
                <w:noProof/>
                <w:webHidden/>
              </w:rPr>
              <w:tab/>
            </w:r>
            <w:r w:rsidR="009778AA" w:rsidRPr="007C61FC">
              <w:rPr>
                <w:rFonts w:ascii="Arial Narrow" w:hAnsi="Arial Narrow"/>
                <w:noProof/>
                <w:webHidden/>
              </w:rPr>
              <w:fldChar w:fldCharType="begin"/>
            </w:r>
            <w:r w:rsidR="00B64830" w:rsidRPr="007C61FC">
              <w:rPr>
                <w:rFonts w:ascii="Arial Narrow" w:hAnsi="Arial Narrow"/>
                <w:noProof/>
                <w:webHidden/>
              </w:rPr>
              <w:instrText xml:space="preserve"> PAGEREF _Toc432423353 \h </w:instrText>
            </w:r>
            <w:r w:rsidR="009778AA" w:rsidRPr="007C61FC">
              <w:rPr>
                <w:rFonts w:ascii="Arial Narrow" w:hAnsi="Arial Narrow"/>
                <w:noProof/>
                <w:webHidden/>
              </w:rPr>
            </w:r>
            <w:r w:rsidR="009778AA" w:rsidRPr="007C61FC">
              <w:rPr>
                <w:rFonts w:ascii="Arial Narrow" w:hAnsi="Arial Narrow"/>
                <w:noProof/>
                <w:webHidden/>
              </w:rPr>
              <w:fldChar w:fldCharType="separate"/>
            </w:r>
            <w:r w:rsidR="006361BB">
              <w:rPr>
                <w:rFonts w:ascii="Arial Narrow" w:hAnsi="Arial Narrow"/>
                <w:noProof/>
                <w:webHidden/>
              </w:rPr>
              <w:t>30</w:t>
            </w:r>
            <w:r w:rsidR="009778AA" w:rsidRPr="007C61FC">
              <w:rPr>
                <w:rFonts w:ascii="Arial Narrow" w:hAnsi="Arial Narrow"/>
                <w:noProof/>
                <w:webHidden/>
              </w:rPr>
              <w:fldChar w:fldCharType="end"/>
            </w:r>
          </w:hyperlink>
        </w:p>
        <w:p w:rsidR="00B64830" w:rsidRPr="007C61FC" w:rsidRDefault="004969DB" w:rsidP="004969DB">
          <w:pPr>
            <w:pStyle w:val="Saturs3"/>
            <w:tabs>
              <w:tab w:val="right" w:leader="dot" w:pos="9344"/>
            </w:tabs>
            <w:ind w:left="0"/>
            <w:rPr>
              <w:rFonts w:ascii="Arial Narrow" w:eastAsiaTheme="minorEastAsia" w:hAnsi="Arial Narrow"/>
              <w:noProof/>
              <w:lang w:eastAsia="lv-LV"/>
            </w:rPr>
          </w:pPr>
          <w:r>
            <w:rPr>
              <w:rFonts w:ascii="Arial Narrow" w:hAnsi="Arial Narrow"/>
            </w:rPr>
            <w:t>5.</w:t>
          </w:r>
          <w:r w:rsidR="00750F15">
            <w:rPr>
              <w:rFonts w:ascii="Arial Narrow" w:hAnsi="Arial Narrow"/>
            </w:rPr>
            <w:t>6</w:t>
          </w:r>
          <w:r>
            <w:rPr>
              <w:rFonts w:ascii="Arial Narrow" w:hAnsi="Arial Narrow"/>
            </w:rPr>
            <w:t>.</w:t>
          </w:r>
          <w:hyperlink w:anchor="_Toc432423354" w:history="1">
            <w:r w:rsidR="00B64830" w:rsidRPr="007C61FC">
              <w:rPr>
                <w:rStyle w:val="Hipersaite"/>
                <w:rFonts w:ascii="Arial Narrow" w:hAnsi="Arial Narrow"/>
                <w:noProof/>
                <w:lang w:eastAsia="lv-LV"/>
              </w:rPr>
              <w:t>Sociālās rehabilitācijas pakalpojums ģimenēm ar bērniem klienta dzīvesvietā</w:t>
            </w:r>
            <w:r w:rsidR="00B64830" w:rsidRPr="007C61FC">
              <w:rPr>
                <w:rFonts w:ascii="Arial Narrow" w:hAnsi="Arial Narrow"/>
                <w:noProof/>
                <w:webHidden/>
              </w:rPr>
              <w:tab/>
            </w:r>
            <w:r w:rsidR="009778AA" w:rsidRPr="007C61FC">
              <w:rPr>
                <w:rFonts w:ascii="Arial Narrow" w:hAnsi="Arial Narrow"/>
                <w:noProof/>
                <w:webHidden/>
              </w:rPr>
              <w:fldChar w:fldCharType="begin"/>
            </w:r>
            <w:r w:rsidR="00B64830" w:rsidRPr="007C61FC">
              <w:rPr>
                <w:rFonts w:ascii="Arial Narrow" w:hAnsi="Arial Narrow"/>
                <w:noProof/>
                <w:webHidden/>
              </w:rPr>
              <w:instrText xml:space="preserve"> PAGEREF _Toc432423354 \h </w:instrText>
            </w:r>
            <w:r w:rsidR="009778AA" w:rsidRPr="007C61FC">
              <w:rPr>
                <w:rFonts w:ascii="Arial Narrow" w:hAnsi="Arial Narrow"/>
                <w:noProof/>
                <w:webHidden/>
              </w:rPr>
            </w:r>
            <w:r w:rsidR="009778AA" w:rsidRPr="007C61FC">
              <w:rPr>
                <w:rFonts w:ascii="Arial Narrow" w:hAnsi="Arial Narrow"/>
                <w:noProof/>
                <w:webHidden/>
              </w:rPr>
              <w:fldChar w:fldCharType="separate"/>
            </w:r>
            <w:r w:rsidR="006361BB">
              <w:rPr>
                <w:rFonts w:ascii="Arial Narrow" w:hAnsi="Arial Narrow"/>
                <w:noProof/>
                <w:webHidden/>
              </w:rPr>
              <w:t>30</w:t>
            </w:r>
            <w:r w:rsidR="009778AA" w:rsidRPr="007C61FC">
              <w:rPr>
                <w:rFonts w:ascii="Arial Narrow" w:hAnsi="Arial Narrow"/>
                <w:noProof/>
                <w:webHidden/>
              </w:rPr>
              <w:fldChar w:fldCharType="end"/>
            </w:r>
          </w:hyperlink>
        </w:p>
        <w:p w:rsidR="00B64830" w:rsidRPr="007C61FC" w:rsidRDefault="00750F15" w:rsidP="004969DB">
          <w:pPr>
            <w:pStyle w:val="Saturs2"/>
            <w:tabs>
              <w:tab w:val="right" w:leader="dot" w:pos="9344"/>
            </w:tabs>
            <w:ind w:left="0"/>
            <w:rPr>
              <w:rFonts w:ascii="Arial Narrow" w:eastAsiaTheme="minorEastAsia" w:hAnsi="Arial Narrow"/>
              <w:noProof/>
              <w:lang w:eastAsia="lv-LV"/>
            </w:rPr>
          </w:pPr>
          <w:r>
            <w:rPr>
              <w:rFonts w:ascii="Arial Narrow" w:hAnsi="Arial Narrow"/>
            </w:rPr>
            <w:t>6</w:t>
          </w:r>
          <w:r w:rsidR="004969DB">
            <w:rPr>
              <w:rFonts w:ascii="Arial Narrow" w:hAnsi="Arial Narrow"/>
            </w:rPr>
            <w:t>.</w:t>
          </w:r>
          <w:hyperlink w:anchor="_Toc432423355" w:history="1">
            <w:r w:rsidR="00B64830" w:rsidRPr="007C61FC">
              <w:rPr>
                <w:rStyle w:val="Hipersaite"/>
                <w:rFonts w:ascii="Arial Narrow" w:hAnsi="Arial Narrow"/>
                <w:noProof/>
              </w:rPr>
              <w:t>Sociālā dienesta organizētie un sniegtie sociālie pakalpojumi pilngadīgām personām</w:t>
            </w:r>
            <w:r w:rsidR="00B64830" w:rsidRPr="007C61FC">
              <w:rPr>
                <w:rFonts w:ascii="Arial Narrow" w:hAnsi="Arial Narrow"/>
                <w:noProof/>
                <w:webHidden/>
              </w:rPr>
              <w:tab/>
            </w:r>
            <w:r w:rsidR="009778AA" w:rsidRPr="007C61FC">
              <w:rPr>
                <w:rFonts w:ascii="Arial Narrow" w:hAnsi="Arial Narrow"/>
                <w:noProof/>
                <w:webHidden/>
              </w:rPr>
              <w:fldChar w:fldCharType="begin"/>
            </w:r>
            <w:r w:rsidR="00B64830" w:rsidRPr="007C61FC">
              <w:rPr>
                <w:rFonts w:ascii="Arial Narrow" w:hAnsi="Arial Narrow"/>
                <w:noProof/>
                <w:webHidden/>
              </w:rPr>
              <w:instrText xml:space="preserve"> PAGEREF _Toc432423355 \h </w:instrText>
            </w:r>
            <w:r w:rsidR="009778AA" w:rsidRPr="007C61FC">
              <w:rPr>
                <w:rFonts w:ascii="Arial Narrow" w:hAnsi="Arial Narrow"/>
                <w:noProof/>
                <w:webHidden/>
              </w:rPr>
            </w:r>
            <w:r w:rsidR="009778AA" w:rsidRPr="007C61FC">
              <w:rPr>
                <w:rFonts w:ascii="Arial Narrow" w:hAnsi="Arial Narrow"/>
                <w:noProof/>
                <w:webHidden/>
              </w:rPr>
              <w:fldChar w:fldCharType="separate"/>
            </w:r>
            <w:r w:rsidR="006361BB">
              <w:rPr>
                <w:rFonts w:ascii="Arial Narrow" w:hAnsi="Arial Narrow"/>
                <w:noProof/>
                <w:webHidden/>
              </w:rPr>
              <w:t>31</w:t>
            </w:r>
            <w:r w:rsidR="009778AA" w:rsidRPr="007C61FC">
              <w:rPr>
                <w:rFonts w:ascii="Arial Narrow" w:hAnsi="Arial Narrow"/>
                <w:noProof/>
                <w:webHidden/>
              </w:rPr>
              <w:fldChar w:fldCharType="end"/>
            </w:r>
          </w:hyperlink>
        </w:p>
        <w:p w:rsidR="00B64830" w:rsidRPr="007C61FC" w:rsidRDefault="00750F15" w:rsidP="004969DB">
          <w:pPr>
            <w:pStyle w:val="Saturs3"/>
            <w:tabs>
              <w:tab w:val="right" w:leader="dot" w:pos="9344"/>
            </w:tabs>
            <w:ind w:left="0"/>
            <w:rPr>
              <w:rFonts w:ascii="Arial Narrow" w:eastAsiaTheme="minorEastAsia" w:hAnsi="Arial Narrow"/>
              <w:noProof/>
              <w:lang w:eastAsia="lv-LV"/>
            </w:rPr>
          </w:pPr>
          <w:r>
            <w:rPr>
              <w:rFonts w:ascii="Arial Narrow" w:hAnsi="Arial Narrow"/>
            </w:rPr>
            <w:t>6.</w:t>
          </w:r>
          <w:r w:rsidR="004969DB">
            <w:rPr>
              <w:rFonts w:ascii="Arial Narrow" w:hAnsi="Arial Narrow"/>
            </w:rPr>
            <w:t>1.</w:t>
          </w:r>
          <w:hyperlink w:anchor="_Toc432423356" w:history="1">
            <w:r w:rsidR="00B64830" w:rsidRPr="007C61FC">
              <w:rPr>
                <w:rStyle w:val="Hipersaite"/>
                <w:rFonts w:ascii="Arial Narrow" w:hAnsi="Arial Narrow"/>
                <w:noProof/>
              </w:rPr>
              <w:t>Sociālā aprūpe</w:t>
            </w:r>
            <w:r w:rsidR="00B64830" w:rsidRPr="007C61FC">
              <w:rPr>
                <w:rFonts w:ascii="Arial Narrow" w:hAnsi="Arial Narrow"/>
                <w:noProof/>
                <w:webHidden/>
              </w:rPr>
              <w:tab/>
            </w:r>
            <w:r w:rsidR="009778AA" w:rsidRPr="007C61FC">
              <w:rPr>
                <w:rFonts w:ascii="Arial Narrow" w:hAnsi="Arial Narrow"/>
                <w:noProof/>
                <w:webHidden/>
              </w:rPr>
              <w:fldChar w:fldCharType="begin"/>
            </w:r>
            <w:r w:rsidR="00B64830" w:rsidRPr="007C61FC">
              <w:rPr>
                <w:rFonts w:ascii="Arial Narrow" w:hAnsi="Arial Narrow"/>
                <w:noProof/>
                <w:webHidden/>
              </w:rPr>
              <w:instrText xml:space="preserve"> PAGEREF _Toc432423356 \h </w:instrText>
            </w:r>
            <w:r w:rsidR="009778AA" w:rsidRPr="007C61FC">
              <w:rPr>
                <w:rFonts w:ascii="Arial Narrow" w:hAnsi="Arial Narrow"/>
                <w:noProof/>
                <w:webHidden/>
              </w:rPr>
            </w:r>
            <w:r w:rsidR="009778AA" w:rsidRPr="007C61FC">
              <w:rPr>
                <w:rFonts w:ascii="Arial Narrow" w:hAnsi="Arial Narrow"/>
                <w:noProof/>
                <w:webHidden/>
              </w:rPr>
              <w:fldChar w:fldCharType="separate"/>
            </w:r>
            <w:r w:rsidR="006361BB">
              <w:rPr>
                <w:rFonts w:ascii="Arial Narrow" w:hAnsi="Arial Narrow"/>
                <w:noProof/>
                <w:webHidden/>
              </w:rPr>
              <w:t>31</w:t>
            </w:r>
            <w:r w:rsidR="009778AA" w:rsidRPr="007C61FC">
              <w:rPr>
                <w:rFonts w:ascii="Arial Narrow" w:hAnsi="Arial Narrow"/>
                <w:noProof/>
                <w:webHidden/>
              </w:rPr>
              <w:fldChar w:fldCharType="end"/>
            </w:r>
          </w:hyperlink>
        </w:p>
        <w:p w:rsidR="00B64830" w:rsidRPr="007C61FC" w:rsidRDefault="00750F15" w:rsidP="004969DB">
          <w:pPr>
            <w:pStyle w:val="Saturs3"/>
            <w:tabs>
              <w:tab w:val="right" w:leader="dot" w:pos="9344"/>
            </w:tabs>
            <w:ind w:left="0"/>
            <w:rPr>
              <w:rFonts w:ascii="Arial Narrow" w:eastAsiaTheme="minorEastAsia" w:hAnsi="Arial Narrow"/>
              <w:noProof/>
              <w:lang w:eastAsia="lv-LV"/>
            </w:rPr>
          </w:pPr>
          <w:r>
            <w:rPr>
              <w:rFonts w:ascii="Arial Narrow" w:hAnsi="Arial Narrow"/>
            </w:rPr>
            <w:t>6.</w:t>
          </w:r>
          <w:r w:rsidR="004969DB">
            <w:rPr>
              <w:rFonts w:ascii="Arial Narrow" w:hAnsi="Arial Narrow"/>
            </w:rPr>
            <w:t>2.</w:t>
          </w:r>
          <w:hyperlink w:anchor="_Toc432423357" w:history="1">
            <w:r w:rsidR="00B64830" w:rsidRPr="007C61FC">
              <w:rPr>
                <w:rStyle w:val="Hipersaite"/>
                <w:rFonts w:ascii="Arial Narrow" w:hAnsi="Arial Narrow"/>
                <w:noProof/>
              </w:rPr>
              <w:t>Pašvaldības nodrošinātie sociālās aprūpes pakalpojumi</w:t>
            </w:r>
            <w:r w:rsidR="00B64830" w:rsidRPr="007C61FC">
              <w:rPr>
                <w:rFonts w:ascii="Arial Narrow" w:hAnsi="Arial Narrow"/>
                <w:noProof/>
                <w:webHidden/>
              </w:rPr>
              <w:tab/>
            </w:r>
            <w:r w:rsidR="009778AA" w:rsidRPr="007C61FC">
              <w:rPr>
                <w:rFonts w:ascii="Arial Narrow" w:hAnsi="Arial Narrow"/>
                <w:noProof/>
                <w:webHidden/>
              </w:rPr>
              <w:fldChar w:fldCharType="begin"/>
            </w:r>
            <w:r w:rsidR="00B64830" w:rsidRPr="007C61FC">
              <w:rPr>
                <w:rFonts w:ascii="Arial Narrow" w:hAnsi="Arial Narrow"/>
                <w:noProof/>
                <w:webHidden/>
              </w:rPr>
              <w:instrText xml:space="preserve"> PAGEREF _Toc432423357 \h </w:instrText>
            </w:r>
            <w:r w:rsidR="009778AA" w:rsidRPr="007C61FC">
              <w:rPr>
                <w:rFonts w:ascii="Arial Narrow" w:hAnsi="Arial Narrow"/>
                <w:noProof/>
                <w:webHidden/>
              </w:rPr>
            </w:r>
            <w:r w:rsidR="009778AA" w:rsidRPr="007C61FC">
              <w:rPr>
                <w:rFonts w:ascii="Arial Narrow" w:hAnsi="Arial Narrow"/>
                <w:noProof/>
                <w:webHidden/>
              </w:rPr>
              <w:fldChar w:fldCharType="separate"/>
            </w:r>
            <w:r w:rsidR="006361BB">
              <w:rPr>
                <w:rFonts w:ascii="Arial Narrow" w:hAnsi="Arial Narrow"/>
                <w:noProof/>
                <w:webHidden/>
              </w:rPr>
              <w:t>31</w:t>
            </w:r>
            <w:r w:rsidR="009778AA" w:rsidRPr="007C61FC">
              <w:rPr>
                <w:rFonts w:ascii="Arial Narrow" w:hAnsi="Arial Narrow"/>
                <w:noProof/>
                <w:webHidden/>
              </w:rPr>
              <w:fldChar w:fldCharType="end"/>
            </w:r>
          </w:hyperlink>
        </w:p>
        <w:p w:rsidR="00B64830" w:rsidRPr="007C61FC" w:rsidRDefault="00750F15" w:rsidP="004969DB">
          <w:pPr>
            <w:pStyle w:val="Saturs2"/>
            <w:tabs>
              <w:tab w:val="right" w:leader="dot" w:pos="9344"/>
            </w:tabs>
            <w:ind w:left="0"/>
            <w:rPr>
              <w:rFonts w:ascii="Arial Narrow" w:eastAsiaTheme="minorEastAsia" w:hAnsi="Arial Narrow"/>
              <w:noProof/>
              <w:lang w:eastAsia="lv-LV"/>
            </w:rPr>
          </w:pPr>
          <w:r>
            <w:rPr>
              <w:rFonts w:ascii="Arial Narrow" w:hAnsi="Arial Narrow"/>
            </w:rPr>
            <w:t>6.</w:t>
          </w:r>
          <w:r w:rsidR="004969DB">
            <w:rPr>
              <w:rFonts w:ascii="Arial Narrow" w:hAnsi="Arial Narrow"/>
            </w:rPr>
            <w:t>3.</w:t>
          </w:r>
          <w:hyperlink w:anchor="_Toc432423358" w:history="1">
            <w:r w:rsidR="00B64830" w:rsidRPr="007C61FC">
              <w:rPr>
                <w:rStyle w:val="Hipersaite"/>
                <w:rFonts w:ascii="Arial Narrow" w:hAnsi="Arial Narrow"/>
                <w:i/>
                <w:noProof/>
              </w:rPr>
              <w:t>Aprūpe mājās</w:t>
            </w:r>
            <w:r w:rsidR="00B64830" w:rsidRPr="007C61FC">
              <w:rPr>
                <w:rFonts w:ascii="Arial Narrow" w:hAnsi="Arial Narrow"/>
                <w:noProof/>
                <w:webHidden/>
              </w:rPr>
              <w:tab/>
            </w:r>
            <w:r w:rsidR="009778AA" w:rsidRPr="007C61FC">
              <w:rPr>
                <w:rFonts w:ascii="Arial Narrow" w:hAnsi="Arial Narrow"/>
                <w:noProof/>
                <w:webHidden/>
              </w:rPr>
              <w:fldChar w:fldCharType="begin"/>
            </w:r>
            <w:r w:rsidR="00B64830" w:rsidRPr="007C61FC">
              <w:rPr>
                <w:rFonts w:ascii="Arial Narrow" w:hAnsi="Arial Narrow"/>
                <w:noProof/>
                <w:webHidden/>
              </w:rPr>
              <w:instrText xml:space="preserve"> PAGEREF _Toc432423358 \h </w:instrText>
            </w:r>
            <w:r w:rsidR="009778AA" w:rsidRPr="007C61FC">
              <w:rPr>
                <w:rFonts w:ascii="Arial Narrow" w:hAnsi="Arial Narrow"/>
                <w:noProof/>
                <w:webHidden/>
              </w:rPr>
            </w:r>
            <w:r w:rsidR="009778AA" w:rsidRPr="007C61FC">
              <w:rPr>
                <w:rFonts w:ascii="Arial Narrow" w:hAnsi="Arial Narrow"/>
                <w:noProof/>
                <w:webHidden/>
              </w:rPr>
              <w:fldChar w:fldCharType="separate"/>
            </w:r>
            <w:r w:rsidR="006361BB">
              <w:rPr>
                <w:rFonts w:ascii="Arial Narrow" w:hAnsi="Arial Narrow"/>
                <w:noProof/>
                <w:webHidden/>
              </w:rPr>
              <w:t>31</w:t>
            </w:r>
            <w:r w:rsidR="009778AA" w:rsidRPr="007C61FC">
              <w:rPr>
                <w:rFonts w:ascii="Arial Narrow" w:hAnsi="Arial Narrow"/>
                <w:noProof/>
                <w:webHidden/>
              </w:rPr>
              <w:fldChar w:fldCharType="end"/>
            </w:r>
          </w:hyperlink>
        </w:p>
        <w:p w:rsidR="00B64830" w:rsidRPr="007C61FC" w:rsidRDefault="00750F15" w:rsidP="004969DB">
          <w:pPr>
            <w:pStyle w:val="Saturs2"/>
            <w:tabs>
              <w:tab w:val="right" w:leader="dot" w:pos="9344"/>
            </w:tabs>
            <w:ind w:left="0"/>
            <w:rPr>
              <w:rFonts w:ascii="Arial Narrow" w:eastAsiaTheme="minorEastAsia" w:hAnsi="Arial Narrow"/>
              <w:noProof/>
              <w:lang w:eastAsia="lv-LV"/>
            </w:rPr>
          </w:pPr>
          <w:r>
            <w:rPr>
              <w:rFonts w:ascii="Arial Narrow" w:hAnsi="Arial Narrow"/>
            </w:rPr>
            <w:lastRenderedPageBreak/>
            <w:t>6.4</w:t>
          </w:r>
          <w:r w:rsidR="004969DB">
            <w:rPr>
              <w:rFonts w:ascii="Arial Narrow" w:hAnsi="Arial Narrow"/>
            </w:rPr>
            <w:t>.</w:t>
          </w:r>
          <w:hyperlink w:anchor="_Toc432423359" w:history="1">
            <w:r w:rsidR="00B64830" w:rsidRPr="007C61FC">
              <w:rPr>
                <w:rStyle w:val="Hipersaite"/>
                <w:rFonts w:ascii="Arial Narrow" w:hAnsi="Arial Narrow"/>
                <w:i/>
                <w:noProof/>
              </w:rPr>
              <w:t>Ilgstošās sociālās aprūpes un sociālās rehabilitācijas pakalpojums institūcijās pieaugušām personām</w:t>
            </w:r>
            <w:r w:rsidR="00B64830" w:rsidRPr="007C61FC">
              <w:rPr>
                <w:rFonts w:ascii="Arial Narrow" w:hAnsi="Arial Narrow"/>
                <w:noProof/>
                <w:webHidden/>
              </w:rPr>
              <w:tab/>
            </w:r>
            <w:r w:rsidR="009778AA" w:rsidRPr="007C61FC">
              <w:rPr>
                <w:rFonts w:ascii="Arial Narrow" w:hAnsi="Arial Narrow"/>
                <w:noProof/>
                <w:webHidden/>
              </w:rPr>
              <w:fldChar w:fldCharType="begin"/>
            </w:r>
            <w:r w:rsidR="00B64830" w:rsidRPr="007C61FC">
              <w:rPr>
                <w:rFonts w:ascii="Arial Narrow" w:hAnsi="Arial Narrow"/>
                <w:noProof/>
                <w:webHidden/>
              </w:rPr>
              <w:instrText xml:space="preserve"> PAGEREF _Toc432423359 \h </w:instrText>
            </w:r>
            <w:r w:rsidR="009778AA" w:rsidRPr="007C61FC">
              <w:rPr>
                <w:rFonts w:ascii="Arial Narrow" w:hAnsi="Arial Narrow"/>
                <w:noProof/>
                <w:webHidden/>
              </w:rPr>
            </w:r>
            <w:r w:rsidR="009778AA" w:rsidRPr="007C61FC">
              <w:rPr>
                <w:rFonts w:ascii="Arial Narrow" w:hAnsi="Arial Narrow"/>
                <w:noProof/>
                <w:webHidden/>
              </w:rPr>
              <w:fldChar w:fldCharType="separate"/>
            </w:r>
            <w:r w:rsidR="006361BB">
              <w:rPr>
                <w:rFonts w:ascii="Arial Narrow" w:hAnsi="Arial Narrow"/>
                <w:noProof/>
                <w:webHidden/>
              </w:rPr>
              <w:t>32</w:t>
            </w:r>
            <w:r w:rsidR="009778AA" w:rsidRPr="007C61FC">
              <w:rPr>
                <w:rFonts w:ascii="Arial Narrow" w:hAnsi="Arial Narrow"/>
                <w:noProof/>
                <w:webHidden/>
              </w:rPr>
              <w:fldChar w:fldCharType="end"/>
            </w:r>
          </w:hyperlink>
        </w:p>
        <w:p w:rsidR="00B64830" w:rsidRPr="007C61FC" w:rsidRDefault="00750F15" w:rsidP="004969DB">
          <w:pPr>
            <w:pStyle w:val="Saturs2"/>
            <w:tabs>
              <w:tab w:val="right" w:leader="dot" w:pos="9344"/>
            </w:tabs>
            <w:ind w:left="0"/>
            <w:rPr>
              <w:rFonts w:ascii="Arial Narrow" w:eastAsiaTheme="minorEastAsia" w:hAnsi="Arial Narrow"/>
              <w:noProof/>
              <w:lang w:eastAsia="lv-LV"/>
            </w:rPr>
          </w:pPr>
          <w:r>
            <w:rPr>
              <w:rFonts w:ascii="Arial Narrow" w:hAnsi="Arial Narrow"/>
            </w:rPr>
            <w:t>6.5</w:t>
          </w:r>
          <w:r w:rsidR="004969DB">
            <w:rPr>
              <w:rFonts w:ascii="Arial Narrow" w:hAnsi="Arial Narrow"/>
            </w:rPr>
            <w:t>.</w:t>
          </w:r>
          <w:hyperlink w:anchor="_Toc432423360" w:history="1">
            <w:r w:rsidR="00B64830" w:rsidRPr="007C61FC">
              <w:rPr>
                <w:rStyle w:val="Hipersaite"/>
                <w:rFonts w:ascii="Arial Narrow" w:hAnsi="Arial Narrow"/>
                <w:i/>
                <w:noProof/>
              </w:rPr>
              <w:t>Psihologa pakalpojumi</w:t>
            </w:r>
            <w:r w:rsidR="00B64830" w:rsidRPr="007C61FC">
              <w:rPr>
                <w:rFonts w:ascii="Arial Narrow" w:hAnsi="Arial Narrow"/>
                <w:noProof/>
                <w:webHidden/>
              </w:rPr>
              <w:tab/>
            </w:r>
            <w:r w:rsidR="009778AA" w:rsidRPr="007C61FC">
              <w:rPr>
                <w:rFonts w:ascii="Arial Narrow" w:hAnsi="Arial Narrow"/>
                <w:noProof/>
                <w:webHidden/>
              </w:rPr>
              <w:fldChar w:fldCharType="begin"/>
            </w:r>
            <w:r w:rsidR="00B64830" w:rsidRPr="007C61FC">
              <w:rPr>
                <w:rFonts w:ascii="Arial Narrow" w:hAnsi="Arial Narrow"/>
                <w:noProof/>
                <w:webHidden/>
              </w:rPr>
              <w:instrText xml:space="preserve"> PAGEREF _Toc432423360 \h </w:instrText>
            </w:r>
            <w:r w:rsidR="009778AA" w:rsidRPr="007C61FC">
              <w:rPr>
                <w:rFonts w:ascii="Arial Narrow" w:hAnsi="Arial Narrow"/>
                <w:noProof/>
                <w:webHidden/>
              </w:rPr>
            </w:r>
            <w:r w:rsidR="009778AA" w:rsidRPr="007C61FC">
              <w:rPr>
                <w:rFonts w:ascii="Arial Narrow" w:hAnsi="Arial Narrow"/>
                <w:noProof/>
                <w:webHidden/>
              </w:rPr>
              <w:fldChar w:fldCharType="separate"/>
            </w:r>
            <w:r w:rsidR="006361BB">
              <w:rPr>
                <w:rFonts w:ascii="Arial Narrow" w:hAnsi="Arial Narrow"/>
                <w:noProof/>
                <w:webHidden/>
              </w:rPr>
              <w:t>33</w:t>
            </w:r>
            <w:r w:rsidR="009778AA" w:rsidRPr="007C61FC">
              <w:rPr>
                <w:rFonts w:ascii="Arial Narrow" w:hAnsi="Arial Narrow"/>
                <w:noProof/>
                <w:webHidden/>
              </w:rPr>
              <w:fldChar w:fldCharType="end"/>
            </w:r>
          </w:hyperlink>
        </w:p>
        <w:p w:rsidR="00B64830" w:rsidRPr="007C61FC" w:rsidRDefault="00750F15" w:rsidP="004969DB">
          <w:pPr>
            <w:pStyle w:val="Saturs2"/>
            <w:tabs>
              <w:tab w:val="right" w:leader="dot" w:pos="9344"/>
            </w:tabs>
            <w:ind w:left="0"/>
            <w:rPr>
              <w:rFonts w:ascii="Arial Narrow" w:eastAsiaTheme="minorEastAsia" w:hAnsi="Arial Narrow"/>
              <w:noProof/>
              <w:lang w:eastAsia="lv-LV"/>
            </w:rPr>
          </w:pPr>
          <w:r>
            <w:rPr>
              <w:rFonts w:ascii="Arial Narrow" w:hAnsi="Arial Narrow"/>
            </w:rPr>
            <w:t>6.6</w:t>
          </w:r>
          <w:r w:rsidR="004969DB">
            <w:rPr>
              <w:rFonts w:ascii="Arial Narrow" w:hAnsi="Arial Narrow"/>
            </w:rPr>
            <w:t>.</w:t>
          </w:r>
          <w:hyperlink w:anchor="_Toc432423361" w:history="1">
            <w:r w:rsidR="00B64830" w:rsidRPr="007C61FC">
              <w:rPr>
                <w:rStyle w:val="Hipersaite"/>
                <w:rFonts w:ascii="Arial Narrow" w:hAnsi="Arial Narrow"/>
                <w:i/>
                <w:noProof/>
              </w:rPr>
              <w:t>Sociālā rehabilitācija personām ar atkarības problēmām</w:t>
            </w:r>
            <w:r w:rsidR="00B64830" w:rsidRPr="007C61FC">
              <w:rPr>
                <w:rFonts w:ascii="Arial Narrow" w:hAnsi="Arial Narrow"/>
                <w:noProof/>
                <w:webHidden/>
              </w:rPr>
              <w:tab/>
            </w:r>
            <w:r w:rsidR="009778AA" w:rsidRPr="007C61FC">
              <w:rPr>
                <w:rFonts w:ascii="Arial Narrow" w:hAnsi="Arial Narrow"/>
                <w:noProof/>
                <w:webHidden/>
              </w:rPr>
              <w:fldChar w:fldCharType="begin"/>
            </w:r>
            <w:r w:rsidR="00B64830" w:rsidRPr="007C61FC">
              <w:rPr>
                <w:rFonts w:ascii="Arial Narrow" w:hAnsi="Arial Narrow"/>
                <w:noProof/>
                <w:webHidden/>
              </w:rPr>
              <w:instrText xml:space="preserve"> PAGEREF _Toc432423361 \h </w:instrText>
            </w:r>
            <w:r w:rsidR="009778AA" w:rsidRPr="007C61FC">
              <w:rPr>
                <w:rFonts w:ascii="Arial Narrow" w:hAnsi="Arial Narrow"/>
                <w:noProof/>
                <w:webHidden/>
              </w:rPr>
            </w:r>
            <w:r w:rsidR="009778AA" w:rsidRPr="007C61FC">
              <w:rPr>
                <w:rFonts w:ascii="Arial Narrow" w:hAnsi="Arial Narrow"/>
                <w:noProof/>
                <w:webHidden/>
              </w:rPr>
              <w:fldChar w:fldCharType="separate"/>
            </w:r>
            <w:r w:rsidR="006361BB">
              <w:rPr>
                <w:rFonts w:ascii="Arial Narrow" w:hAnsi="Arial Narrow"/>
                <w:noProof/>
                <w:webHidden/>
              </w:rPr>
              <w:t>33</w:t>
            </w:r>
            <w:r w:rsidR="009778AA" w:rsidRPr="007C61FC">
              <w:rPr>
                <w:rFonts w:ascii="Arial Narrow" w:hAnsi="Arial Narrow"/>
                <w:noProof/>
                <w:webHidden/>
              </w:rPr>
              <w:fldChar w:fldCharType="end"/>
            </w:r>
          </w:hyperlink>
        </w:p>
        <w:p w:rsidR="00B64830" w:rsidRPr="007C61FC" w:rsidRDefault="00750F15" w:rsidP="004969DB">
          <w:pPr>
            <w:pStyle w:val="Saturs2"/>
            <w:tabs>
              <w:tab w:val="right" w:leader="dot" w:pos="9344"/>
            </w:tabs>
            <w:ind w:left="0"/>
            <w:rPr>
              <w:rFonts w:ascii="Arial Narrow" w:eastAsiaTheme="minorEastAsia" w:hAnsi="Arial Narrow"/>
              <w:noProof/>
              <w:lang w:eastAsia="lv-LV"/>
            </w:rPr>
          </w:pPr>
          <w:r>
            <w:rPr>
              <w:rFonts w:ascii="Arial Narrow" w:hAnsi="Arial Narrow"/>
            </w:rPr>
            <w:t>6.7</w:t>
          </w:r>
          <w:r w:rsidR="004969DB">
            <w:rPr>
              <w:rFonts w:ascii="Arial Narrow" w:hAnsi="Arial Narrow"/>
            </w:rPr>
            <w:t>.</w:t>
          </w:r>
          <w:hyperlink w:anchor="_Toc432423362" w:history="1">
            <w:r w:rsidR="00B64830" w:rsidRPr="007C61FC">
              <w:rPr>
                <w:rStyle w:val="Hipersaite"/>
                <w:rFonts w:ascii="Arial Narrow" w:hAnsi="Arial Narrow"/>
                <w:noProof/>
              </w:rPr>
              <w:t>Atbalsta un pašpalīdzības grupas</w:t>
            </w:r>
            <w:r w:rsidR="00B64830" w:rsidRPr="007C61FC">
              <w:rPr>
                <w:rFonts w:ascii="Arial Narrow" w:hAnsi="Arial Narrow"/>
                <w:noProof/>
                <w:webHidden/>
              </w:rPr>
              <w:tab/>
            </w:r>
            <w:r w:rsidR="009778AA" w:rsidRPr="007C61FC">
              <w:rPr>
                <w:rFonts w:ascii="Arial Narrow" w:hAnsi="Arial Narrow"/>
                <w:noProof/>
                <w:webHidden/>
              </w:rPr>
              <w:fldChar w:fldCharType="begin"/>
            </w:r>
            <w:r w:rsidR="00B64830" w:rsidRPr="007C61FC">
              <w:rPr>
                <w:rFonts w:ascii="Arial Narrow" w:hAnsi="Arial Narrow"/>
                <w:noProof/>
                <w:webHidden/>
              </w:rPr>
              <w:instrText xml:space="preserve"> PAGEREF _Toc432423362 \h </w:instrText>
            </w:r>
            <w:r w:rsidR="009778AA" w:rsidRPr="007C61FC">
              <w:rPr>
                <w:rFonts w:ascii="Arial Narrow" w:hAnsi="Arial Narrow"/>
                <w:noProof/>
                <w:webHidden/>
              </w:rPr>
            </w:r>
            <w:r w:rsidR="009778AA" w:rsidRPr="007C61FC">
              <w:rPr>
                <w:rFonts w:ascii="Arial Narrow" w:hAnsi="Arial Narrow"/>
                <w:noProof/>
                <w:webHidden/>
              </w:rPr>
              <w:fldChar w:fldCharType="separate"/>
            </w:r>
            <w:r w:rsidR="006361BB">
              <w:rPr>
                <w:rFonts w:ascii="Arial Narrow" w:hAnsi="Arial Narrow"/>
                <w:noProof/>
                <w:webHidden/>
              </w:rPr>
              <w:t>33</w:t>
            </w:r>
            <w:r w:rsidR="009778AA" w:rsidRPr="007C61FC">
              <w:rPr>
                <w:rFonts w:ascii="Arial Narrow" w:hAnsi="Arial Narrow"/>
                <w:noProof/>
                <w:webHidden/>
              </w:rPr>
              <w:fldChar w:fldCharType="end"/>
            </w:r>
          </w:hyperlink>
        </w:p>
        <w:p w:rsidR="00B64830" w:rsidRPr="007C61FC" w:rsidRDefault="004969DB" w:rsidP="004969DB">
          <w:pPr>
            <w:pStyle w:val="Saturs2"/>
            <w:tabs>
              <w:tab w:val="right" w:leader="dot" w:pos="9344"/>
            </w:tabs>
            <w:ind w:left="0"/>
            <w:rPr>
              <w:rFonts w:ascii="Arial Narrow" w:eastAsiaTheme="minorEastAsia" w:hAnsi="Arial Narrow"/>
              <w:noProof/>
              <w:lang w:eastAsia="lv-LV"/>
            </w:rPr>
          </w:pPr>
          <w:r>
            <w:rPr>
              <w:rFonts w:ascii="Arial Narrow" w:hAnsi="Arial Narrow"/>
            </w:rPr>
            <w:t>7.</w:t>
          </w:r>
          <w:hyperlink w:anchor="_Toc432423363" w:history="1">
            <w:r w:rsidR="00B64830" w:rsidRPr="007C61FC">
              <w:rPr>
                <w:rStyle w:val="Hipersaite"/>
                <w:rFonts w:ascii="Arial Narrow" w:hAnsi="Arial Narrow"/>
                <w:noProof/>
              </w:rPr>
              <w:t>Ar sociālo jomu saistītās nevalstiskās organizācijas</w:t>
            </w:r>
            <w:r w:rsidR="00B64830" w:rsidRPr="007C61FC">
              <w:rPr>
                <w:rFonts w:ascii="Arial Narrow" w:hAnsi="Arial Narrow"/>
                <w:noProof/>
                <w:webHidden/>
              </w:rPr>
              <w:tab/>
            </w:r>
            <w:r w:rsidR="009778AA" w:rsidRPr="007C61FC">
              <w:rPr>
                <w:rFonts w:ascii="Arial Narrow" w:hAnsi="Arial Narrow"/>
                <w:noProof/>
                <w:webHidden/>
              </w:rPr>
              <w:fldChar w:fldCharType="begin"/>
            </w:r>
            <w:r w:rsidR="00B64830" w:rsidRPr="007C61FC">
              <w:rPr>
                <w:rFonts w:ascii="Arial Narrow" w:hAnsi="Arial Narrow"/>
                <w:noProof/>
                <w:webHidden/>
              </w:rPr>
              <w:instrText xml:space="preserve"> PAGEREF _Toc432423363 \h </w:instrText>
            </w:r>
            <w:r w:rsidR="009778AA" w:rsidRPr="007C61FC">
              <w:rPr>
                <w:rFonts w:ascii="Arial Narrow" w:hAnsi="Arial Narrow"/>
                <w:noProof/>
                <w:webHidden/>
              </w:rPr>
            </w:r>
            <w:r w:rsidR="009778AA" w:rsidRPr="007C61FC">
              <w:rPr>
                <w:rFonts w:ascii="Arial Narrow" w:hAnsi="Arial Narrow"/>
                <w:noProof/>
                <w:webHidden/>
              </w:rPr>
              <w:fldChar w:fldCharType="separate"/>
            </w:r>
            <w:r w:rsidR="006361BB">
              <w:rPr>
                <w:rFonts w:ascii="Arial Narrow" w:hAnsi="Arial Narrow"/>
                <w:noProof/>
                <w:webHidden/>
              </w:rPr>
              <w:t>34</w:t>
            </w:r>
            <w:r w:rsidR="009778AA" w:rsidRPr="007C61FC">
              <w:rPr>
                <w:rFonts w:ascii="Arial Narrow" w:hAnsi="Arial Narrow"/>
                <w:noProof/>
                <w:webHidden/>
              </w:rPr>
              <w:fldChar w:fldCharType="end"/>
            </w:r>
          </w:hyperlink>
        </w:p>
        <w:p w:rsidR="00B64830" w:rsidRPr="007C61FC" w:rsidRDefault="00750F15" w:rsidP="004969DB">
          <w:pPr>
            <w:pStyle w:val="Saturs3"/>
            <w:tabs>
              <w:tab w:val="right" w:leader="dot" w:pos="9344"/>
            </w:tabs>
            <w:ind w:left="0"/>
            <w:rPr>
              <w:rFonts w:ascii="Arial Narrow" w:eastAsiaTheme="minorEastAsia" w:hAnsi="Arial Narrow"/>
              <w:noProof/>
              <w:lang w:eastAsia="lv-LV"/>
            </w:rPr>
          </w:pPr>
          <w:r>
            <w:rPr>
              <w:rFonts w:ascii="Arial Narrow" w:hAnsi="Arial Narrow"/>
            </w:rPr>
            <w:t>7.</w:t>
          </w:r>
          <w:r w:rsidR="004969DB">
            <w:rPr>
              <w:rFonts w:ascii="Arial Narrow" w:hAnsi="Arial Narrow"/>
            </w:rPr>
            <w:t>1.</w:t>
          </w:r>
          <w:hyperlink w:anchor="_Toc432423364" w:history="1">
            <w:r w:rsidR="00B64830" w:rsidRPr="007C61FC">
              <w:rPr>
                <w:rStyle w:val="Hipersaite"/>
                <w:rFonts w:ascii="Arial Narrow" w:hAnsi="Arial Narrow"/>
                <w:noProof/>
              </w:rPr>
              <w:t>Biedrība „MiniSD”</w:t>
            </w:r>
            <w:r w:rsidR="00B64830" w:rsidRPr="007C61FC">
              <w:rPr>
                <w:rFonts w:ascii="Arial Narrow" w:hAnsi="Arial Narrow"/>
                <w:noProof/>
                <w:webHidden/>
              </w:rPr>
              <w:tab/>
            </w:r>
            <w:r w:rsidR="009778AA" w:rsidRPr="007C61FC">
              <w:rPr>
                <w:rFonts w:ascii="Arial Narrow" w:hAnsi="Arial Narrow"/>
                <w:noProof/>
                <w:webHidden/>
              </w:rPr>
              <w:fldChar w:fldCharType="begin"/>
            </w:r>
            <w:r w:rsidR="00B64830" w:rsidRPr="007C61FC">
              <w:rPr>
                <w:rFonts w:ascii="Arial Narrow" w:hAnsi="Arial Narrow"/>
                <w:noProof/>
                <w:webHidden/>
              </w:rPr>
              <w:instrText xml:space="preserve"> PAGEREF _Toc432423364 \h </w:instrText>
            </w:r>
            <w:r w:rsidR="009778AA" w:rsidRPr="007C61FC">
              <w:rPr>
                <w:rFonts w:ascii="Arial Narrow" w:hAnsi="Arial Narrow"/>
                <w:noProof/>
                <w:webHidden/>
              </w:rPr>
            </w:r>
            <w:r w:rsidR="009778AA" w:rsidRPr="007C61FC">
              <w:rPr>
                <w:rFonts w:ascii="Arial Narrow" w:hAnsi="Arial Narrow"/>
                <w:noProof/>
                <w:webHidden/>
              </w:rPr>
              <w:fldChar w:fldCharType="separate"/>
            </w:r>
            <w:r w:rsidR="006361BB">
              <w:rPr>
                <w:rFonts w:ascii="Arial Narrow" w:hAnsi="Arial Narrow"/>
                <w:noProof/>
                <w:webHidden/>
              </w:rPr>
              <w:t>34</w:t>
            </w:r>
            <w:r w:rsidR="009778AA" w:rsidRPr="007C61FC">
              <w:rPr>
                <w:rFonts w:ascii="Arial Narrow" w:hAnsi="Arial Narrow"/>
                <w:noProof/>
                <w:webHidden/>
              </w:rPr>
              <w:fldChar w:fldCharType="end"/>
            </w:r>
          </w:hyperlink>
        </w:p>
        <w:p w:rsidR="00B64830" w:rsidRPr="007C61FC" w:rsidRDefault="00750F15" w:rsidP="004969DB">
          <w:pPr>
            <w:pStyle w:val="Saturs3"/>
            <w:tabs>
              <w:tab w:val="right" w:leader="dot" w:pos="9344"/>
            </w:tabs>
            <w:ind w:left="0"/>
            <w:rPr>
              <w:rFonts w:ascii="Arial Narrow" w:eastAsiaTheme="minorEastAsia" w:hAnsi="Arial Narrow"/>
              <w:noProof/>
              <w:lang w:eastAsia="lv-LV"/>
            </w:rPr>
          </w:pPr>
          <w:r>
            <w:rPr>
              <w:rFonts w:ascii="Arial Narrow" w:hAnsi="Arial Narrow"/>
            </w:rPr>
            <w:t>7.</w:t>
          </w:r>
          <w:r w:rsidR="004969DB">
            <w:rPr>
              <w:rFonts w:ascii="Arial Narrow" w:hAnsi="Arial Narrow"/>
            </w:rPr>
            <w:t>2.</w:t>
          </w:r>
          <w:hyperlink w:anchor="_Toc432423365" w:history="1">
            <w:r w:rsidR="00B64830" w:rsidRPr="007C61FC">
              <w:rPr>
                <w:rStyle w:val="Hipersaite"/>
                <w:rFonts w:ascii="Arial Narrow" w:hAnsi="Arial Narrow"/>
                <w:noProof/>
              </w:rPr>
              <w:t>Biedrība „Ventaskrasti”</w:t>
            </w:r>
            <w:r w:rsidR="00B64830" w:rsidRPr="007C61FC">
              <w:rPr>
                <w:rFonts w:ascii="Arial Narrow" w:hAnsi="Arial Narrow"/>
                <w:noProof/>
                <w:webHidden/>
              </w:rPr>
              <w:tab/>
            </w:r>
            <w:r w:rsidR="009778AA" w:rsidRPr="007C61FC">
              <w:rPr>
                <w:rFonts w:ascii="Arial Narrow" w:hAnsi="Arial Narrow"/>
                <w:noProof/>
                <w:webHidden/>
              </w:rPr>
              <w:fldChar w:fldCharType="begin"/>
            </w:r>
            <w:r w:rsidR="00B64830" w:rsidRPr="007C61FC">
              <w:rPr>
                <w:rFonts w:ascii="Arial Narrow" w:hAnsi="Arial Narrow"/>
                <w:noProof/>
                <w:webHidden/>
              </w:rPr>
              <w:instrText xml:space="preserve"> PAGEREF _Toc432423365 \h </w:instrText>
            </w:r>
            <w:r w:rsidR="009778AA" w:rsidRPr="007C61FC">
              <w:rPr>
                <w:rFonts w:ascii="Arial Narrow" w:hAnsi="Arial Narrow"/>
                <w:noProof/>
                <w:webHidden/>
              </w:rPr>
            </w:r>
            <w:r w:rsidR="009778AA" w:rsidRPr="007C61FC">
              <w:rPr>
                <w:rFonts w:ascii="Arial Narrow" w:hAnsi="Arial Narrow"/>
                <w:noProof/>
                <w:webHidden/>
              </w:rPr>
              <w:fldChar w:fldCharType="separate"/>
            </w:r>
            <w:r w:rsidR="006361BB">
              <w:rPr>
                <w:rFonts w:ascii="Arial Narrow" w:hAnsi="Arial Narrow"/>
                <w:noProof/>
                <w:webHidden/>
              </w:rPr>
              <w:t>34</w:t>
            </w:r>
            <w:r w:rsidR="009778AA" w:rsidRPr="007C61FC">
              <w:rPr>
                <w:rFonts w:ascii="Arial Narrow" w:hAnsi="Arial Narrow"/>
                <w:noProof/>
                <w:webHidden/>
              </w:rPr>
              <w:fldChar w:fldCharType="end"/>
            </w:r>
          </w:hyperlink>
        </w:p>
        <w:p w:rsidR="00B64830" w:rsidRPr="007C61FC" w:rsidRDefault="004969DB" w:rsidP="004969DB">
          <w:pPr>
            <w:pStyle w:val="Saturs3"/>
            <w:tabs>
              <w:tab w:val="right" w:leader="dot" w:pos="9344"/>
            </w:tabs>
            <w:ind w:left="0"/>
            <w:rPr>
              <w:rFonts w:ascii="Arial Narrow" w:eastAsiaTheme="minorEastAsia" w:hAnsi="Arial Narrow"/>
              <w:noProof/>
              <w:lang w:eastAsia="lv-LV"/>
            </w:rPr>
          </w:pPr>
          <w:r>
            <w:rPr>
              <w:rFonts w:ascii="Arial Narrow" w:hAnsi="Arial Narrow"/>
            </w:rPr>
            <w:t>7.3.</w:t>
          </w:r>
          <w:hyperlink w:anchor="_Toc432423366" w:history="1">
            <w:r w:rsidR="00B64830" w:rsidRPr="007C61FC">
              <w:rPr>
                <w:rStyle w:val="Hipersaite"/>
                <w:rFonts w:ascii="Arial Narrow" w:hAnsi="Arial Narrow"/>
                <w:noProof/>
              </w:rPr>
              <w:t>Biedrība „Lejaskurzeme”</w:t>
            </w:r>
            <w:r w:rsidR="00B64830" w:rsidRPr="007C61FC">
              <w:rPr>
                <w:rFonts w:ascii="Arial Narrow" w:hAnsi="Arial Narrow"/>
                <w:noProof/>
                <w:webHidden/>
              </w:rPr>
              <w:tab/>
            </w:r>
            <w:r w:rsidR="009778AA" w:rsidRPr="007C61FC">
              <w:rPr>
                <w:rFonts w:ascii="Arial Narrow" w:hAnsi="Arial Narrow"/>
                <w:noProof/>
                <w:webHidden/>
              </w:rPr>
              <w:fldChar w:fldCharType="begin"/>
            </w:r>
            <w:r w:rsidR="00B64830" w:rsidRPr="007C61FC">
              <w:rPr>
                <w:rFonts w:ascii="Arial Narrow" w:hAnsi="Arial Narrow"/>
                <w:noProof/>
                <w:webHidden/>
              </w:rPr>
              <w:instrText xml:space="preserve"> PAGEREF _Toc432423366 \h </w:instrText>
            </w:r>
            <w:r w:rsidR="009778AA" w:rsidRPr="007C61FC">
              <w:rPr>
                <w:rFonts w:ascii="Arial Narrow" w:hAnsi="Arial Narrow"/>
                <w:noProof/>
                <w:webHidden/>
              </w:rPr>
            </w:r>
            <w:r w:rsidR="009778AA" w:rsidRPr="007C61FC">
              <w:rPr>
                <w:rFonts w:ascii="Arial Narrow" w:hAnsi="Arial Narrow"/>
                <w:noProof/>
                <w:webHidden/>
              </w:rPr>
              <w:fldChar w:fldCharType="separate"/>
            </w:r>
            <w:r w:rsidR="006361BB">
              <w:rPr>
                <w:rFonts w:ascii="Arial Narrow" w:hAnsi="Arial Narrow"/>
                <w:noProof/>
                <w:webHidden/>
              </w:rPr>
              <w:t>35</w:t>
            </w:r>
            <w:r w:rsidR="009778AA" w:rsidRPr="007C61FC">
              <w:rPr>
                <w:rFonts w:ascii="Arial Narrow" w:hAnsi="Arial Narrow"/>
                <w:noProof/>
                <w:webHidden/>
              </w:rPr>
              <w:fldChar w:fldCharType="end"/>
            </w:r>
          </w:hyperlink>
        </w:p>
        <w:p w:rsidR="00B64830" w:rsidRPr="007C61FC" w:rsidRDefault="00750F15" w:rsidP="004969DB">
          <w:pPr>
            <w:pStyle w:val="Saturs3"/>
            <w:tabs>
              <w:tab w:val="right" w:leader="dot" w:pos="9344"/>
            </w:tabs>
            <w:ind w:left="0"/>
            <w:rPr>
              <w:rFonts w:ascii="Arial Narrow" w:eastAsiaTheme="minorEastAsia" w:hAnsi="Arial Narrow"/>
              <w:noProof/>
              <w:lang w:eastAsia="lv-LV"/>
            </w:rPr>
          </w:pPr>
          <w:r>
            <w:rPr>
              <w:rFonts w:ascii="Arial Narrow" w:hAnsi="Arial Narrow"/>
            </w:rPr>
            <w:t>8.</w:t>
          </w:r>
          <w:hyperlink w:anchor="_Toc432423367" w:history="1">
            <w:r w:rsidR="00B64830" w:rsidRPr="007C61FC">
              <w:rPr>
                <w:rStyle w:val="Hipersaite"/>
                <w:rFonts w:ascii="Arial Narrow" w:hAnsi="Arial Narrow"/>
                <w:noProof/>
              </w:rPr>
              <w:t>Komunikācija ar sabiedrību</w:t>
            </w:r>
            <w:r w:rsidR="00B64830" w:rsidRPr="007C61FC">
              <w:rPr>
                <w:rFonts w:ascii="Arial Narrow" w:hAnsi="Arial Narrow"/>
                <w:noProof/>
                <w:webHidden/>
              </w:rPr>
              <w:tab/>
            </w:r>
            <w:r w:rsidR="009778AA" w:rsidRPr="007C61FC">
              <w:rPr>
                <w:rFonts w:ascii="Arial Narrow" w:hAnsi="Arial Narrow"/>
                <w:noProof/>
                <w:webHidden/>
              </w:rPr>
              <w:fldChar w:fldCharType="begin"/>
            </w:r>
            <w:r w:rsidR="00B64830" w:rsidRPr="007C61FC">
              <w:rPr>
                <w:rFonts w:ascii="Arial Narrow" w:hAnsi="Arial Narrow"/>
                <w:noProof/>
                <w:webHidden/>
              </w:rPr>
              <w:instrText xml:space="preserve"> PAGEREF _Toc432423367 \h </w:instrText>
            </w:r>
            <w:r w:rsidR="009778AA" w:rsidRPr="007C61FC">
              <w:rPr>
                <w:rFonts w:ascii="Arial Narrow" w:hAnsi="Arial Narrow"/>
                <w:noProof/>
                <w:webHidden/>
              </w:rPr>
            </w:r>
            <w:r w:rsidR="009778AA" w:rsidRPr="007C61FC">
              <w:rPr>
                <w:rFonts w:ascii="Arial Narrow" w:hAnsi="Arial Narrow"/>
                <w:noProof/>
                <w:webHidden/>
              </w:rPr>
              <w:fldChar w:fldCharType="separate"/>
            </w:r>
            <w:r w:rsidR="006361BB">
              <w:rPr>
                <w:rFonts w:ascii="Arial Narrow" w:hAnsi="Arial Narrow"/>
                <w:noProof/>
                <w:webHidden/>
              </w:rPr>
              <w:t>35</w:t>
            </w:r>
            <w:r w:rsidR="009778AA" w:rsidRPr="007C61FC">
              <w:rPr>
                <w:rFonts w:ascii="Arial Narrow" w:hAnsi="Arial Narrow"/>
                <w:noProof/>
                <w:webHidden/>
              </w:rPr>
              <w:fldChar w:fldCharType="end"/>
            </w:r>
          </w:hyperlink>
        </w:p>
        <w:p w:rsidR="00B64830" w:rsidRPr="007C61FC" w:rsidRDefault="00750F15" w:rsidP="004969DB">
          <w:pPr>
            <w:pStyle w:val="Saturs2"/>
            <w:tabs>
              <w:tab w:val="right" w:leader="dot" w:pos="9344"/>
            </w:tabs>
            <w:ind w:left="0"/>
            <w:rPr>
              <w:rFonts w:ascii="Arial Narrow" w:eastAsiaTheme="minorEastAsia" w:hAnsi="Arial Narrow"/>
              <w:noProof/>
              <w:lang w:eastAsia="lv-LV"/>
            </w:rPr>
          </w:pPr>
          <w:r>
            <w:rPr>
              <w:rFonts w:ascii="Arial Narrow" w:hAnsi="Arial Narrow"/>
            </w:rPr>
            <w:t>9</w:t>
          </w:r>
          <w:r w:rsidR="004969DB">
            <w:rPr>
              <w:rFonts w:ascii="Arial Narrow" w:hAnsi="Arial Narrow"/>
            </w:rPr>
            <w:t>.</w:t>
          </w:r>
          <w:hyperlink w:anchor="_Toc432423368" w:history="1">
            <w:r w:rsidR="00B64830" w:rsidRPr="007C61FC">
              <w:rPr>
                <w:rStyle w:val="Hipersaite"/>
                <w:rFonts w:ascii="Arial Narrow" w:hAnsi="Arial Narrow"/>
                <w:noProof/>
              </w:rPr>
              <w:t>Sociālo pakalpojumu un sociālās palīdzības sistēmas izvērtējums</w:t>
            </w:r>
            <w:r w:rsidR="00B64830" w:rsidRPr="007C61FC">
              <w:rPr>
                <w:rFonts w:ascii="Arial Narrow" w:hAnsi="Arial Narrow"/>
                <w:noProof/>
                <w:webHidden/>
              </w:rPr>
              <w:tab/>
            </w:r>
            <w:r w:rsidR="009778AA" w:rsidRPr="007C61FC">
              <w:rPr>
                <w:rFonts w:ascii="Arial Narrow" w:hAnsi="Arial Narrow"/>
                <w:noProof/>
                <w:webHidden/>
              </w:rPr>
              <w:fldChar w:fldCharType="begin"/>
            </w:r>
            <w:r w:rsidR="00B64830" w:rsidRPr="007C61FC">
              <w:rPr>
                <w:rFonts w:ascii="Arial Narrow" w:hAnsi="Arial Narrow"/>
                <w:noProof/>
                <w:webHidden/>
              </w:rPr>
              <w:instrText xml:space="preserve"> PAGEREF _Toc432423368 \h </w:instrText>
            </w:r>
            <w:r w:rsidR="009778AA" w:rsidRPr="007C61FC">
              <w:rPr>
                <w:rFonts w:ascii="Arial Narrow" w:hAnsi="Arial Narrow"/>
                <w:noProof/>
                <w:webHidden/>
              </w:rPr>
            </w:r>
            <w:r w:rsidR="009778AA" w:rsidRPr="007C61FC">
              <w:rPr>
                <w:rFonts w:ascii="Arial Narrow" w:hAnsi="Arial Narrow"/>
                <w:noProof/>
                <w:webHidden/>
              </w:rPr>
              <w:fldChar w:fldCharType="separate"/>
            </w:r>
            <w:r w:rsidR="006361BB">
              <w:rPr>
                <w:rFonts w:ascii="Arial Narrow" w:hAnsi="Arial Narrow"/>
                <w:noProof/>
                <w:webHidden/>
              </w:rPr>
              <w:t>36</w:t>
            </w:r>
            <w:r w:rsidR="009778AA" w:rsidRPr="007C61FC">
              <w:rPr>
                <w:rFonts w:ascii="Arial Narrow" w:hAnsi="Arial Narrow"/>
                <w:noProof/>
                <w:webHidden/>
              </w:rPr>
              <w:fldChar w:fldCharType="end"/>
            </w:r>
          </w:hyperlink>
        </w:p>
        <w:p w:rsidR="00B64830" w:rsidRPr="007C61FC" w:rsidRDefault="00750F15" w:rsidP="004969DB">
          <w:pPr>
            <w:pStyle w:val="Saturs3"/>
            <w:tabs>
              <w:tab w:val="right" w:leader="dot" w:pos="9344"/>
            </w:tabs>
            <w:ind w:left="0"/>
            <w:rPr>
              <w:rFonts w:ascii="Arial Narrow" w:eastAsiaTheme="minorEastAsia" w:hAnsi="Arial Narrow"/>
              <w:noProof/>
              <w:lang w:eastAsia="lv-LV"/>
            </w:rPr>
          </w:pPr>
          <w:r>
            <w:rPr>
              <w:rFonts w:ascii="Arial Narrow" w:hAnsi="Arial Narrow"/>
            </w:rPr>
            <w:t>9</w:t>
          </w:r>
          <w:r w:rsidR="004969DB">
            <w:rPr>
              <w:rFonts w:ascii="Arial Narrow" w:hAnsi="Arial Narrow"/>
            </w:rPr>
            <w:t>.1.</w:t>
          </w:r>
          <w:hyperlink w:anchor="_Toc432423369" w:history="1">
            <w:r w:rsidR="00B64830" w:rsidRPr="007C61FC">
              <w:rPr>
                <w:rStyle w:val="Hipersaite"/>
                <w:rFonts w:ascii="Arial Narrow" w:hAnsi="Arial Narrow"/>
                <w:noProof/>
              </w:rPr>
              <w:t>SVID analīze</w:t>
            </w:r>
            <w:r w:rsidR="00B64830" w:rsidRPr="007C61FC">
              <w:rPr>
                <w:rFonts w:ascii="Arial Narrow" w:hAnsi="Arial Narrow"/>
                <w:noProof/>
                <w:webHidden/>
              </w:rPr>
              <w:tab/>
            </w:r>
            <w:r w:rsidR="009778AA" w:rsidRPr="007C61FC">
              <w:rPr>
                <w:rFonts w:ascii="Arial Narrow" w:hAnsi="Arial Narrow"/>
                <w:noProof/>
                <w:webHidden/>
              </w:rPr>
              <w:fldChar w:fldCharType="begin"/>
            </w:r>
            <w:r w:rsidR="00B64830" w:rsidRPr="007C61FC">
              <w:rPr>
                <w:rFonts w:ascii="Arial Narrow" w:hAnsi="Arial Narrow"/>
                <w:noProof/>
                <w:webHidden/>
              </w:rPr>
              <w:instrText xml:space="preserve"> PAGEREF _Toc432423369 \h </w:instrText>
            </w:r>
            <w:r w:rsidR="009778AA" w:rsidRPr="007C61FC">
              <w:rPr>
                <w:rFonts w:ascii="Arial Narrow" w:hAnsi="Arial Narrow"/>
                <w:noProof/>
                <w:webHidden/>
              </w:rPr>
            </w:r>
            <w:r w:rsidR="009778AA" w:rsidRPr="007C61FC">
              <w:rPr>
                <w:rFonts w:ascii="Arial Narrow" w:hAnsi="Arial Narrow"/>
                <w:noProof/>
                <w:webHidden/>
              </w:rPr>
              <w:fldChar w:fldCharType="separate"/>
            </w:r>
            <w:r w:rsidR="006361BB">
              <w:rPr>
                <w:rFonts w:ascii="Arial Narrow" w:hAnsi="Arial Narrow"/>
                <w:noProof/>
                <w:webHidden/>
              </w:rPr>
              <w:t>36</w:t>
            </w:r>
            <w:r w:rsidR="009778AA" w:rsidRPr="007C61FC">
              <w:rPr>
                <w:rFonts w:ascii="Arial Narrow" w:hAnsi="Arial Narrow"/>
                <w:noProof/>
                <w:webHidden/>
              </w:rPr>
              <w:fldChar w:fldCharType="end"/>
            </w:r>
          </w:hyperlink>
        </w:p>
        <w:p w:rsidR="00B64830" w:rsidRPr="007C61FC" w:rsidRDefault="00750F15" w:rsidP="004969DB">
          <w:pPr>
            <w:pStyle w:val="Saturs3"/>
            <w:tabs>
              <w:tab w:val="right" w:leader="dot" w:pos="9344"/>
            </w:tabs>
            <w:ind w:left="0"/>
            <w:rPr>
              <w:rFonts w:ascii="Arial Narrow" w:eastAsiaTheme="minorEastAsia" w:hAnsi="Arial Narrow"/>
              <w:noProof/>
              <w:lang w:eastAsia="lv-LV"/>
            </w:rPr>
          </w:pPr>
          <w:r>
            <w:rPr>
              <w:rFonts w:ascii="Arial Narrow" w:hAnsi="Arial Narrow"/>
            </w:rPr>
            <w:t>9</w:t>
          </w:r>
          <w:r w:rsidR="004969DB">
            <w:rPr>
              <w:rFonts w:ascii="Arial Narrow" w:hAnsi="Arial Narrow"/>
            </w:rPr>
            <w:t>.2.</w:t>
          </w:r>
          <w:hyperlink w:anchor="_Toc432423370" w:history="1">
            <w:r w:rsidR="00B64830" w:rsidRPr="007C61FC">
              <w:rPr>
                <w:rStyle w:val="Hipersaite"/>
                <w:rFonts w:ascii="Arial Narrow" w:hAnsi="Arial Narrow"/>
                <w:noProof/>
              </w:rPr>
              <w:t>Sociālo pakalpojumu un sociālās palīdzības problēmas un vajadzības</w:t>
            </w:r>
            <w:r w:rsidR="00B64830" w:rsidRPr="007C61FC">
              <w:rPr>
                <w:rFonts w:ascii="Arial Narrow" w:hAnsi="Arial Narrow"/>
                <w:noProof/>
                <w:webHidden/>
              </w:rPr>
              <w:tab/>
            </w:r>
            <w:r w:rsidR="009778AA" w:rsidRPr="007C61FC">
              <w:rPr>
                <w:rFonts w:ascii="Arial Narrow" w:hAnsi="Arial Narrow"/>
                <w:noProof/>
                <w:webHidden/>
              </w:rPr>
              <w:fldChar w:fldCharType="begin"/>
            </w:r>
            <w:r w:rsidR="00B64830" w:rsidRPr="007C61FC">
              <w:rPr>
                <w:rFonts w:ascii="Arial Narrow" w:hAnsi="Arial Narrow"/>
                <w:noProof/>
                <w:webHidden/>
              </w:rPr>
              <w:instrText xml:space="preserve"> PAGEREF _Toc432423370 \h </w:instrText>
            </w:r>
            <w:r w:rsidR="009778AA" w:rsidRPr="007C61FC">
              <w:rPr>
                <w:rFonts w:ascii="Arial Narrow" w:hAnsi="Arial Narrow"/>
                <w:noProof/>
                <w:webHidden/>
              </w:rPr>
            </w:r>
            <w:r w:rsidR="009778AA" w:rsidRPr="007C61FC">
              <w:rPr>
                <w:rFonts w:ascii="Arial Narrow" w:hAnsi="Arial Narrow"/>
                <w:noProof/>
                <w:webHidden/>
              </w:rPr>
              <w:fldChar w:fldCharType="separate"/>
            </w:r>
            <w:r w:rsidR="006361BB">
              <w:rPr>
                <w:rFonts w:ascii="Arial Narrow" w:hAnsi="Arial Narrow"/>
                <w:noProof/>
                <w:webHidden/>
              </w:rPr>
              <w:t>38</w:t>
            </w:r>
            <w:r w:rsidR="009778AA" w:rsidRPr="007C61FC">
              <w:rPr>
                <w:rFonts w:ascii="Arial Narrow" w:hAnsi="Arial Narrow"/>
                <w:noProof/>
                <w:webHidden/>
              </w:rPr>
              <w:fldChar w:fldCharType="end"/>
            </w:r>
          </w:hyperlink>
        </w:p>
        <w:p w:rsidR="00B64830" w:rsidRPr="007C61FC" w:rsidRDefault="00750F15" w:rsidP="004969DB">
          <w:pPr>
            <w:pStyle w:val="Saturs3"/>
            <w:tabs>
              <w:tab w:val="right" w:leader="dot" w:pos="9344"/>
            </w:tabs>
            <w:ind w:left="0"/>
            <w:rPr>
              <w:rFonts w:ascii="Arial Narrow" w:eastAsiaTheme="minorEastAsia" w:hAnsi="Arial Narrow"/>
              <w:noProof/>
              <w:lang w:eastAsia="lv-LV"/>
            </w:rPr>
          </w:pPr>
          <w:r>
            <w:rPr>
              <w:rFonts w:ascii="Arial Narrow" w:hAnsi="Arial Narrow"/>
            </w:rPr>
            <w:t>9</w:t>
          </w:r>
          <w:r w:rsidR="004969DB">
            <w:rPr>
              <w:rFonts w:ascii="Arial Narrow" w:hAnsi="Arial Narrow"/>
            </w:rPr>
            <w:t>.3.</w:t>
          </w:r>
          <w:hyperlink w:anchor="_Toc432423371" w:history="1">
            <w:r w:rsidR="00B64830" w:rsidRPr="007C61FC">
              <w:rPr>
                <w:rStyle w:val="Hipersaite"/>
                <w:rFonts w:ascii="Arial Narrow" w:hAnsi="Arial Narrow"/>
                <w:noProof/>
              </w:rPr>
              <w:t>Skrundas novada sociālo pakalpojumu attīstības vīzija, stratēģiskie mērķi, un rezultātu rādītāji</w:t>
            </w:r>
            <w:r w:rsidR="00B64830" w:rsidRPr="007C61FC">
              <w:rPr>
                <w:rFonts w:ascii="Arial Narrow" w:hAnsi="Arial Narrow"/>
                <w:noProof/>
                <w:webHidden/>
              </w:rPr>
              <w:tab/>
            </w:r>
            <w:r w:rsidR="009778AA" w:rsidRPr="007C61FC">
              <w:rPr>
                <w:rFonts w:ascii="Arial Narrow" w:hAnsi="Arial Narrow"/>
                <w:noProof/>
                <w:webHidden/>
              </w:rPr>
              <w:fldChar w:fldCharType="begin"/>
            </w:r>
            <w:r w:rsidR="00B64830" w:rsidRPr="007C61FC">
              <w:rPr>
                <w:rFonts w:ascii="Arial Narrow" w:hAnsi="Arial Narrow"/>
                <w:noProof/>
                <w:webHidden/>
              </w:rPr>
              <w:instrText xml:space="preserve"> PAGEREF _Toc432423371 \h </w:instrText>
            </w:r>
            <w:r w:rsidR="009778AA" w:rsidRPr="007C61FC">
              <w:rPr>
                <w:rFonts w:ascii="Arial Narrow" w:hAnsi="Arial Narrow"/>
                <w:noProof/>
                <w:webHidden/>
              </w:rPr>
            </w:r>
            <w:r w:rsidR="009778AA" w:rsidRPr="007C61FC">
              <w:rPr>
                <w:rFonts w:ascii="Arial Narrow" w:hAnsi="Arial Narrow"/>
                <w:noProof/>
                <w:webHidden/>
              </w:rPr>
              <w:fldChar w:fldCharType="separate"/>
            </w:r>
            <w:r w:rsidR="006361BB">
              <w:rPr>
                <w:rFonts w:ascii="Arial Narrow" w:hAnsi="Arial Narrow"/>
                <w:noProof/>
                <w:webHidden/>
              </w:rPr>
              <w:t>38</w:t>
            </w:r>
            <w:r w:rsidR="009778AA" w:rsidRPr="007C61FC">
              <w:rPr>
                <w:rFonts w:ascii="Arial Narrow" w:hAnsi="Arial Narrow"/>
                <w:noProof/>
                <w:webHidden/>
              </w:rPr>
              <w:fldChar w:fldCharType="end"/>
            </w:r>
          </w:hyperlink>
        </w:p>
        <w:p w:rsidR="00B64830" w:rsidRPr="007C61FC" w:rsidRDefault="00750F15" w:rsidP="00DB3E00">
          <w:pPr>
            <w:pStyle w:val="Saturs3"/>
            <w:tabs>
              <w:tab w:val="right" w:leader="dot" w:pos="9344"/>
            </w:tabs>
            <w:ind w:left="0"/>
            <w:rPr>
              <w:rFonts w:ascii="Arial Narrow" w:eastAsiaTheme="minorEastAsia" w:hAnsi="Arial Narrow"/>
              <w:noProof/>
              <w:lang w:eastAsia="lv-LV"/>
            </w:rPr>
          </w:pPr>
          <w:r>
            <w:rPr>
              <w:rFonts w:ascii="Arial Narrow" w:hAnsi="Arial Narrow"/>
            </w:rPr>
            <w:t>9.3</w:t>
          </w:r>
          <w:r w:rsidR="00DB3E00">
            <w:rPr>
              <w:rFonts w:ascii="Arial Narrow" w:hAnsi="Arial Narrow"/>
            </w:rPr>
            <w:t>.</w:t>
          </w:r>
          <w:r>
            <w:rPr>
              <w:rFonts w:ascii="Arial Narrow" w:hAnsi="Arial Narrow"/>
            </w:rPr>
            <w:t>1.</w:t>
          </w:r>
          <w:hyperlink w:anchor="_Toc432423372" w:history="1">
            <w:r w:rsidR="00B64830" w:rsidRPr="007C61FC">
              <w:rPr>
                <w:rStyle w:val="Hipersaite"/>
                <w:rFonts w:ascii="Arial Narrow" w:hAnsi="Arial Narrow"/>
                <w:noProof/>
              </w:rPr>
              <w:t>Skrundas novada Sociālā dienesta vīzija</w:t>
            </w:r>
            <w:r w:rsidR="00B64830" w:rsidRPr="007C61FC">
              <w:rPr>
                <w:rFonts w:ascii="Arial Narrow" w:hAnsi="Arial Narrow"/>
                <w:noProof/>
                <w:webHidden/>
              </w:rPr>
              <w:tab/>
            </w:r>
            <w:r w:rsidR="009778AA" w:rsidRPr="007C61FC">
              <w:rPr>
                <w:rFonts w:ascii="Arial Narrow" w:hAnsi="Arial Narrow"/>
                <w:noProof/>
                <w:webHidden/>
              </w:rPr>
              <w:fldChar w:fldCharType="begin"/>
            </w:r>
            <w:r w:rsidR="00B64830" w:rsidRPr="007C61FC">
              <w:rPr>
                <w:rFonts w:ascii="Arial Narrow" w:hAnsi="Arial Narrow"/>
                <w:noProof/>
                <w:webHidden/>
              </w:rPr>
              <w:instrText xml:space="preserve"> PAGEREF _Toc432423372 \h </w:instrText>
            </w:r>
            <w:r w:rsidR="009778AA" w:rsidRPr="007C61FC">
              <w:rPr>
                <w:rFonts w:ascii="Arial Narrow" w:hAnsi="Arial Narrow"/>
                <w:noProof/>
                <w:webHidden/>
              </w:rPr>
            </w:r>
            <w:r w:rsidR="009778AA" w:rsidRPr="007C61FC">
              <w:rPr>
                <w:rFonts w:ascii="Arial Narrow" w:hAnsi="Arial Narrow"/>
                <w:noProof/>
                <w:webHidden/>
              </w:rPr>
              <w:fldChar w:fldCharType="separate"/>
            </w:r>
            <w:r w:rsidR="006361BB">
              <w:rPr>
                <w:rFonts w:ascii="Arial Narrow" w:hAnsi="Arial Narrow"/>
                <w:noProof/>
                <w:webHidden/>
              </w:rPr>
              <w:t>38</w:t>
            </w:r>
            <w:r w:rsidR="009778AA" w:rsidRPr="007C61FC">
              <w:rPr>
                <w:rFonts w:ascii="Arial Narrow" w:hAnsi="Arial Narrow"/>
                <w:noProof/>
                <w:webHidden/>
              </w:rPr>
              <w:fldChar w:fldCharType="end"/>
            </w:r>
          </w:hyperlink>
        </w:p>
        <w:p w:rsidR="00B64830" w:rsidRPr="007C61FC" w:rsidRDefault="00750F15" w:rsidP="00DB3E00">
          <w:pPr>
            <w:pStyle w:val="Saturs3"/>
            <w:tabs>
              <w:tab w:val="right" w:leader="dot" w:pos="9344"/>
            </w:tabs>
            <w:ind w:left="0"/>
            <w:rPr>
              <w:rFonts w:ascii="Arial Narrow" w:eastAsiaTheme="minorEastAsia" w:hAnsi="Arial Narrow"/>
              <w:noProof/>
              <w:lang w:eastAsia="lv-LV"/>
            </w:rPr>
          </w:pPr>
          <w:r>
            <w:rPr>
              <w:rFonts w:ascii="Arial Narrow" w:hAnsi="Arial Narrow"/>
            </w:rPr>
            <w:t>9.3.2.</w:t>
          </w:r>
          <w:hyperlink w:anchor="_Toc432423373" w:history="1">
            <w:r w:rsidR="00B64830" w:rsidRPr="007C61FC">
              <w:rPr>
                <w:rStyle w:val="Hipersaite"/>
                <w:rFonts w:ascii="Arial Narrow" w:hAnsi="Arial Narrow"/>
                <w:noProof/>
              </w:rPr>
              <w:t>Stratēģiskie mērķi</w:t>
            </w:r>
            <w:r w:rsidR="00B64830" w:rsidRPr="007C61FC">
              <w:rPr>
                <w:rFonts w:ascii="Arial Narrow" w:hAnsi="Arial Narrow"/>
                <w:noProof/>
                <w:webHidden/>
              </w:rPr>
              <w:tab/>
            </w:r>
            <w:r w:rsidR="009778AA" w:rsidRPr="007C61FC">
              <w:rPr>
                <w:rFonts w:ascii="Arial Narrow" w:hAnsi="Arial Narrow"/>
                <w:noProof/>
                <w:webHidden/>
              </w:rPr>
              <w:fldChar w:fldCharType="begin"/>
            </w:r>
            <w:r w:rsidR="00B64830" w:rsidRPr="007C61FC">
              <w:rPr>
                <w:rFonts w:ascii="Arial Narrow" w:hAnsi="Arial Narrow"/>
                <w:noProof/>
                <w:webHidden/>
              </w:rPr>
              <w:instrText xml:space="preserve"> PAGEREF _Toc432423373 \h </w:instrText>
            </w:r>
            <w:r w:rsidR="009778AA" w:rsidRPr="007C61FC">
              <w:rPr>
                <w:rFonts w:ascii="Arial Narrow" w:hAnsi="Arial Narrow"/>
                <w:noProof/>
                <w:webHidden/>
              </w:rPr>
            </w:r>
            <w:r w:rsidR="009778AA" w:rsidRPr="007C61FC">
              <w:rPr>
                <w:rFonts w:ascii="Arial Narrow" w:hAnsi="Arial Narrow"/>
                <w:noProof/>
                <w:webHidden/>
              </w:rPr>
              <w:fldChar w:fldCharType="separate"/>
            </w:r>
            <w:r w:rsidR="006361BB">
              <w:rPr>
                <w:rFonts w:ascii="Arial Narrow" w:hAnsi="Arial Narrow"/>
                <w:noProof/>
                <w:webHidden/>
              </w:rPr>
              <w:t>38</w:t>
            </w:r>
            <w:r w:rsidR="009778AA" w:rsidRPr="007C61FC">
              <w:rPr>
                <w:rFonts w:ascii="Arial Narrow" w:hAnsi="Arial Narrow"/>
                <w:noProof/>
                <w:webHidden/>
              </w:rPr>
              <w:fldChar w:fldCharType="end"/>
            </w:r>
          </w:hyperlink>
        </w:p>
        <w:p w:rsidR="00B64830" w:rsidRPr="007C61FC" w:rsidRDefault="00750F15" w:rsidP="00DB3E00">
          <w:pPr>
            <w:pStyle w:val="Saturs3"/>
            <w:tabs>
              <w:tab w:val="right" w:leader="dot" w:pos="9344"/>
            </w:tabs>
            <w:ind w:left="0"/>
            <w:rPr>
              <w:rFonts w:ascii="Arial Narrow" w:eastAsiaTheme="minorEastAsia" w:hAnsi="Arial Narrow"/>
              <w:noProof/>
              <w:lang w:eastAsia="lv-LV"/>
            </w:rPr>
          </w:pPr>
          <w:r>
            <w:rPr>
              <w:rFonts w:ascii="Arial Narrow" w:hAnsi="Arial Narrow"/>
            </w:rPr>
            <w:t>9.3.3.</w:t>
          </w:r>
          <w:hyperlink w:anchor="_Toc432423374" w:history="1">
            <w:r w:rsidR="00B64830" w:rsidRPr="007C61FC">
              <w:rPr>
                <w:rStyle w:val="Hipersaite"/>
                <w:rFonts w:ascii="Arial Narrow" w:hAnsi="Arial Narrow"/>
                <w:noProof/>
              </w:rPr>
              <w:t>Uzdevumi</w:t>
            </w:r>
            <w:r w:rsidR="00B64830" w:rsidRPr="007C61FC">
              <w:rPr>
                <w:rFonts w:ascii="Arial Narrow" w:hAnsi="Arial Narrow"/>
                <w:noProof/>
                <w:webHidden/>
              </w:rPr>
              <w:tab/>
            </w:r>
            <w:r w:rsidR="009778AA" w:rsidRPr="007C61FC">
              <w:rPr>
                <w:rFonts w:ascii="Arial Narrow" w:hAnsi="Arial Narrow"/>
                <w:noProof/>
                <w:webHidden/>
              </w:rPr>
              <w:fldChar w:fldCharType="begin"/>
            </w:r>
            <w:r w:rsidR="00B64830" w:rsidRPr="007C61FC">
              <w:rPr>
                <w:rFonts w:ascii="Arial Narrow" w:hAnsi="Arial Narrow"/>
                <w:noProof/>
                <w:webHidden/>
              </w:rPr>
              <w:instrText xml:space="preserve"> PAGEREF _Toc432423374 \h </w:instrText>
            </w:r>
            <w:r w:rsidR="009778AA" w:rsidRPr="007C61FC">
              <w:rPr>
                <w:rFonts w:ascii="Arial Narrow" w:hAnsi="Arial Narrow"/>
                <w:noProof/>
                <w:webHidden/>
              </w:rPr>
            </w:r>
            <w:r w:rsidR="009778AA" w:rsidRPr="007C61FC">
              <w:rPr>
                <w:rFonts w:ascii="Arial Narrow" w:hAnsi="Arial Narrow"/>
                <w:noProof/>
                <w:webHidden/>
              </w:rPr>
              <w:fldChar w:fldCharType="separate"/>
            </w:r>
            <w:r w:rsidR="006361BB">
              <w:rPr>
                <w:rFonts w:ascii="Arial Narrow" w:hAnsi="Arial Narrow"/>
                <w:noProof/>
                <w:webHidden/>
              </w:rPr>
              <w:t>38</w:t>
            </w:r>
            <w:r w:rsidR="009778AA" w:rsidRPr="007C61FC">
              <w:rPr>
                <w:rFonts w:ascii="Arial Narrow" w:hAnsi="Arial Narrow"/>
                <w:noProof/>
                <w:webHidden/>
              </w:rPr>
              <w:fldChar w:fldCharType="end"/>
            </w:r>
          </w:hyperlink>
        </w:p>
        <w:p w:rsidR="00B64830" w:rsidRPr="007C61FC" w:rsidRDefault="00750F15" w:rsidP="00DB3E00">
          <w:pPr>
            <w:pStyle w:val="Saturs3"/>
            <w:tabs>
              <w:tab w:val="right" w:leader="dot" w:pos="9344"/>
            </w:tabs>
            <w:ind w:left="0"/>
            <w:rPr>
              <w:rFonts w:ascii="Arial Narrow" w:eastAsiaTheme="minorEastAsia" w:hAnsi="Arial Narrow"/>
              <w:noProof/>
              <w:lang w:eastAsia="lv-LV"/>
            </w:rPr>
          </w:pPr>
          <w:r>
            <w:rPr>
              <w:rFonts w:ascii="Arial Narrow" w:hAnsi="Arial Narrow"/>
            </w:rPr>
            <w:t>9.3.4.</w:t>
          </w:r>
          <w:hyperlink w:anchor="_Toc432423375" w:history="1">
            <w:r w:rsidR="00B64830" w:rsidRPr="007C61FC">
              <w:rPr>
                <w:rStyle w:val="Hipersaite"/>
                <w:rFonts w:ascii="Arial Narrow" w:hAnsi="Arial Narrow"/>
                <w:noProof/>
              </w:rPr>
              <w:t>Rīcības plāns 201</w:t>
            </w:r>
            <w:r w:rsidR="000907FF">
              <w:rPr>
                <w:rStyle w:val="Hipersaite"/>
                <w:rFonts w:ascii="Arial Narrow" w:hAnsi="Arial Narrow"/>
                <w:noProof/>
              </w:rPr>
              <w:t>6</w:t>
            </w:r>
            <w:r w:rsidR="00B64830" w:rsidRPr="007C61FC">
              <w:rPr>
                <w:rStyle w:val="Hipersaite"/>
                <w:rFonts w:ascii="Arial Narrow" w:hAnsi="Arial Narrow"/>
                <w:noProof/>
              </w:rPr>
              <w:t>.-2020.gadam</w:t>
            </w:r>
            <w:r w:rsidR="00B64830" w:rsidRPr="007C61FC">
              <w:rPr>
                <w:rFonts w:ascii="Arial Narrow" w:hAnsi="Arial Narrow"/>
                <w:noProof/>
                <w:webHidden/>
              </w:rPr>
              <w:tab/>
            </w:r>
            <w:r w:rsidR="009778AA" w:rsidRPr="007C61FC">
              <w:rPr>
                <w:rFonts w:ascii="Arial Narrow" w:hAnsi="Arial Narrow"/>
                <w:noProof/>
                <w:webHidden/>
              </w:rPr>
              <w:fldChar w:fldCharType="begin"/>
            </w:r>
            <w:r w:rsidR="00B64830" w:rsidRPr="007C61FC">
              <w:rPr>
                <w:rFonts w:ascii="Arial Narrow" w:hAnsi="Arial Narrow"/>
                <w:noProof/>
                <w:webHidden/>
              </w:rPr>
              <w:instrText xml:space="preserve"> PAGEREF _Toc432423375 \h </w:instrText>
            </w:r>
            <w:r w:rsidR="009778AA" w:rsidRPr="007C61FC">
              <w:rPr>
                <w:rFonts w:ascii="Arial Narrow" w:hAnsi="Arial Narrow"/>
                <w:noProof/>
                <w:webHidden/>
              </w:rPr>
            </w:r>
            <w:r w:rsidR="009778AA" w:rsidRPr="007C61FC">
              <w:rPr>
                <w:rFonts w:ascii="Arial Narrow" w:hAnsi="Arial Narrow"/>
                <w:noProof/>
                <w:webHidden/>
              </w:rPr>
              <w:fldChar w:fldCharType="separate"/>
            </w:r>
            <w:r w:rsidR="006361BB">
              <w:rPr>
                <w:rFonts w:ascii="Arial Narrow" w:hAnsi="Arial Narrow"/>
                <w:noProof/>
                <w:webHidden/>
              </w:rPr>
              <w:t>39</w:t>
            </w:r>
            <w:r w:rsidR="009778AA" w:rsidRPr="007C61FC">
              <w:rPr>
                <w:rFonts w:ascii="Arial Narrow" w:hAnsi="Arial Narrow"/>
                <w:noProof/>
                <w:webHidden/>
              </w:rPr>
              <w:fldChar w:fldCharType="end"/>
            </w:r>
          </w:hyperlink>
        </w:p>
        <w:p w:rsidR="00B64830" w:rsidRPr="007C61FC" w:rsidRDefault="000907FF">
          <w:pPr>
            <w:pStyle w:val="Saturs1"/>
            <w:tabs>
              <w:tab w:val="right" w:leader="dot" w:pos="9344"/>
            </w:tabs>
            <w:rPr>
              <w:rFonts w:ascii="Arial Narrow" w:eastAsiaTheme="minorEastAsia" w:hAnsi="Arial Narrow"/>
              <w:noProof/>
              <w:lang w:eastAsia="lv-LV"/>
            </w:rPr>
          </w:pPr>
          <w:r>
            <w:rPr>
              <w:rFonts w:ascii="Arial Narrow" w:hAnsi="Arial Narrow"/>
            </w:rPr>
            <w:t>9.3.5.</w:t>
          </w:r>
          <w:hyperlink w:anchor="_Toc432423376" w:history="1">
            <w:r w:rsidR="00B64830" w:rsidRPr="007C61FC">
              <w:rPr>
                <w:rStyle w:val="Hipersaite"/>
                <w:rFonts w:ascii="Arial Narrow" w:hAnsi="Arial Narrow"/>
                <w:noProof/>
              </w:rPr>
              <w:t>Investīciju plāns 201</w:t>
            </w:r>
            <w:r>
              <w:rPr>
                <w:rStyle w:val="Hipersaite"/>
                <w:rFonts w:ascii="Arial Narrow" w:hAnsi="Arial Narrow"/>
                <w:noProof/>
              </w:rPr>
              <w:t>6</w:t>
            </w:r>
            <w:r w:rsidR="00B64830" w:rsidRPr="007C61FC">
              <w:rPr>
                <w:rStyle w:val="Hipersaite"/>
                <w:rFonts w:ascii="Arial Narrow" w:hAnsi="Arial Narrow"/>
                <w:noProof/>
              </w:rPr>
              <w:t>-2020.gadam</w:t>
            </w:r>
            <w:r w:rsidR="00B64830" w:rsidRPr="007C61FC">
              <w:rPr>
                <w:rFonts w:ascii="Arial Narrow" w:hAnsi="Arial Narrow"/>
                <w:noProof/>
                <w:webHidden/>
              </w:rPr>
              <w:tab/>
            </w:r>
            <w:r w:rsidR="009778AA" w:rsidRPr="007C61FC">
              <w:rPr>
                <w:rFonts w:ascii="Arial Narrow" w:hAnsi="Arial Narrow"/>
                <w:noProof/>
                <w:webHidden/>
              </w:rPr>
              <w:fldChar w:fldCharType="begin"/>
            </w:r>
            <w:r w:rsidR="00B64830" w:rsidRPr="007C61FC">
              <w:rPr>
                <w:rFonts w:ascii="Arial Narrow" w:hAnsi="Arial Narrow"/>
                <w:noProof/>
                <w:webHidden/>
              </w:rPr>
              <w:instrText xml:space="preserve"> PAGEREF _Toc432423376 \h </w:instrText>
            </w:r>
            <w:r w:rsidR="009778AA" w:rsidRPr="007C61FC">
              <w:rPr>
                <w:rFonts w:ascii="Arial Narrow" w:hAnsi="Arial Narrow"/>
                <w:noProof/>
                <w:webHidden/>
              </w:rPr>
            </w:r>
            <w:r w:rsidR="009778AA" w:rsidRPr="007C61FC">
              <w:rPr>
                <w:rFonts w:ascii="Arial Narrow" w:hAnsi="Arial Narrow"/>
                <w:noProof/>
                <w:webHidden/>
              </w:rPr>
              <w:fldChar w:fldCharType="separate"/>
            </w:r>
            <w:r w:rsidR="006361BB">
              <w:rPr>
                <w:rFonts w:ascii="Arial Narrow" w:hAnsi="Arial Narrow"/>
                <w:noProof/>
                <w:webHidden/>
              </w:rPr>
              <w:t>46</w:t>
            </w:r>
            <w:r w:rsidR="009778AA" w:rsidRPr="007C61FC">
              <w:rPr>
                <w:rFonts w:ascii="Arial Narrow" w:hAnsi="Arial Narrow"/>
                <w:noProof/>
                <w:webHidden/>
              </w:rPr>
              <w:fldChar w:fldCharType="end"/>
            </w:r>
          </w:hyperlink>
        </w:p>
        <w:p w:rsidR="00B64830" w:rsidRPr="007C61FC" w:rsidRDefault="000907FF">
          <w:pPr>
            <w:pStyle w:val="Saturs1"/>
            <w:tabs>
              <w:tab w:val="right" w:leader="dot" w:pos="9344"/>
            </w:tabs>
            <w:rPr>
              <w:rFonts w:ascii="Arial Narrow" w:eastAsiaTheme="minorEastAsia" w:hAnsi="Arial Narrow"/>
              <w:noProof/>
              <w:lang w:eastAsia="lv-LV"/>
            </w:rPr>
          </w:pPr>
          <w:r>
            <w:rPr>
              <w:rFonts w:ascii="Arial Narrow" w:hAnsi="Arial Narrow"/>
            </w:rPr>
            <w:t>9.3.5.</w:t>
          </w:r>
          <w:hyperlink w:anchor="_Toc432423377" w:history="1">
            <w:r>
              <w:rPr>
                <w:rStyle w:val="Hipersaite"/>
                <w:rFonts w:ascii="Arial Narrow" w:hAnsi="Arial Narrow"/>
                <w:noProof/>
              </w:rPr>
              <w:t>Operatīvais plāns</w:t>
            </w:r>
            <w:r w:rsidR="00DB3E00">
              <w:rPr>
                <w:rStyle w:val="Hipersaite"/>
                <w:rFonts w:ascii="Arial Narrow" w:hAnsi="Arial Narrow"/>
                <w:noProof/>
              </w:rPr>
              <w:t xml:space="preserve"> 201</w:t>
            </w:r>
            <w:r>
              <w:rPr>
                <w:rStyle w:val="Hipersaite"/>
                <w:rFonts w:ascii="Arial Narrow" w:hAnsi="Arial Narrow"/>
                <w:noProof/>
              </w:rPr>
              <w:t>6</w:t>
            </w:r>
            <w:r w:rsidR="00DB3E00">
              <w:rPr>
                <w:rStyle w:val="Hipersaite"/>
                <w:rFonts w:ascii="Arial Narrow" w:hAnsi="Arial Narrow"/>
                <w:noProof/>
              </w:rPr>
              <w:t xml:space="preserve"> -20</w:t>
            </w:r>
            <w:r>
              <w:rPr>
                <w:rStyle w:val="Hipersaite"/>
                <w:rFonts w:ascii="Arial Narrow" w:hAnsi="Arial Narrow"/>
                <w:noProof/>
              </w:rPr>
              <w:t>20</w:t>
            </w:r>
            <w:r w:rsidR="00DB3E00">
              <w:rPr>
                <w:rStyle w:val="Hipersaite"/>
                <w:rFonts w:ascii="Arial Narrow" w:hAnsi="Arial Narrow"/>
                <w:noProof/>
              </w:rPr>
              <w:t xml:space="preserve"> gadam</w:t>
            </w:r>
            <w:r w:rsidR="00B64830" w:rsidRPr="007C61FC">
              <w:rPr>
                <w:rFonts w:ascii="Arial Narrow" w:hAnsi="Arial Narrow"/>
                <w:noProof/>
                <w:webHidden/>
              </w:rPr>
              <w:tab/>
            </w:r>
            <w:r w:rsidR="009778AA" w:rsidRPr="007C61FC">
              <w:rPr>
                <w:rFonts w:ascii="Arial Narrow" w:hAnsi="Arial Narrow"/>
                <w:noProof/>
                <w:webHidden/>
              </w:rPr>
              <w:fldChar w:fldCharType="begin"/>
            </w:r>
            <w:r w:rsidR="00B64830" w:rsidRPr="007C61FC">
              <w:rPr>
                <w:rFonts w:ascii="Arial Narrow" w:hAnsi="Arial Narrow"/>
                <w:noProof/>
                <w:webHidden/>
              </w:rPr>
              <w:instrText xml:space="preserve"> PAGEREF _Toc432423377 \h </w:instrText>
            </w:r>
            <w:r w:rsidR="009778AA" w:rsidRPr="007C61FC">
              <w:rPr>
                <w:rFonts w:ascii="Arial Narrow" w:hAnsi="Arial Narrow"/>
                <w:noProof/>
                <w:webHidden/>
              </w:rPr>
            </w:r>
            <w:r w:rsidR="009778AA" w:rsidRPr="007C61FC">
              <w:rPr>
                <w:rFonts w:ascii="Arial Narrow" w:hAnsi="Arial Narrow"/>
                <w:noProof/>
                <w:webHidden/>
              </w:rPr>
              <w:fldChar w:fldCharType="separate"/>
            </w:r>
            <w:r w:rsidR="006361BB">
              <w:rPr>
                <w:rFonts w:ascii="Arial Narrow" w:hAnsi="Arial Narrow"/>
                <w:noProof/>
                <w:webHidden/>
              </w:rPr>
              <w:t>48</w:t>
            </w:r>
            <w:r w:rsidR="009778AA" w:rsidRPr="007C61FC">
              <w:rPr>
                <w:rFonts w:ascii="Arial Narrow" w:hAnsi="Arial Narrow"/>
                <w:noProof/>
                <w:webHidden/>
              </w:rPr>
              <w:fldChar w:fldCharType="end"/>
            </w:r>
          </w:hyperlink>
        </w:p>
        <w:p w:rsidR="008F7DD1" w:rsidRDefault="009778AA">
          <w:r w:rsidRPr="007C61FC">
            <w:rPr>
              <w:rFonts w:ascii="Arial Narrow" w:hAnsi="Arial Narrow"/>
            </w:rPr>
            <w:fldChar w:fldCharType="end"/>
          </w:r>
        </w:p>
      </w:sdtContent>
    </w:sdt>
    <w:p w:rsidR="008F7DD1" w:rsidRDefault="008F7DD1" w:rsidP="005B34E7">
      <w:pPr>
        <w:rPr>
          <w:color w:val="FF0000"/>
          <w:sz w:val="48"/>
          <w:szCs w:val="48"/>
        </w:rPr>
      </w:pPr>
    </w:p>
    <w:p w:rsidR="008F7DD1" w:rsidRDefault="008F7DD1" w:rsidP="005B34E7">
      <w:pPr>
        <w:rPr>
          <w:color w:val="FF0000"/>
          <w:sz w:val="48"/>
          <w:szCs w:val="48"/>
        </w:rPr>
      </w:pPr>
    </w:p>
    <w:p w:rsidR="008F7DD1" w:rsidRDefault="008F7DD1" w:rsidP="005B34E7">
      <w:pPr>
        <w:rPr>
          <w:color w:val="FF0000"/>
          <w:sz w:val="48"/>
          <w:szCs w:val="48"/>
        </w:rPr>
      </w:pPr>
    </w:p>
    <w:p w:rsidR="008F7DD1" w:rsidRDefault="008F7DD1" w:rsidP="005B34E7">
      <w:pPr>
        <w:rPr>
          <w:color w:val="FF0000"/>
          <w:sz w:val="48"/>
          <w:szCs w:val="48"/>
        </w:rPr>
      </w:pPr>
    </w:p>
    <w:p w:rsidR="00DF631F" w:rsidRPr="00760C4D" w:rsidRDefault="00DF631F" w:rsidP="00A70E63">
      <w:pPr>
        <w:rPr>
          <w:rFonts w:ascii="Times New Roman" w:eastAsia="Calibri" w:hAnsi="Times New Roman" w:cs="Times New Roman"/>
          <w:b/>
          <w:sz w:val="24"/>
          <w:szCs w:val="24"/>
        </w:rPr>
      </w:pPr>
    </w:p>
    <w:p w:rsidR="00876072" w:rsidRPr="000907FF" w:rsidRDefault="00D00A4B" w:rsidP="00876072">
      <w:pPr>
        <w:pStyle w:val="Virsraksts1"/>
        <w:rPr>
          <w:rFonts w:ascii="Arial Narrow" w:eastAsia="Calibri" w:hAnsi="Arial Narrow"/>
          <w:b w:val="0"/>
          <w:i/>
          <w:color w:val="006600"/>
          <w:sz w:val="52"/>
          <w:szCs w:val="52"/>
        </w:rPr>
      </w:pPr>
      <w:bookmarkStart w:id="0" w:name="_Toc432423328"/>
      <w:r w:rsidRPr="000907FF">
        <w:rPr>
          <w:rFonts w:ascii="Arial Narrow" w:eastAsia="Calibri" w:hAnsi="Arial Narrow"/>
          <w:b w:val="0"/>
          <w:i/>
          <w:color w:val="006600"/>
          <w:sz w:val="52"/>
          <w:szCs w:val="52"/>
        </w:rPr>
        <w:lastRenderedPageBreak/>
        <w:t>Attīstības programmā</w:t>
      </w:r>
      <w:r w:rsidR="002F0D84" w:rsidRPr="000907FF">
        <w:rPr>
          <w:rFonts w:ascii="Arial Narrow" w:eastAsia="Calibri" w:hAnsi="Arial Narrow"/>
          <w:b w:val="0"/>
          <w:i/>
          <w:color w:val="006600"/>
          <w:sz w:val="52"/>
          <w:szCs w:val="52"/>
        </w:rPr>
        <w:t xml:space="preserve"> lietotie termini</w:t>
      </w:r>
      <w:bookmarkEnd w:id="0"/>
    </w:p>
    <w:p w:rsidR="002F0D84" w:rsidRPr="007C61FC" w:rsidRDefault="002F0D84" w:rsidP="009A4733">
      <w:pPr>
        <w:jc w:val="both"/>
        <w:rPr>
          <w:rFonts w:ascii="Arial Narrow" w:eastAsia="Calibri" w:hAnsi="Arial Narrow" w:cs="Times New Roman"/>
          <w:sz w:val="24"/>
          <w:szCs w:val="24"/>
        </w:rPr>
      </w:pPr>
      <w:r w:rsidRPr="007C61FC">
        <w:rPr>
          <w:rFonts w:ascii="Arial Narrow" w:eastAsia="Calibri" w:hAnsi="Arial Narrow" w:cs="Times New Roman"/>
          <w:b/>
          <w:sz w:val="24"/>
          <w:szCs w:val="24"/>
        </w:rPr>
        <w:t xml:space="preserve">Sociālais dienests – </w:t>
      </w:r>
      <w:r w:rsidRPr="007C61FC">
        <w:rPr>
          <w:rFonts w:ascii="Arial Narrow" w:eastAsia="Calibri" w:hAnsi="Arial Narrow" w:cs="Times New Roman"/>
          <w:sz w:val="24"/>
          <w:szCs w:val="24"/>
        </w:rPr>
        <w:t>pašvaldības izvietota iestāde, kas sniedz sociālo palīdzību,</w:t>
      </w:r>
    </w:p>
    <w:p w:rsidR="002F0D84" w:rsidRPr="007C61FC" w:rsidRDefault="002F0D84" w:rsidP="009A4733">
      <w:pPr>
        <w:jc w:val="both"/>
        <w:rPr>
          <w:rFonts w:ascii="Arial Narrow" w:eastAsia="Calibri" w:hAnsi="Arial Narrow" w:cs="Times New Roman"/>
          <w:sz w:val="24"/>
          <w:szCs w:val="24"/>
        </w:rPr>
      </w:pPr>
      <w:r w:rsidRPr="007C61FC">
        <w:rPr>
          <w:rFonts w:ascii="Arial Narrow" w:eastAsia="Calibri" w:hAnsi="Arial Narrow" w:cs="Times New Roman"/>
          <w:sz w:val="24"/>
          <w:szCs w:val="24"/>
        </w:rPr>
        <w:t>organizē un sniedz sociālos pakalpojumus pašvaldība</w:t>
      </w:r>
      <w:r w:rsidRPr="007C61FC">
        <w:rPr>
          <w:rFonts w:ascii="Arial Narrow" w:hAnsi="Arial Narrow" w:cs="Times New Roman"/>
          <w:sz w:val="24"/>
          <w:szCs w:val="24"/>
        </w:rPr>
        <w:t>s iedzīvotājiem.</w:t>
      </w:r>
    </w:p>
    <w:p w:rsidR="002F0D84" w:rsidRPr="007C61FC" w:rsidRDefault="002F0D84" w:rsidP="009A4733">
      <w:pPr>
        <w:jc w:val="both"/>
        <w:rPr>
          <w:rFonts w:ascii="Arial Narrow" w:eastAsia="Calibri" w:hAnsi="Arial Narrow" w:cs="Times New Roman"/>
          <w:sz w:val="24"/>
          <w:szCs w:val="24"/>
        </w:rPr>
      </w:pPr>
      <w:r w:rsidRPr="007C61FC">
        <w:rPr>
          <w:rFonts w:ascii="Arial Narrow" w:eastAsia="Calibri" w:hAnsi="Arial Narrow" w:cs="Times New Roman"/>
          <w:b/>
          <w:sz w:val="24"/>
          <w:szCs w:val="24"/>
        </w:rPr>
        <w:t xml:space="preserve">Aprūpe mājās – </w:t>
      </w:r>
      <w:r w:rsidRPr="007C61FC">
        <w:rPr>
          <w:rFonts w:ascii="Arial Narrow" w:eastAsia="Calibri" w:hAnsi="Arial Narrow" w:cs="Times New Roman"/>
          <w:sz w:val="24"/>
          <w:szCs w:val="24"/>
        </w:rPr>
        <w:t>pakalpojumi mājās pamatvajadzību apmierināšanai personām, kuras objektīvu apstākļu dēļ nevar sevi aprūpēt.</w:t>
      </w:r>
    </w:p>
    <w:p w:rsidR="002F0D84" w:rsidRPr="007C61FC" w:rsidRDefault="00A34141" w:rsidP="009A4733">
      <w:pPr>
        <w:jc w:val="both"/>
        <w:rPr>
          <w:rFonts w:ascii="Arial Narrow" w:eastAsia="Calibri" w:hAnsi="Arial Narrow" w:cs="Times New Roman"/>
          <w:sz w:val="24"/>
          <w:szCs w:val="24"/>
        </w:rPr>
      </w:pPr>
      <w:r w:rsidRPr="007C61FC">
        <w:rPr>
          <w:rFonts w:ascii="Arial Narrow" w:eastAsia="Calibri" w:hAnsi="Arial Narrow" w:cs="Times New Roman"/>
          <w:b/>
          <w:sz w:val="24"/>
          <w:szCs w:val="24"/>
        </w:rPr>
        <w:t>Demog</w:t>
      </w:r>
      <w:r w:rsidR="002F0D84" w:rsidRPr="007C61FC">
        <w:rPr>
          <w:rFonts w:ascii="Arial Narrow" w:eastAsia="Calibri" w:hAnsi="Arial Narrow" w:cs="Times New Roman"/>
          <w:b/>
          <w:sz w:val="24"/>
          <w:szCs w:val="24"/>
        </w:rPr>
        <w:t xml:space="preserve">rāfiskās slodzes līmenis – </w:t>
      </w:r>
      <w:r w:rsidR="002F0D84" w:rsidRPr="007C61FC">
        <w:rPr>
          <w:rFonts w:ascii="Arial Narrow" w:eastAsia="Calibri" w:hAnsi="Arial Narrow" w:cs="Times New Roman"/>
          <w:sz w:val="24"/>
          <w:szCs w:val="24"/>
        </w:rPr>
        <w:t>pirms un virs darbspējas iedzīvotāju skaits uz 1000 darbaspējas vecuma iedzīvotājiem.</w:t>
      </w:r>
    </w:p>
    <w:p w:rsidR="002F0D84" w:rsidRPr="007C61FC" w:rsidRDefault="002F0D84" w:rsidP="009A4733">
      <w:pPr>
        <w:jc w:val="both"/>
        <w:rPr>
          <w:rFonts w:ascii="Arial Narrow" w:eastAsia="Calibri" w:hAnsi="Arial Narrow" w:cs="Times New Roman"/>
          <w:sz w:val="24"/>
          <w:szCs w:val="24"/>
        </w:rPr>
      </w:pPr>
      <w:r w:rsidRPr="007C61FC">
        <w:rPr>
          <w:rFonts w:ascii="Arial Narrow" w:eastAsia="Calibri" w:hAnsi="Arial Narrow" w:cs="Times New Roman"/>
          <w:b/>
          <w:sz w:val="24"/>
          <w:szCs w:val="24"/>
        </w:rPr>
        <w:t xml:space="preserve">Dienas aprūpes centrs – </w:t>
      </w:r>
      <w:r w:rsidRPr="007C61FC">
        <w:rPr>
          <w:rFonts w:ascii="Arial Narrow" w:eastAsia="Calibri" w:hAnsi="Arial Narrow" w:cs="Times New Roman"/>
          <w:sz w:val="24"/>
          <w:szCs w:val="24"/>
        </w:rPr>
        <w:t>institūcija, kas dienas laikā nodrošina sociālās aprūpes un sociālās rehabilitācijas pakalpojumus, sociālo prasmju attīstību, izglītošanu un brīvā laika pavadīšanas iespējas personām ar garīga rakstura traucējumiem, invalīdiem, bērniem no trūcīgām ģimenēm un ģimenēm, kurās ir bērna attīstībai nelabvēlīgi apstākļi, kā arī personām kuras sasniegušas vecumu, kas dod tiesības saņemt valsts vecuma pensiju (turpmāk- pensijas vecuma personām).</w:t>
      </w:r>
    </w:p>
    <w:p w:rsidR="002F0D84" w:rsidRPr="007C61FC" w:rsidRDefault="002F0D84" w:rsidP="009A4733">
      <w:pPr>
        <w:jc w:val="both"/>
        <w:rPr>
          <w:rFonts w:ascii="Arial Narrow" w:eastAsia="Calibri" w:hAnsi="Arial Narrow" w:cs="Times New Roman"/>
          <w:sz w:val="24"/>
          <w:szCs w:val="24"/>
        </w:rPr>
      </w:pPr>
      <w:r w:rsidRPr="007C61FC">
        <w:rPr>
          <w:rFonts w:ascii="Arial Narrow" w:eastAsia="Calibri" w:hAnsi="Arial Narrow" w:cs="Times New Roman"/>
          <w:b/>
          <w:sz w:val="24"/>
          <w:szCs w:val="24"/>
        </w:rPr>
        <w:t xml:space="preserve">Dzīves kvalitāte – </w:t>
      </w:r>
      <w:r w:rsidRPr="007C61FC">
        <w:rPr>
          <w:rFonts w:ascii="Arial Narrow" w:eastAsia="Calibri" w:hAnsi="Arial Narrow" w:cs="Times New Roman"/>
          <w:sz w:val="24"/>
          <w:szCs w:val="24"/>
        </w:rPr>
        <w:t>personas, ģimenes, personu grupas, sabiedrības labklājības rādītājs, kas ietver fizisko un garīgo veselību, brīvo laiku un tā izmantošanu, darbu, saikni ar sabiedrību, tiesības patstāvīgi pieņemt lēmumus un tos realizēt, kā arī materiālo nodrošinājumu.</w:t>
      </w:r>
    </w:p>
    <w:p w:rsidR="002F0D84" w:rsidRPr="007C61FC" w:rsidRDefault="002F0D84" w:rsidP="009A4733">
      <w:pPr>
        <w:jc w:val="both"/>
        <w:rPr>
          <w:rFonts w:ascii="Arial Narrow" w:eastAsia="Calibri" w:hAnsi="Arial Narrow" w:cs="Times New Roman"/>
          <w:sz w:val="24"/>
          <w:szCs w:val="24"/>
        </w:rPr>
      </w:pPr>
      <w:r w:rsidRPr="007C61FC">
        <w:rPr>
          <w:rFonts w:ascii="Arial Narrow" w:eastAsia="Calibri" w:hAnsi="Arial Narrow" w:cs="Times New Roman"/>
          <w:b/>
          <w:sz w:val="24"/>
          <w:szCs w:val="24"/>
        </w:rPr>
        <w:t xml:space="preserve">Funkcionālais traucējums – </w:t>
      </w:r>
      <w:r w:rsidRPr="007C61FC">
        <w:rPr>
          <w:rFonts w:ascii="Arial Narrow" w:eastAsia="Calibri" w:hAnsi="Arial Narrow" w:cs="Times New Roman"/>
          <w:sz w:val="24"/>
          <w:szCs w:val="24"/>
        </w:rPr>
        <w:t>slimības, traumas vai iedzimta defekta izraisīts fiziska vai garīga rakstura traucējums, kas ierobežo personas spējas strādāt, aprūpēt sevi un apgrūtina p</w:t>
      </w:r>
      <w:r w:rsidRPr="007C61FC">
        <w:rPr>
          <w:rFonts w:ascii="Arial Narrow" w:hAnsi="Arial Narrow" w:cs="Times New Roman"/>
          <w:sz w:val="24"/>
          <w:szCs w:val="24"/>
        </w:rPr>
        <w:t>ersonas iekļaušanos sabiedrībā.</w:t>
      </w:r>
    </w:p>
    <w:p w:rsidR="002F0D84" w:rsidRPr="007C61FC" w:rsidRDefault="002F0D84" w:rsidP="009A4733">
      <w:pPr>
        <w:jc w:val="both"/>
        <w:rPr>
          <w:rFonts w:ascii="Arial Narrow" w:eastAsia="Calibri" w:hAnsi="Arial Narrow" w:cs="Times New Roman"/>
          <w:sz w:val="24"/>
          <w:szCs w:val="24"/>
        </w:rPr>
      </w:pPr>
      <w:r w:rsidRPr="007C61FC">
        <w:rPr>
          <w:rFonts w:ascii="Arial Narrow" w:eastAsia="Calibri" w:hAnsi="Arial Narrow" w:cs="Times New Roman"/>
          <w:b/>
          <w:sz w:val="24"/>
          <w:szCs w:val="24"/>
        </w:rPr>
        <w:t xml:space="preserve">Grupu māja (dzīvoklis) – </w:t>
      </w:r>
      <w:r w:rsidR="009A4733" w:rsidRPr="007C61FC">
        <w:rPr>
          <w:rFonts w:ascii="Arial Narrow" w:eastAsia="Calibri" w:hAnsi="Arial Narrow" w:cs="Times New Roman"/>
          <w:sz w:val="24"/>
          <w:szCs w:val="24"/>
        </w:rPr>
        <w:t>atsevišķs</w:t>
      </w:r>
      <w:r w:rsidRPr="007C61FC">
        <w:rPr>
          <w:rFonts w:ascii="Arial Narrow" w:eastAsia="Calibri" w:hAnsi="Arial Narrow" w:cs="Times New Roman"/>
          <w:sz w:val="24"/>
          <w:szCs w:val="24"/>
        </w:rPr>
        <w:t xml:space="preserve"> dzīvoklis vai māja, kurā personām ar garīga rakstura traucējumiem nodrošina individuālu atbalstu sociālo problēmu risināšanā.</w:t>
      </w:r>
    </w:p>
    <w:p w:rsidR="002F0D84" w:rsidRPr="007C61FC" w:rsidRDefault="002F0D84" w:rsidP="009A4733">
      <w:pPr>
        <w:jc w:val="both"/>
        <w:rPr>
          <w:rFonts w:ascii="Arial Narrow" w:eastAsia="Calibri" w:hAnsi="Arial Narrow" w:cs="Times New Roman"/>
          <w:sz w:val="24"/>
          <w:szCs w:val="24"/>
        </w:rPr>
      </w:pPr>
      <w:r w:rsidRPr="007C61FC">
        <w:rPr>
          <w:rFonts w:ascii="Arial Narrow" w:eastAsia="Calibri" w:hAnsi="Arial Narrow" w:cs="Times New Roman"/>
          <w:b/>
          <w:sz w:val="24"/>
          <w:szCs w:val="24"/>
        </w:rPr>
        <w:t xml:space="preserve">Ilgstošas sociālās aprūpes un sociālās rehabilitācijas institūcija – </w:t>
      </w:r>
      <w:r w:rsidR="009A4733" w:rsidRPr="007C61FC">
        <w:rPr>
          <w:rFonts w:ascii="Arial Narrow" w:eastAsia="Calibri" w:hAnsi="Arial Narrow" w:cs="Times New Roman"/>
          <w:sz w:val="24"/>
          <w:szCs w:val="24"/>
        </w:rPr>
        <w:t>sociālā institūcija, kas nodro</w:t>
      </w:r>
      <w:r w:rsidRPr="007C61FC">
        <w:rPr>
          <w:rFonts w:ascii="Arial Narrow" w:eastAsia="Calibri" w:hAnsi="Arial Narrow" w:cs="Times New Roman"/>
          <w:sz w:val="24"/>
          <w:szCs w:val="24"/>
        </w:rPr>
        <w:t>šina personai, kura vecuma vai veselības stāvokļa dēļ nespēj sevi aprūpēt, kā arī bāreņiem un bez vecāku gādības palikušiem bērniem mājokli, pilnu aprūpi un sociālo rehabilitāciju.</w:t>
      </w:r>
    </w:p>
    <w:p w:rsidR="002F0D84" w:rsidRPr="007C61FC" w:rsidRDefault="002F0D84" w:rsidP="009A4733">
      <w:pPr>
        <w:jc w:val="both"/>
        <w:rPr>
          <w:rFonts w:ascii="Arial Narrow" w:eastAsia="Calibri" w:hAnsi="Arial Narrow" w:cs="Times New Roman"/>
          <w:sz w:val="24"/>
          <w:szCs w:val="24"/>
        </w:rPr>
      </w:pPr>
      <w:r w:rsidRPr="007C61FC">
        <w:rPr>
          <w:rFonts w:ascii="Arial Narrow" w:eastAsia="Calibri" w:hAnsi="Arial Narrow" w:cs="Times New Roman"/>
          <w:b/>
          <w:sz w:val="24"/>
          <w:szCs w:val="24"/>
        </w:rPr>
        <w:t xml:space="preserve">Klients – </w:t>
      </w:r>
      <w:r w:rsidRPr="007C61FC">
        <w:rPr>
          <w:rFonts w:ascii="Arial Narrow" w:eastAsia="Calibri" w:hAnsi="Arial Narrow" w:cs="Times New Roman"/>
          <w:sz w:val="24"/>
          <w:szCs w:val="24"/>
        </w:rPr>
        <w:t>persona, kas saņem sociālos paka</w:t>
      </w:r>
      <w:r w:rsidRPr="007C61FC">
        <w:rPr>
          <w:rFonts w:ascii="Arial Narrow" w:hAnsi="Arial Narrow" w:cs="Times New Roman"/>
          <w:sz w:val="24"/>
          <w:szCs w:val="24"/>
        </w:rPr>
        <w:t>lpojumus vai sociālo palīdzību.</w:t>
      </w:r>
    </w:p>
    <w:p w:rsidR="002F0D84" w:rsidRPr="007C61FC" w:rsidRDefault="002F0D84" w:rsidP="009A4733">
      <w:pPr>
        <w:jc w:val="both"/>
        <w:rPr>
          <w:rFonts w:ascii="Arial Narrow" w:eastAsia="Calibri" w:hAnsi="Arial Narrow" w:cs="Times New Roman"/>
          <w:sz w:val="24"/>
          <w:szCs w:val="24"/>
        </w:rPr>
      </w:pPr>
      <w:r w:rsidRPr="007C61FC">
        <w:rPr>
          <w:rFonts w:ascii="Arial Narrow" w:eastAsia="Calibri" w:hAnsi="Arial Narrow" w:cs="Times New Roman"/>
          <w:b/>
          <w:sz w:val="24"/>
          <w:szCs w:val="24"/>
        </w:rPr>
        <w:t xml:space="preserve">Krīzes centrs – </w:t>
      </w:r>
      <w:r w:rsidRPr="007C61FC">
        <w:rPr>
          <w:rFonts w:ascii="Arial Narrow" w:eastAsia="Calibri" w:hAnsi="Arial Narrow" w:cs="Times New Roman"/>
          <w:sz w:val="24"/>
          <w:szCs w:val="24"/>
        </w:rPr>
        <w:t>sociālā institūcija, kurā tiek sniegta īslaicīga psiholoģiska un cita veida palīdzība krīzes situācijā nonākušām personām.</w:t>
      </w:r>
    </w:p>
    <w:p w:rsidR="002F0D84" w:rsidRPr="007C61FC" w:rsidRDefault="002F0D84" w:rsidP="009A4733">
      <w:pPr>
        <w:jc w:val="both"/>
        <w:rPr>
          <w:rFonts w:ascii="Arial Narrow" w:eastAsia="Calibri" w:hAnsi="Arial Narrow" w:cs="Times New Roman"/>
          <w:sz w:val="24"/>
          <w:szCs w:val="24"/>
        </w:rPr>
      </w:pPr>
      <w:r w:rsidRPr="007C61FC">
        <w:rPr>
          <w:rFonts w:ascii="Arial Narrow" w:eastAsia="Calibri" w:hAnsi="Arial Narrow" w:cs="Times New Roman"/>
          <w:b/>
          <w:sz w:val="24"/>
          <w:szCs w:val="24"/>
        </w:rPr>
        <w:t>Naktspatversme –</w:t>
      </w:r>
      <w:r w:rsidRPr="007C61FC">
        <w:rPr>
          <w:rFonts w:ascii="Arial Narrow" w:eastAsia="Calibri" w:hAnsi="Arial Narrow" w:cs="Times New Roman"/>
          <w:sz w:val="24"/>
          <w:szCs w:val="24"/>
        </w:rPr>
        <w:t xml:space="preserve"> sociālā institūcija, kas personām bez noteiktas dzīvesvietas vai krīzes situācijā nonākušām personām nodrošina naktsmītni, vakariņas un personiskās higiēnas iespējas.</w:t>
      </w:r>
    </w:p>
    <w:p w:rsidR="002F0D84" w:rsidRPr="007C61FC" w:rsidRDefault="002F0D84" w:rsidP="009A4733">
      <w:pPr>
        <w:jc w:val="both"/>
        <w:rPr>
          <w:rFonts w:ascii="Arial Narrow" w:eastAsia="Calibri" w:hAnsi="Arial Narrow" w:cs="Times New Roman"/>
          <w:sz w:val="24"/>
          <w:szCs w:val="24"/>
        </w:rPr>
      </w:pPr>
      <w:r w:rsidRPr="007C61FC">
        <w:rPr>
          <w:rFonts w:ascii="Arial Narrow" w:eastAsia="Calibri" w:hAnsi="Arial Narrow" w:cs="Times New Roman"/>
          <w:b/>
          <w:sz w:val="24"/>
          <w:szCs w:val="24"/>
        </w:rPr>
        <w:t>Pabalsts garantēta minimālā ienākuma līmeņa nodrošināšanai –</w:t>
      </w:r>
      <w:r w:rsidRPr="007C61FC">
        <w:rPr>
          <w:rFonts w:ascii="Arial Narrow" w:eastAsia="Calibri" w:hAnsi="Arial Narrow" w:cs="Times New Roman"/>
          <w:sz w:val="24"/>
          <w:szCs w:val="24"/>
        </w:rPr>
        <w:t xml:space="preserve"> naudas un mantiskais vai atsevišķi dzīvojošām personām, kuras objektīvu apstākļu dēļ negūst pietiekamus ienākumus un kuras atzītas par trūcīgām. Šis pabalsts nodrošina katram ģimenes loceklim garantēto minimālo ienākumu līmeni.</w:t>
      </w:r>
    </w:p>
    <w:p w:rsidR="002F0D84" w:rsidRPr="007C61FC" w:rsidRDefault="002F0D84" w:rsidP="009A4733">
      <w:pPr>
        <w:jc w:val="both"/>
        <w:rPr>
          <w:rFonts w:ascii="Arial Narrow" w:eastAsia="Calibri" w:hAnsi="Arial Narrow" w:cs="Times New Roman"/>
          <w:sz w:val="24"/>
          <w:szCs w:val="24"/>
        </w:rPr>
      </w:pPr>
      <w:r w:rsidRPr="007C61FC">
        <w:rPr>
          <w:rFonts w:ascii="Arial Narrow" w:eastAsia="Calibri" w:hAnsi="Arial Narrow" w:cs="Times New Roman"/>
          <w:b/>
          <w:sz w:val="24"/>
          <w:szCs w:val="24"/>
        </w:rPr>
        <w:lastRenderedPageBreak/>
        <w:t>Pamatvajadzības</w:t>
      </w:r>
      <w:r w:rsidRPr="007C61FC">
        <w:rPr>
          <w:rFonts w:ascii="Arial Narrow" w:eastAsia="Calibri" w:hAnsi="Arial Narrow" w:cs="Times New Roman"/>
          <w:sz w:val="24"/>
          <w:szCs w:val="24"/>
        </w:rPr>
        <w:t xml:space="preserve"> – ēdiens, apģērbs, mājoklis, veselības aprūpe, obligātā izglītība.</w:t>
      </w:r>
    </w:p>
    <w:p w:rsidR="002F0D84" w:rsidRPr="007C61FC" w:rsidRDefault="002F0D84" w:rsidP="009A4733">
      <w:pPr>
        <w:jc w:val="both"/>
        <w:rPr>
          <w:rFonts w:ascii="Arial Narrow" w:eastAsia="Calibri" w:hAnsi="Arial Narrow" w:cs="Times New Roman"/>
          <w:sz w:val="24"/>
          <w:szCs w:val="24"/>
        </w:rPr>
      </w:pPr>
      <w:r w:rsidRPr="007C61FC">
        <w:rPr>
          <w:rFonts w:ascii="Arial Narrow" w:eastAsia="Calibri" w:hAnsi="Arial Narrow" w:cs="Times New Roman"/>
          <w:b/>
          <w:sz w:val="24"/>
          <w:szCs w:val="24"/>
        </w:rPr>
        <w:t>Patversme –</w:t>
      </w:r>
      <w:r w:rsidRPr="007C61FC">
        <w:rPr>
          <w:rFonts w:ascii="Arial Narrow" w:eastAsia="Calibri" w:hAnsi="Arial Narrow" w:cs="Times New Roman"/>
          <w:sz w:val="24"/>
          <w:szCs w:val="24"/>
        </w:rPr>
        <w:t xml:space="preserve"> sociālā institūcija, kas personām bez noteiktas dzīvesvietas vai krīzes situācijā nonākušām personām nodrošina naktsmītni, vakariņas un personiskās higiēnas iespējas un sociālā </w:t>
      </w:r>
      <w:r w:rsidRPr="007C61FC">
        <w:rPr>
          <w:rFonts w:ascii="Arial Narrow" w:hAnsi="Arial Narrow" w:cs="Times New Roman"/>
          <w:sz w:val="24"/>
          <w:szCs w:val="24"/>
        </w:rPr>
        <w:t>darba speciālistu pakalpojumus.</w:t>
      </w:r>
    </w:p>
    <w:p w:rsidR="002F0D84" w:rsidRPr="007C61FC" w:rsidRDefault="002F0D84" w:rsidP="009A4733">
      <w:pPr>
        <w:jc w:val="both"/>
        <w:rPr>
          <w:rFonts w:ascii="Arial Narrow" w:eastAsia="Calibri" w:hAnsi="Arial Narrow" w:cs="Times New Roman"/>
          <w:sz w:val="24"/>
          <w:szCs w:val="24"/>
        </w:rPr>
      </w:pPr>
      <w:r w:rsidRPr="007C61FC">
        <w:rPr>
          <w:rFonts w:ascii="Arial Narrow" w:eastAsia="Calibri" w:hAnsi="Arial Narrow" w:cs="Times New Roman"/>
          <w:b/>
          <w:sz w:val="24"/>
          <w:szCs w:val="24"/>
        </w:rPr>
        <w:t>Psiholoģiskā palīdzība –</w:t>
      </w:r>
      <w:r w:rsidRPr="007C61FC">
        <w:rPr>
          <w:rFonts w:ascii="Arial Narrow" w:eastAsia="Calibri" w:hAnsi="Arial Narrow" w:cs="Times New Roman"/>
          <w:sz w:val="24"/>
          <w:szCs w:val="24"/>
        </w:rPr>
        <w:t xml:space="preserve"> sociāla darba virziens, kura nolūks ir palīdzēt indivīdam un ģimenei risināt starppersonu un sociālās vides problēmas, sasniedzot psiholoģisku un sociālu atbalstu.</w:t>
      </w:r>
    </w:p>
    <w:p w:rsidR="002F0D84" w:rsidRPr="007C61FC" w:rsidRDefault="002F0D84" w:rsidP="009A4733">
      <w:pPr>
        <w:jc w:val="both"/>
        <w:rPr>
          <w:rFonts w:ascii="Arial Narrow" w:eastAsia="Calibri" w:hAnsi="Arial Narrow" w:cs="Times New Roman"/>
          <w:sz w:val="24"/>
          <w:szCs w:val="24"/>
        </w:rPr>
      </w:pPr>
      <w:r w:rsidRPr="007C61FC">
        <w:rPr>
          <w:rFonts w:ascii="Arial Narrow" w:eastAsia="Calibri" w:hAnsi="Arial Narrow" w:cs="Times New Roman"/>
          <w:b/>
          <w:sz w:val="24"/>
          <w:szCs w:val="24"/>
        </w:rPr>
        <w:t>Servisa dzīvoklis –</w:t>
      </w:r>
      <w:r w:rsidRPr="007C61FC">
        <w:rPr>
          <w:rFonts w:ascii="Arial Narrow" w:eastAsia="Calibri" w:hAnsi="Arial Narrow" w:cs="Times New Roman"/>
          <w:sz w:val="24"/>
          <w:szCs w:val="24"/>
        </w:rPr>
        <w:t xml:space="preserve"> dzīvoklis, kas tiek izīrēts un ir pielāgots personai ar smagiem funkcionālajiem traucējumiem, lai palielinātu personas iespējas dzīvot patstāvīgi un aprūpēt sevi.</w:t>
      </w:r>
    </w:p>
    <w:p w:rsidR="002F0D84" w:rsidRPr="007C61FC" w:rsidRDefault="002F0D84" w:rsidP="009A4733">
      <w:pPr>
        <w:jc w:val="both"/>
        <w:rPr>
          <w:rFonts w:ascii="Arial Narrow" w:eastAsia="Calibri" w:hAnsi="Arial Narrow" w:cs="Times New Roman"/>
          <w:sz w:val="24"/>
          <w:szCs w:val="24"/>
        </w:rPr>
      </w:pPr>
      <w:r w:rsidRPr="007C61FC">
        <w:rPr>
          <w:rFonts w:ascii="Arial Narrow" w:eastAsia="Calibri" w:hAnsi="Arial Narrow" w:cs="Times New Roman"/>
          <w:b/>
          <w:sz w:val="24"/>
          <w:szCs w:val="24"/>
        </w:rPr>
        <w:t>Sociālā darba speciālists –</w:t>
      </w:r>
      <w:r w:rsidRPr="007C61FC">
        <w:rPr>
          <w:rFonts w:ascii="Arial Narrow" w:eastAsia="Calibri" w:hAnsi="Arial Narrow" w:cs="Times New Roman"/>
          <w:sz w:val="24"/>
          <w:szCs w:val="24"/>
        </w:rPr>
        <w:t xml:space="preserve"> persona, kurai ir šajā likumā noteiktā izglītība un kura veic sociālā darbinieka, karitatīvā sociālā darbinieka, sociālā aprūpētāja, sociālā rehabilitācija vai sociālās palīdzības organizatora profesionālos pienākumus.</w:t>
      </w:r>
    </w:p>
    <w:p w:rsidR="002F0D84" w:rsidRPr="007C61FC" w:rsidRDefault="002F0D84" w:rsidP="009A4733">
      <w:pPr>
        <w:jc w:val="both"/>
        <w:rPr>
          <w:rFonts w:ascii="Arial Narrow" w:eastAsia="Calibri" w:hAnsi="Arial Narrow" w:cs="Times New Roman"/>
          <w:sz w:val="24"/>
          <w:szCs w:val="24"/>
        </w:rPr>
      </w:pPr>
      <w:r w:rsidRPr="007C61FC">
        <w:rPr>
          <w:rFonts w:ascii="Arial Narrow" w:eastAsia="Calibri" w:hAnsi="Arial Narrow" w:cs="Times New Roman"/>
          <w:b/>
          <w:sz w:val="24"/>
          <w:szCs w:val="24"/>
        </w:rPr>
        <w:t>Sociālā palīdzība –</w:t>
      </w:r>
      <w:r w:rsidRPr="007C61FC">
        <w:rPr>
          <w:rFonts w:ascii="Arial Narrow" w:eastAsia="Calibri" w:hAnsi="Arial Narrow" w:cs="Times New Roman"/>
          <w:sz w:val="24"/>
          <w:szCs w:val="24"/>
        </w:rPr>
        <w:t xml:space="preserve"> naudas vai mantiskais pabalsts, kura piešķiršana balstās uz materiālo resursu novērtēšanu personām (ģimenēm), kurām trūkst līdzekļu pamatvajadzību apmierināšanai.</w:t>
      </w:r>
    </w:p>
    <w:p w:rsidR="002F0D84" w:rsidRPr="007C61FC" w:rsidRDefault="002F0D84" w:rsidP="009A4733">
      <w:pPr>
        <w:jc w:val="both"/>
        <w:rPr>
          <w:rFonts w:ascii="Arial Narrow" w:eastAsia="Calibri" w:hAnsi="Arial Narrow" w:cs="Times New Roman"/>
          <w:sz w:val="24"/>
          <w:szCs w:val="24"/>
        </w:rPr>
      </w:pPr>
      <w:r w:rsidRPr="007C61FC">
        <w:rPr>
          <w:rFonts w:ascii="Arial Narrow" w:eastAsia="Calibri" w:hAnsi="Arial Narrow" w:cs="Times New Roman"/>
          <w:b/>
          <w:sz w:val="24"/>
          <w:szCs w:val="24"/>
        </w:rPr>
        <w:t>Sociālais darbs –</w:t>
      </w:r>
      <w:r w:rsidRPr="007C61FC">
        <w:rPr>
          <w:rFonts w:ascii="Arial Narrow" w:eastAsia="Calibri" w:hAnsi="Arial Narrow" w:cs="Times New Roman"/>
          <w:sz w:val="24"/>
          <w:szCs w:val="24"/>
        </w:rPr>
        <w:t xml:space="preserve"> profesionāla darbība, lai palīdzētu personām, ģimenēm, personu grupām un sabiedrībai kopumā veicināt vai atjaunot savu spēju sociāli funkcionēt, kā arī radīt šai funkcionēšanai labvēlīgus apstākļus.</w:t>
      </w:r>
    </w:p>
    <w:p w:rsidR="002F0D84" w:rsidRPr="007C61FC" w:rsidRDefault="002F0D84" w:rsidP="009A4733">
      <w:pPr>
        <w:jc w:val="both"/>
        <w:rPr>
          <w:rFonts w:ascii="Arial Narrow" w:eastAsia="Calibri" w:hAnsi="Arial Narrow" w:cs="Times New Roman"/>
          <w:sz w:val="24"/>
          <w:szCs w:val="24"/>
        </w:rPr>
      </w:pPr>
      <w:r w:rsidRPr="007C61FC">
        <w:rPr>
          <w:rFonts w:ascii="Arial Narrow" w:eastAsia="Calibri" w:hAnsi="Arial Narrow" w:cs="Times New Roman"/>
          <w:b/>
          <w:sz w:val="24"/>
          <w:szCs w:val="24"/>
        </w:rPr>
        <w:t>Sociālās aprūpes pakalpojums –</w:t>
      </w:r>
      <w:r w:rsidRPr="007C61FC">
        <w:rPr>
          <w:rFonts w:ascii="Arial Narrow" w:eastAsia="Calibri" w:hAnsi="Arial Narrow" w:cs="Times New Roman"/>
          <w:sz w:val="24"/>
          <w:szCs w:val="24"/>
        </w:rPr>
        <w:t xml:space="preserve"> pasākumu kopums, kas vērsts uz to personu pamatvajadzību apmierināšanu, kurām ir objektīvas grūtības aprūpēt sevi vecuma vai funkcionālo traucējumu dēļ, un ietver sevī pakalpojumus personas dzīvesvietā un ilgstošas sociālās aprūpes institūcijas.</w:t>
      </w:r>
    </w:p>
    <w:p w:rsidR="002F0D84" w:rsidRPr="007C61FC" w:rsidRDefault="002F0D84" w:rsidP="009A4733">
      <w:pPr>
        <w:jc w:val="both"/>
        <w:rPr>
          <w:rFonts w:ascii="Arial Narrow" w:eastAsia="Calibri" w:hAnsi="Arial Narrow" w:cs="Times New Roman"/>
          <w:sz w:val="24"/>
          <w:szCs w:val="24"/>
        </w:rPr>
      </w:pPr>
      <w:r w:rsidRPr="007C61FC">
        <w:rPr>
          <w:rFonts w:ascii="Arial Narrow" w:eastAsia="Calibri" w:hAnsi="Arial Narrow" w:cs="Times New Roman"/>
          <w:b/>
          <w:sz w:val="24"/>
          <w:szCs w:val="24"/>
        </w:rPr>
        <w:t>Sociālās aprūpes pakalpojumi personas dzīvesvietā</w:t>
      </w:r>
      <w:r w:rsidRPr="007C61FC">
        <w:rPr>
          <w:rFonts w:ascii="Arial Narrow" w:eastAsia="Calibri" w:hAnsi="Arial Narrow" w:cs="Times New Roman"/>
          <w:sz w:val="24"/>
          <w:szCs w:val="24"/>
        </w:rPr>
        <w:t xml:space="preserve"> – pakalpojumi, kas tuvināti ģimenes videi ( aprūpe mājās, pakalpojumi dienas aprūpes, centrā, servisa dzīvoklis, grupu māja (dzīvoklis) u.. c. ) .</w:t>
      </w:r>
    </w:p>
    <w:p w:rsidR="002F0D84" w:rsidRPr="007C61FC" w:rsidRDefault="002F0D84" w:rsidP="009A4733">
      <w:pPr>
        <w:jc w:val="both"/>
        <w:rPr>
          <w:rFonts w:ascii="Arial Narrow" w:eastAsia="Calibri" w:hAnsi="Arial Narrow" w:cs="Times New Roman"/>
          <w:sz w:val="24"/>
          <w:szCs w:val="24"/>
        </w:rPr>
      </w:pPr>
      <w:r w:rsidRPr="007C61FC">
        <w:rPr>
          <w:rFonts w:ascii="Arial Narrow" w:eastAsia="Calibri" w:hAnsi="Arial Narrow" w:cs="Times New Roman"/>
          <w:b/>
          <w:sz w:val="24"/>
          <w:szCs w:val="24"/>
        </w:rPr>
        <w:t>Sociālās rehabilitācijas pakalpojums</w:t>
      </w:r>
      <w:r w:rsidRPr="007C61FC">
        <w:rPr>
          <w:rFonts w:ascii="Arial Narrow" w:eastAsia="Calibri" w:hAnsi="Arial Narrow" w:cs="Times New Roman"/>
          <w:sz w:val="24"/>
          <w:szCs w:val="24"/>
        </w:rPr>
        <w:t xml:space="preserve"> – pasākumu kopums, kas vērsts uz sociālās funkcionēšanas spēju atjaunošanu un iekļaušanos sabiedrībā, un ietver sevī pakalpojumus personas dzīvesvietā un sociālās aprūpes un sociālās rehabilitācijas institūcijā vai dzīvesvietā vai sociālās aprūpes un sociālās rehabilitācijas institūcijā.</w:t>
      </w:r>
    </w:p>
    <w:p w:rsidR="002F0D84" w:rsidRPr="007C61FC" w:rsidRDefault="002F0D84" w:rsidP="009A4733">
      <w:pPr>
        <w:jc w:val="both"/>
        <w:rPr>
          <w:rFonts w:ascii="Arial Narrow" w:eastAsia="Calibri" w:hAnsi="Arial Narrow" w:cs="Times New Roman"/>
          <w:sz w:val="24"/>
          <w:szCs w:val="24"/>
        </w:rPr>
      </w:pPr>
      <w:r w:rsidRPr="007C61FC">
        <w:rPr>
          <w:rFonts w:ascii="Arial Narrow" w:eastAsia="Calibri" w:hAnsi="Arial Narrow" w:cs="Times New Roman"/>
          <w:b/>
          <w:sz w:val="24"/>
          <w:szCs w:val="24"/>
        </w:rPr>
        <w:t>Pusceļa māja-</w:t>
      </w:r>
      <w:r w:rsidRPr="007C61FC">
        <w:rPr>
          <w:rFonts w:ascii="Arial Narrow" w:eastAsia="Calibri" w:hAnsi="Arial Narrow" w:cs="Times New Roman"/>
          <w:sz w:val="24"/>
          <w:szCs w:val="24"/>
        </w:rPr>
        <w:t xml:space="preserve"> sociālās rehabilitācijas institūcija vai ilgstošas sociālas aprūpes un rehabilitācijas institūcijas struktūrvienība, kurā personām ar garīga rakstura traucējumiem nodrošina sociāla</w:t>
      </w:r>
      <w:r w:rsidRPr="007C61FC">
        <w:rPr>
          <w:rFonts w:ascii="Arial Narrow" w:hAnsi="Arial Narrow" w:cs="Times New Roman"/>
          <w:sz w:val="24"/>
          <w:szCs w:val="24"/>
        </w:rPr>
        <w:t>s rehabilitācijas pakalpojumus.</w:t>
      </w:r>
    </w:p>
    <w:p w:rsidR="002F0D84" w:rsidRPr="007C61FC" w:rsidRDefault="002F0D84" w:rsidP="009A4733">
      <w:pPr>
        <w:jc w:val="both"/>
        <w:rPr>
          <w:rFonts w:ascii="Arial Narrow" w:eastAsia="Calibri" w:hAnsi="Arial Narrow" w:cs="Times New Roman"/>
          <w:sz w:val="24"/>
          <w:szCs w:val="24"/>
        </w:rPr>
      </w:pPr>
      <w:r w:rsidRPr="007C61FC">
        <w:rPr>
          <w:rFonts w:ascii="Arial Narrow" w:eastAsia="Calibri" w:hAnsi="Arial Narrow" w:cs="Times New Roman"/>
          <w:b/>
          <w:sz w:val="24"/>
          <w:szCs w:val="24"/>
        </w:rPr>
        <w:t>Konsultatīvs atbalsts sociālā darba speciālistam (supervīzija) –</w:t>
      </w:r>
      <w:r w:rsidRPr="007C61FC">
        <w:rPr>
          <w:rFonts w:ascii="Arial Narrow" w:eastAsia="Calibri" w:hAnsi="Arial Narrow" w:cs="Times New Roman"/>
          <w:sz w:val="24"/>
          <w:szCs w:val="24"/>
        </w:rPr>
        <w:t xml:space="preserve"> sociālā darba speciālista darbībai paredzēts metožu kopums ar mērķi uzlabot viņa profesionālo kompetenci un sniegt viņam psiholoģisko atbalstu, lai paaugstinātu darba kvalitāti;</w:t>
      </w:r>
    </w:p>
    <w:p w:rsidR="002F0D84" w:rsidRPr="007C61FC" w:rsidRDefault="002F0D84" w:rsidP="009A4733">
      <w:pPr>
        <w:jc w:val="both"/>
        <w:rPr>
          <w:rFonts w:ascii="Arial Narrow" w:eastAsia="Calibri" w:hAnsi="Arial Narrow" w:cs="Times New Roman"/>
          <w:sz w:val="24"/>
          <w:szCs w:val="24"/>
        </w:rPr>
      </w:pPr>
      <w:r w:rsidRPr="007C61FC">
        <w:rPr>
          <w:rFonts w:ascii="Arial Narrow" w:eastAsia="Calibri" w:hAnsi="Arial Narrow" w:cs="Times New Roman"/>
          <w:b/>
          <w:sz w:val="24"/>
          <w:szCs w:val="24"/>
        </w:rPr>
        <w:t>Garīga rakstura traucējums –</w:t>
      </w:r>
      <w:r w:rsidRPr="007C61FC">
        <w:rPr>
          <w:rFonts w:ascii="Arial Narrow" w:eastAsia="Calibri" w:hAnsi="Arial Narrow" w:cs="Times New Roman"/>
          <w:sz w:val="24"/>
          <w:szCs w:val="24"/>
        </w:rPr>
        <w:t xml:space="preserve"> psihiska saslimšana un garīgas attīstības traucējums, kas ierobežo personas spējas strādāt un aprūpēt sevi, kā arī apgrūtina tās iekļa</w:t>
      </w:r>
      <w:r w:rsidRPr="007C61FC">
        <w:rPr>
          <w:rFonts w:ascii="Arial Narrow" w:hAnsi="Arial Narrow" w:cs="Times New Roman"/>
          <w:sz w:val="24"/>
          <w:szCs w:val="24"/>
        </w:rPr>
        <w:t>ušanos sabiedrībā.</w:t>
      </w:r>
    </w:p>
    <w:p w:rsidR="002F0D84" w:rsidRPr="007C61FC" w:rsidRDefault="002F0D84" w:rsidP="009A4733">
      <w:pPr>
        <w:jc w:val="both"/>
        <w:rPr>
          <w:rFonts w:ascii="Arial Narrow" w:eastAsia="Calibri" w:hAnsi="Arial Narrow" w:cs="Times New Roman"/>
          <w:sz w:val="24"/>
          <w:szCs w:val="24"/>
        </w:rPr>
      </w:pPr>
      <w:r w:rsidRPr="007C61FC">
        <w:rPr>
          <w:rFonts w:ascii="Arial Narrow" w:eastAsia="Calibri" w:hAnsi="Arial Narrow" w:cs="Times New Roman"/>
          <w:b/>
          <w:sz w:val="24"/>
          <w:szCs w:val="24"/>
        </w:rPr>
        <w:lastRenderedPageBreak/>
        <w:t>Darbspējīgs vecums –</w:t>
      </w:r>
      <w:r w:rsidRPr="007C61FC">
        <w:rPr>
          <w:rFonts w:ascii="Arial Narrow" w:eastAsia="Calibri" w:hAnsi="Arial Narrow" w:cs="Times New Roman"/>
          <w:sz w:val="24"/>
          <w:szCs w:val="24"/>
        </w:rPr>
        <w:t xml:space="preserve"> personas dzīves posms no 15 gadu vecuma līdz valsts vecuma pensijas piešķiršanai nepieciešamajam vecumam.</w:t>
      </w:r>
    </w:p>
    <w:p w:rsidR="002F0D84" w:rsidRPr="007C61FC" w:rsidRDefault="002F0D84" w:rsidP="009A4733">
      <w:pPr>
        <w:jc w:val="both"/>
        <w:rPr>
          <w:rFonts w:ascii="Arial Narrow" w:eastAsia="Calibri" w:hAnsi="Arial Narrow" w:cs="Times New Roman"/>
          <w:sz w:val="24"/>
          <w:szCs w:val="24"/>
        </w:rPr>
      </w:pPr>
      <w:r w:rsidRPr="007C61FC">
        <w:rPr>
          <w:rFonts w:ascii="Arial Narrow" w:eastAsia="Calibri" w:hAnsi="Arial Narrow" w:cs="Times New Roman"/>
          <w:b/>
          <w:sz w:val="24"/>
          <w:szCs w:val="24"/>
        </w:rPr>
        <w:t>Audžuģimene –</w:t>
      </w:r>
      <w:r w:rsidRPr="007C61FC">
        <w:rPr>
          <w:rFonts w:ascii="Arial Narrow" w:eastAsia="Calibri" w:hAnsi="Arial Narrow" w:cs="Times New Roman"/>
          <w:sz w:val="24"/>
          <w:szCs w:val="24"/>
        </w:rPr>
        <w:t xml:space="preserve"> ģimene, kas nodrošina bērnam, kuram uz laiku vai pastāvīgi atņemta viņa ģimeniskā vide vai kura interesēs nav pieļaujama palikšanā savā ģimenē, īpašu valsts un pašvaldības palīdzību un aizsardzību līdz brīdim, kamēr bērns nav atgriezies savā ģimenē, vai ja tas tiek adoptēts, viņam nodrošināta aizbildnība, vai bērns ir ievietots bērnu aprūpes un audzināšanas iestādē.</w:t>
      </w:r>
    </w:p>
    <w:p w:rsidR="002F0D84" w:rsidRPr="007C61FC" w:rsidRDefault="001B2986" w:rsidP="002F0D84">
      <w:pPr>
        <w:rPr>
          <w:rFonts w:ascii="Arial Narrow" w:hAnsi="Arial Narrow" w:cs="Times New Roman"/>
          <w:b/>
          <w:sz w:val="24"/>
          <w:szCs w:val="24"/>
        </w:rPr>
      </w:pPr>
      <w:r w:rsidRPr="007C61FC">
        <w:rPr>
          <w:rFonts w:ascii="Arial Narrow" w:hAnsi="Arial Narrow" w:cs="Times New Roman"/>
          <w:b/>
          <w:sz w:val="24"/>
          <w:szCs w:val="24"/>
        </w:rPr>
        <w:t xml:space="preserve">Mehāniskās migrācijas saldo - </w:t>
      </w:r>
      <w:r w:rsidR="00BB3243" w:rsidRPr="007C61FC">
        <w:rPr>
          <w:rFonts w:ascii="Arial Narrow" w:hAnsi="Arial Narrow" w:cs="Times New Roman"/>
          <w:sz w:val="24"/>
          <w:szCs w:val="24"/>
        </w:rPr>
        <w:t>Migrācijas saldo ir starpība starp konkrētajā administratīvajā teritorijā uz pastāvīgu dzīvi ieradušos un no tās uz citām pastāvīgās dzīvesvietām izbraukušo iedzīvotāju skaitu noteiktā laika periodā.</w:t>
      </w:r>
    </w:p>
    <w:p w:rsidR="002F0D84" w:rsidRPr="007C61FC" w:rsidRDefault="00A5100B" w:rsidP="002F0D84">
      <w:pPr>
        <w:rPr>
          <w:rFonts w:ascii="Arial Narrow" w:eastAsia="Calibri" w:hAnsi="Arial Narrow" w:cs="Times New Roman"/>
          <w:b/>
          <w:sz w:val="24"/>
          <w:szCs w:val="24"/>
        </w:rPr>
      </w:pPr>
      <w:r w:rsidRPr="007C61FC">
        <w:rPr>
          <w:rFonts w:ascii="Arial Narrow" w:hAnsi="Arial Narrow" w:cs="Times New Roman"/>
          <w:b/>
          <w:sz w:val="24"/>
          <w:szCs w:val="24"/>
        </w:rPr>
        <w:t xml:space="preserve">Izdienas pensija </w:t>
      </w:r>
      <w:r w:rsidR="00BB3243" w:rsidRPr="007C61FC">
        <w:rPr>
          <w:rFonts w:ascii="Arial Narrow" w:hAnsi="Arial Narrow" w:cs="Times New Roman"/>
          <w:b/>
          <w:sz w:val="24"/>
          <w:szCs w:val="24"/>
        </w:rPr>
        <w:t>–</w:t>
      </w:r>
      <w:r w:rsidRPr="007C61FC">
        <w:rPr>
          <w:rFonts w:ascii="Arial Narrow" w:hAnsi="Arial Narrow" w:cs="Times New Roman"/>
          <w:b/>
          <w:sz w:val="24"/>
          <w:szCs w:val="24"/>
        </w:rPr>
        <w:t xml:space="preserve"> </w:t>
      </w:r>
      <w:r w:rsidR="00BB3243" w:rsidRPr="007C61FC">
        <w:rPr>
          <w:rFonts w:ascii="Arial Narrow" w:hAnsi="Arial Narrow" w:cs="Times New Roman"/>
          <w:b/>
          <w:sz w:val="24"/>
          <w:szCs w:val="24"/>
        </w:rPr>
        <w:t>pensija, kas</w:t>
      </w:r>
      <w:r w:rsidR="00BB3243" w:rsidRPr="007C61FC">
        <w:rPr>
          <w:rFonts w:ascii="Arial Narrow" w:hAnsi="Arial Narrow" w:cs="Times New Roman"/>
          <w:sz w:val="24"/>
          <w:szCs w:val="24"/>
        </w:rPr>
        <w:t xml:space="preserve"> atsevišķos amatos un profesijās strādājušajiem, kuriem pēc noteikta laika nostrādāšanas turpmākais darbs saistīts ar profesionālo iemaņu zudumu vai sociālo bīstamību.</w:t>
      </w:r>
    </w:p>
    <w:p w:rsidR="00BB3243" w:rsidRPr="007C61FC" w:rsidRDefault="00076A04" w:rsidP="00BB3243">
      <w:pPr>
        <w:pStyle w:val="ParastaisWeb"/>
        <w:jc w:val="both"/>
        <w:rPr>
          <w:rFonts w:ascii="Arial Narrow" w:eastAsia="Times New Roman" w:hAnsi="Arial Narrow"/>
          <w:lang w:eastAsia="lv-LV"/>
        </w:rPr>
      </w:pPr>
      <w:r w:rsidRPr="007C61FC">
        <w:rPr>
          <w:rFonts w:ascii="Arial Narrow" w:eastAsia="Calibri" w:hAnsi="Arial Narrow"/>
          <w:b/>
        </w:rPr>
        <w:t xml:space="preserve">Valsts sociālā nodrošinājuma pabalsts - </w:t>
      </w:r>
      <w:r w:rsidR="00BB3243" w:rsidRPr="007C61FC">
        <w:rPr>
          <w:rFonts w:ascii="Arial Narrow" w:eastAsia="Times New Roman" w:hAnsi="Arial Narrow"/>
          <w:lang w:eastAsia="lv-LV"/>
        </w:rPr>
        <w:t>(turpmāk tekstā – pabalstu) ir Latvijas pilsoņiem, nepilsoņiem, ārvalstniekiem un bezvalstniekiem:</w:t>
      </w:r>
    </w:p>
    <w:p w:rsidR="00BB3243" w:rsidRPr="007C61FC" w:rsidRDefault="00BB3243" w:rsidP="00BB3243">
      <w:pPr>
        <w:numPr>
          <w:ilvl w:val="0"/>
          <w:numId w:val="22"/>
        </w:numPr>
        <w:spacing w:before="100" w:beforeAutospacing="1" w:after="100" w:afterAutospacing="1" w:line="240" w:lineRule="auto"/>
        <w:ind w:left="1020"/>
        <w:jc w:val="both"/>
        <w:rPr>
          <w:rFonts w:ascii="Arial Narrow" w:eastAsia="Times New Roman" w:hAnsi="Arial Narrow" w:cs="Times New Roman"/>
          <w:sz w:val="24"/>
          <w:szCs w:val="24"/>
          <w:lang w:eastAsia="lv-LV"/>
        </w:rPr>
      </w:pPr>
      <w:r w:rsidRPr="007C61FC">
        <w:rPr>
          <w:rFonts w:ascii="Arial Narrow" w:eastAsia="Times New Roman" w:hAnsi="Arial Narrow" w:cs="Times New Roman"/>
          <w:sz w:val="24"/>
          <w:szCs w:val="24"/>
          <w:lang w:eastAsia="lv-LV"/>
        </w:rPr>
        <w:t>kuri pastāvīgi dzīvo Latvijas teritorijā;</w:t>
      </w:r>
    </w:p>
    <w:p w:rsidR="00BB3243" w:rsidRPr="007C61FC" w:rsidRDefault="00BB3243" w:rsidP="00BB3243">
      <w:pPr>
        <w:numPr>
          <w:ilvl w:val="0"/>
          <w:numId w:val="22"/>
        </w:numPr>
        <w:spacing w:before="100" w:beforeAutospacing="1" w:after="100" w:afterAutospacing="1" w:line="240" w:lineRule="auto"/>
        <w:ind w:left="1020"/>
        <w:jc w:val="both"/>
        <w:rPr>
          <w:rFonts w:ascii="Arial Narrow" w:eastAsia="Times New Roman" w:hAnsi="Arial Narrow" w:cs="Times New Roman"/>
          <w:sz w:val="24"/>
          <w:szCs w:val="24"/>
          <w:lang w:eastAsia="lv-LV"/>
        </w:rPr>
      </w:pPr>
      <w:r w:rsidRPr="007C61FC">
        <w:rPr>
          <w:rFonts w:ascii="Arial Narrow" w:eastAsia="Times New Roman" w:hAnsi="Arial Narrow" w:cs="Times New Roman"/>
          <w:sz w:val="24"/>
          <w:szCs w:val="24"/>
          <w:lang w:eastAsia="lv-LV"/>
        </w:rPr>
        <w:t xml:space="preserve">Latvijā nodzīvojuši kopumā ne mazāk kā 60 mēnešus, no tiem pēdējos 12 mēnešus nepārtraukti; </w:t>
      </w:r>
    </w:p>
    <w:p w:rsidR="00A70E63" w:rsidRPr="007C61FC" w:rsidRDefault="00BB3243" w:rsidP="002F0D84">
      <w:pPr>
        <w:numPr>
          <w:ilvl w:val="0"/>
          <w:numId w:val="22"/>
        </w:numPr>
        <w:spacing w:before="100" w:beforeAutospacing="1" w:after="100" w:afterAutospacing="1" w:line="240" w:lineRule="auto"/>
        <w:ind w:left="1020"/>
        <w:jc w:val="both"/>
        <w:rPr>
          <w:rFonts w:ascii="Arial Narrow" w:eastAsia="Times New Roman" w:hAnsi="Arial Narrow" w:cs="Times New Roman"/>
          <w:sz w:val="24"/>
          <w:szCs w:val="24"/>
          <w:lang w:eastAsia="lv-LV"/>
        </w:rPr>
      </w:pPr>
      <w:r w:rsidRPr="007C61FC">
        <w:rPr>
          <w:rFonts w:ascii="Arial Narrow" w:eastAsia="Times New Roman" w:hAnsi="Arial Narrow" w:cs="Times New Roman"/>
          <w:sz w:val="24"/>
          <w:szCs w:val="24"/>
          <w:lang w:eastAsia="lv-LV"/>
        </w:rPr>
        <w:t xml:space="preserve">kuriem piešķirts personas kods.  </w:t>
      </w:r>
    </w:p>
    <w:p w:rsidR="00A70E63" w:rsidRPr="007C61FC" w:rsidRDefault="007C0D44" w:rsidP="002F0D84">
      <w:pPr>
        <w:rPr>
          <w:rFonts w:ascii="Arial Narrow" w:eastAsia="Calibri" w:hAnsi="Arial Narrow" w:cs="Times New Roman"/>
          <w:b/>
          <w:sz w:val="24"/>
          <w:szCs w:val="24"/>
        </w:rPr>
      </w:pPr>
      <w:r w:rsidRPr="007C61FC">
        <w:rPr>
          <w:rFonts w:ascii="Arial Narrow" w:eastAsia="Calibri" w:hAnsi="Arial Narrow" w:cs="Times New Roman"/>
          <w:b/>
          <w:sz w:val="24"/>
          <w:szCs w:val="24"/>
        </w:rPr>
        <w:t xml:space="preserve">Prevencija - </w:t>
      </w:r>
      <w:r w:rsidR="00BB3243" w:rsidRPr="007C61FC">
        <w:rPr>
          <w:rFonts w:ascii="Arial Narrow" w:hAnsi="Arial Narrow" w:cs="Times New Roman"/>
          <w:sz w:val="24"/>
          <w:szCs w:val="24"/>
        </w:rPr>
        <w:t>Tā ir valsts iestāžu, pašvaldību un iedzīvotāju sadarbība noziedzības cēloņu un veicinošo faktoru novēršanai/samazināšanai, noziedzīgas uzvedības iespēju mazināšanai, kā arī noziegumu izdarīšanas apgrūtināšanai.</w:t>
      </w:r>
    </w:p>
    <w:p w:rsidR="00A70E63" w:rsidRDefault="00A70E63" w:rsidP="002F0D84">
      <w:pPr>
        <w:rPr>
          <w:rFonts w:ascii="Times New Roman" w:eastAsia="Calibri" w:hAnsi="Times New Roman" w:cs="Times New Roman"/>
          <w:sz w:val="24"/>
          <w:szCs w:val="24"/>
        </w:rPr>
      </w:pPr>
    </w:p>
    <w:p w:rsidR="00A70E63" w:rsidRDefault="00A70E63" w:rsidP="002F0D84">
      <w:pPr>
        <w:rPr>
          <w:rFonts w:ascii="Times New Roman" w:eastAsia="Calibri" w:hAnsi="Times New Roman" w:cs="Times New Roman"/>
          <w:sz w:val="24"/>
          <w:szCs w:val="24"/>
        </w:rPr>
      </w:pPr>
    </w:p>
    <w:p w:rsidR="00A70E63" w:rsidRPr="00760C4D" w:rsidRDefault="00A70E63" w:rsidP="002F0D84">
      <w:pPr>
        <w:rPr>
          <w:rFonts w:ascii="Times New Roman" w:eastAsia="Calibri" w:hAnsi="Times New Roman" w:cs="Times New Roman"/>
          <w:sz w:val="24"/>
          <w:szCs w:val="24"/>
        </w:rPr>
      </w:pPr>
    </w:p>
    <w:p w:rsidR="002F0D84" w:rsidRPr="000907FF" w:rsidRDefault="00D00A4B" w:rsidP="00876072">
      <w:pPr>
        <w:pStyle w:val="Virsraksts1"/>
        <w:rPr>
          <w:rFonts w:ascii="Arial Narrow" w:eastAsia="Calibri" w:hAnsi="Arial Narrow"/>
          <w:b w:val="0"/>
          <w:i/>
          <w:color w:val="006600"/>
          <w:sz w:val="52"/>
          <w:szCs w:val="52"/>
        </w:rPr>
      </w:pPr>
      <w:bookmarkStart w:id="1" w:name="_Toc432423329"/>
      <w:r w:rsidRPr="000907FF">
        <w:rPr>
          <w:rFonts w:ascii="Arial Narrow" w:eastAsia="Calibri" w:hAnsi="Arial Narrow"/>
          <w:b w:val="0"/>
          <w:i/>
          <w:color w:val="006600"/>
          <w:sz w:val="52"/>
          <w:szCs w:val="52"/>
        </w:rPr>
        <w:lastRenderedPageBreak/>
        <w:t>Attīstības programmā</w:t>
      </w:r>
      <w:r w:rsidR="002F0D84" w:rsidRPr="000907FF">
        <w:rPr>
          <w:rFonts w:ascii="Arial Narrow" w:eastAsia="Calibri" w:hAnsi="Arial Narrow"/>
          <w:b w:val="0"/>
          <w:i/>
          <w:color w:val="006600"/>
          <w:sz w:val="52"/>
          <w:szCs w:val="52"/>
        </w:rPr>
        <w:t xml:space="preserve"> lietotie saīsinājumi</w:t>
      </w:r>
      <w:bookmarkEnd w:id="1"/>
    </w:p>
    <w:p w:rsidR="002F0D84" w:rsidRPr="007C61FC" w:rsidRDefault="002F0D84" w:rsidP="002F0D84">
      <w:pPr>
        <w:rPr>
          <w:rFonts w:ascii="Arial Narrow" w:eastAsia="Calibri" w:hAnsi="Arial Narrow" w:cs="Times New Roman"/>
          <w:sz w:val="24"/>
          <w:szCs w:val="24"/>
        </w:rPr>
      </w:pPr>
      <w:r w:rsidRPr="007C61FC">
        <w:rPr>
          <w:rFonts w:ascii="Arial Narrow" w:eastAsia="Calibri" w:hAnsi="Arial Narrow" w:cs="Times New Roman"/>
          <w:b/>
          <w:sz w:val="24"/>
          <w:szCs w:val="24"/>
        </w:rPr>
        <w:t>NAP –</w:t>
      </w:r>
      <w:r w:rsidRPr="007C61FC">
        <w:rPr>
          <w:rFonts w:ascii="Arial Narrow" w:eastAsia="Calibri" w:hAnsi="Arial Narrow" w:cs="Times New Roman"/>
          <w:sz w:val="24"/>
          <w:szCs w:val="24"/>
        </w:rPr>
        <w:t xml:space="preserve"> Latvijas nacionālais attīstības </w:t>
      </w:r>
      <w:smartTag w:uri="schemas-tilde-lv/tildestengine" w:element="veidnes">
        <w:smartTagPr>
          <w:attr w:name="id" w:val="-1"/>
          <w:attr w:name="baseform" w:val="plāns"/>
          <w:attr w:name="text" w:val="plāns&#10;"/>
        </w:smartTagPr>
        <w:r w:rsidRPr="007C61FC">
          <w:rPr>
            <w:rFonts w:ascii="Arial Narrow" w:eastAsia="Calibri" w:hAnsi="Arial Narrow" w:cs="Times New Roman"/>
            <w:sz w:val="24"/>
            <w:szCs w:val="24"/>
          </w:rPr>
          <w:t>plāns</w:t>
        </w:r>
      </w:smartTag>
    </w:p>
    <w:p w:rsidR="002F0D84" w:rsidRPr="007C61FC" w:rsidRDefault="002F0D84" w:rsidP="002F0D84">
      <w:pPr>
        <w:rPr>
          <w:rFonts w:ascii="Arial Narrow" w:eastAsia="Calibri" w:hAnsi="Arial Narrow" w:cs="Times New Roman"/>
          <w:sz w:val="24"/>
          <w:szCs w:val="24"/>
        </w:rPr>
      </w:pPr>
      <w:r w:rsidRPr="007C61FC">
        <w:rPr>
          <w:rFonts w:ascii="Arial Narrow" w:eastAsia="Calibri" w:hAnsi="Arial Narrow" w:cs="Times New Roman"/>
          <w:b/>
          <w:sz w:val="24"/>
          <w:szCs w:val="24"/>
        </w:rPr>
        <w:t>KPR –</w:t>
      </w:r>
      <w:r w:rsidRPr="007C61FC">
        <w:rPr>
          <w:rFonts w:ascii="Arial Narrow" w:eastAsia="Calibri" w:hAnsi="Arial Narrow" w:cs="Times New Roman"/>
          <w:sz w:val="24"/>
          <w:szCs w:val="24"/>
        </w:rPr>
        <w:t xml:space="preserve"> Kurzemes plānošanas reģions</w:t>
      </w:r>
    </w:p>
    <w:p w:rsidR="002F0D84" w:rsidRPr="007C61FC" w:rsidRDefault="002F0D84" w:rsidP="002F0D84">
      <w:pPr>
        <w:rPr>
          <w:rFonts w:ascii="Arial Narrow" w:eastAsia="Calibri" w:hAnsi="Arial Narrow" w:cs="Times New Roman"/>
          <w:sz w:val="24"/>
          <w:szCs w:val="24"/>
        </w:rPr>
      </w:pPr>
      <w:r w:rsidRPr="007C61FC">
        <w:rPr>
          <w:rFonts w:ascii="Arial Narrow" w:eastAsia="Calibri" w:hAnsi="Arial Narrow" w:cs="Times New Roman"/>
          <w:b/>
          <w:sz w:val="24"/>
          <w:szCs w:val="24"/>
        </w:rPr>
        <w:t>ES –</w:t>
      </w:r>
      <w:r w:rsidRPr="007C61FC">
        <w:rPr>
          <w:rFonts w:ascii="Arial Narrow" w:eastAsia="Calibri" w:hAnsi="Arial Narrow" w:cs="Times New Roman"/>
          <w:sz w:val="24"/>
          <w:szCs w:val="24"/>
        </w:rPr>
        <w:t xml:space="preserve"> Eiropas Savienība</w:t>
      </w:r>
    </w:p>
    <w:p w:rsidR="002F0D84" w:rsidRPr="007C61FC" w:rsidRDefault="002F0D84" w:rsidP="002F0D84">
      <w:pPr>
        <w:rPr>
          <w:rFonts w:ascii="Arial Narrow" w:eastAsia="Calibri" w:hAnsi="Arial Narrow" w:cs="Times New Roman"/>
          <w:sz w:val="24"/>
          <w:szCs w:val="24"/>
        </w:rPr>
      </w:pPr>
      <w:r w:rsidRPr="007C61FC">
        <w:rPr>
          <w:rFonts w:ascii="Arial Narrow" w:eastAsia="Calibri" w:hAnsi="Arial Narrow" w:cs="Times New Roman"/>
          <w:b/>
          <w:sz w:val="24"/>
          <w:szCs w:val="24"/>
        </w:rPr>
        <w:t>LM –</w:t>
      </w:r>
      <w:r w:rsidRPr="007C61FC">
        <w:rPr>
          <w:rFonts w:ascii="Arial Narrow" w:eastAsia="Calibri" w:hAnsi="Arial Narrow" w:cs="Times New Roman"/>
          <w:sz w:val="24"/>
          <w:szCs w:val="24"/>
        </w:rPr>
        <w:t xml:space="preserve"> Labklājības Ministrija</w:t>
      </w:r>
    </w:p>
    <w:p w:rsidR="002F0D84" w:rsidRPr="007C61FC" w:rsidRDefault="002F0D84" w:rsidP="002F0D84">
      <w:pPr>
        <w:rPr>
          <w:rFonts w:ascii="Arial Narrow" w:eastAsia="Calibri" w:hAnsi="Arial Narrow" w:cs="Times New Roman"/>
          <w:sz w:val="24"/>
          <w:szCs w:val="24"/>
        </w:rPr>
      </w:pPr>
      <w:r w:rsidRPr="007C61FC">
        <w:rPr>
          <w:rFonts w:ascii="Arial Narrow" w:eastAsia="Calibri" w:hAnsi="Arial Narrow" w:cs="Times New Roman"/>
          <w:b/>
          <w:sz w:val="24"/>
          <w:szCs w:val="24"/>
        </w:rPr>
        <w:t>LR –</w:t>
      </w:r>
      <w:r w:rsidRPr="007C61FC">
        <w:rPr>
          <w:rFonts w:ascii="Arial Narrow" w:eastAsia="Calibri" w:hAnsi="Arial Narrow" w:cs="Times New Roman"/>
          <w:sz w:val="24"/>
          <w:szCs w:val="24"/>
        </w:rPr>
        <w:t xml:space="preserve"> Latvijas Republika</w:t>
      </w:r>
    </w:p>
    <w:p w:rsidR="002F0D84" w:rsidRPr="007C61FC" w:rsidRDefault="002F0D84" w:rsidP="002F0D84">
      <w:pPr>
        <w:rPr>
          <w:rFonts w:ascii="Arial Narrow" w:eastAsia="Calibri" w:hAnsi="Arial Narrow" w:cs="Times New Roman"/>
          <w:sz w:val="24"/>
          <w:szCs w:val="24"/>
        </w:rPr>
      </w:pPr>
      <w:r w:rsidRPr="007C61FC">
        <w:rPr>
          <w:rFonts w:ascii="Arial Narrow" w:eastAsia="Calibri" w:hAnsi="Arial Narrow" w:cs="Times New Roman"/>
          <w:b/>
          <w:sz w:val="24"/>
          <w:szCs w:val="24"/>
        </w:rPr>
        <w:t>MK –</w:t>
      </w:r>
      <w:r w:rsidRPr="007C61FC">
        <w:rPr>
          <w:rFonts w:ascii="Arial Narrow" w:eastAsia="Calibri" w:hAnsi="Arial Narrow" w:cs="Times New Roman"/>
          <w:sz w:val="24"/>
          <w:szCs w:val="24"/>
        </w:rPr>
        <w:t xml:space="preserve"> Ministru kabinets</w:t>
      </w:r>
    </w:p>
    <w:p w:rsidR="002F0D84" w:rsidRPr="007C61FC" w:rsidRDefault="002F0D84" w:rsidP="002F0D84">
      <w:pPr>
        <w:rPr>
          <w:rFonts w:ascii="Arial Narrow" w:eastAsia="Calibri" w:hAnsi="Arial Narrow" w:cs="Times New Roman"/>
          <w:sz w:val="24"/>
          <w:szCs w:val="24"/>
        </w:rPr>
      </w:pPr>
      <w:r w:rsidRPr="007C61FC">
        <w:rPr>
          <w:rFonts w:ascii="Arial Narrow" w:eastAsia="Calibri" w:hAnsi="Arial Narrow" w:cs="Times New Roman"/>
          <w:b/>
          <w:sz w:val="24"/>
          <w:szCs w:val="24"/>
        </w:rPr>
        <w:t>NVA –</w:t>
      </w:r>
      <w:r w:rsidRPr="007C61FC">
        <w:rPr>
          <w:rFonts w:ascii="Arial Narrow" w:eastAsia="Calibri" w:hAnsi="Arial Narrow" w:cs="Times New Roman"/>
          <w:sz w:val="24"/>
          <w:szCs w:val="24"/>
        </w:rPr>
        <w:t xml:space="preserve"> Nodarbinātības valsts aģentūra</w:t>
      </w:r>
    </w:p>
    <w:p w:rsidR="002F0D84" w:rsidRPr="007C61FC" w:rsidRDefault="002F0D84" w:rsidP="002F0D84">
      <w:pPr>
        <w:rPr>
          <w:rFonts w:ascii="Arial Narrow" w:eastAsia="Calibri" w:hAnsi="Arial Narrow" w:cs="Times New Roman"/>
          <w:sz w:val="24"/>
          <w:szCs w:val="24"/>
        </w:rPr>
      </w:pPr>
      <w:r w:rsidRPr="007C61FC">
        <w:rPr>
          <w:rFonts w:ascii="Arial Narrow" w:eastAsia="Calibri" w:hAnsi="Arial Narrow" w:cs="Times New Roman"/>
          <w:b/>
          <w:sz w:val="24"/>
          <w:szCs w:val="24"/>
        </w:rPr>
        <w:t>NVO –</w:t>
      </w:r>
      <w:r w:rsidRPr="007C61FC">
        <w:rPr>
          <w:rFonts w:ascii="Arial Narrow" w:eastAsia="Calibri" w:hAnsi="Arial Narrow" w:cs="Times New Roman"/>
          <w:sz w:val="24"/>
          <w:szCs w:val="24"/>
        </w:rPr>
        <w:t xml:space="preserve"> Nevalstiska organizācija ( biedrības, nodibinājumi, reliģiskas organizācijas)</w:t>
      </w:r>
    </w:p>
    <w:p w:rsidR="002F0D84" w:rsidRPr="007C61FC" w:rsidRDefault="002F0D84" w:rsidP="002F0D84">
      <w:pPr>
        <w:rPr>
          <w:rFonts w:ascii="Arial Narrow" w:eastAsia="Calibri" w:hAnsi="Arial Narrow" w:cs="Times New Roman"/>
          <w:sz w:val="24"/>
          <w:szCs w:val="24"/>
        </w:rPr>
      </w:pPr>
      <w:r w:rsidRPr="007C61FC">
        <w:rPr>
          <w:rFonts w:ascii="Arial Narrow" w:eastAsia="Calibri" w:hAnsi="Arial Narrow" w:cs="Times New Roman"/>
          <w:b/>
          <w:sz w:val="24"/>
          <w:szCs w:val="24"/>
        </w:rPr>
        <w:t>SVID –</w:t>
      </w:r>
      <w:r w:rsidRPr="007C61FC">
        <w:rPr>
          <w:rFonts w:ascii="Arial Narrow" w:eastAsia="Calibri" w:hAnsi="Arial Narrow" w:cs="Times New Roman"/>
          <w:sz w:val="24"/>
          <w:szCs w:val="24"/>
        </w:rPr>
        <w:t xml:space="preserve"> stratēģijas plānošanas instruments, kas ļauj noteikt Sociālā dienesta stiprās puses un vājās puses, iespējas un draudus.</w:t>
      </w:r>
    </w:p>
    <w:p w:rsidR="002F0D84" w:rsidRPr="007C61FC" w:rsidRDefault="002F0D84" w:rsidP="002F0D84">
      <w:pPr>
        <w:rPr>
          <w:rFonts w:ascii="Arial Narrow" w:hAnsi="Arial Narrow" w:cs="Times New Roman"/>
          <w:sz w:val="24"/>
          <w:szCs w:val="24"/>
        </w:rPr>
      </w:pPr>
      <w:r w:rsidRPr="007C61FC">
        <w:rPr>
          <w:rFonts w:ascii="Arial Narrow" w:eastAsia="Calibri" w:hAnsi="Arial Narrow" w:cs="Times New Roman"/>
          <w:b/>
          <w:sz w:val="24"/>
          <w:szCs w:val="24"/>
        </w:rPr>
        <w:t>VSAA –</w:t>
      </w:r>
      <w:r w:rsidR="00412D14" w:rsidRPr="007C61FC">
        <w:rPr>
          <w:rFonts w:ascii="Arial Narrow" w:eastAsia="Calibri" w:hAnsi="Arial Narrow" w:cs="Times New Roman"/>
          <w:sz w:val="24"/>
          <w:szCs w:val="24"/>
        </w:rPr>
        <w:t xml:space="preserve"> V</w:t>
      </w:r>
      <w:r w:rsidRPr="007C61FC">
        <w:rPr>
          <w:rFonts w:ascii="Arial Narrow" w:eastAsia="Calibri" w:hAnsi="Arial Narrow" w:cs="Times New Roman"/>
          <w:sz w:val="24"/>
          <w:szCs w:val="24"/>
        </w:rPr>
        <w:t>alsts sociālās apdrošināšanas aģentūra</w:t>
      </w:r>
    </w:p>
    <w:p w:rsidR="00760C4D" w:rsidRPr="007C61FC" w:rsidRDefault="00760C4D" w:rsidP="002F0D84">
      <w:pPr>
        <w:rPr>
          <w:rFonts w:ascii="Arial Narrow" w:hAnsi="Arial Narrow" w:cs="Times New Roman"/>
          <w:sz w:val="24"/>
          <w:szCs w:val="24"/>
        </w:rPr>
      </w:pPr>
      <w:r w:rsidRPr="007C61FC">
        <w:rPr>
          <w:rFonts w:ascii="Arial Narrow" w:hAnsi="Arial Narrow" w:cs="Times New Roman"/>
          <w:b/>
          <w:sz w:val="24"/>
          <w:szCs w:val="24"/>
        </w:rPr>
        <w:t>P/A-</w:t>
      </w:r>
      <w:r w:rsidRPr="007C61FC">
        <w:rPr>
          <w:rFonts w:ascii="Arial Narrow" w:hAnsi="Arial Narrow" w:cs="Times New Roman"/>
          <w:sz w:val="24"/>
          <w:szCs w:val="24"/>
        </w:rPr>
        <w:t xml:space="preserve"> pašvaldības aģentūra</w:t>
      </w:r>
    </w:p>
    <w:p w:rsidR="00BC70A4" w:rsidRPr="007C61FC" w:rsidRDefault="00BC70A4" w:rsidP="002F0D84">
      <w:pPr>
        <w:rPr>
          <w:rFonts w:ascii="Arial Narrow" w:hAnsi="Arial Narrow" w:cs="Times New Roman"/>
          <w:sz w:val="24"/>
          <w:szCs w:val="24"/>
        </w:rPr>
      </w:pPr>
      <w:r w:rsidRPr="007C61FC">
        <w:rPr>
          <w:rFonts w:ascii="Arial Narrow" w:hAnsi="Arial Narrow" w:cs="Times New Roman"/>
          <w:b/>
          <w:sz w:val="24"/>
          <w:szCs w:val="24"/>
        </w:rPr>
        <w:t>LSA</w:t>
      </w:r>
      <w:r w:rsidRPr="007C61FC">
        <w:rPr>
          <w:rFonts w:ascii="Arial Narrow" w:hAnsi="Arial Narrow" w:cs="Times New Roman"/>
          <w:sz w:val="24"/>
          <w:szCs w:val="24"/>
        </w:rPr>
        <w:t>-Latvijas Samariešu apvienība</w:t>
      </w:r>
    </w:p>
    <w:p w:rsidR="00BC70A4" w:rsidRPr="007C61FC" w:rsidRDefault="00BC70A4" w:rsidP="002F0D84">
      <w:pPr>
        <w:rPr>
          <w:rFonts w:ascii="Arial Narrow" w:hAnsi="Arial Narrow" w:cs="Times New Roman"/>
          <w:sz w:val="24"/>
          <w:szCs w:val="24"/>
        </w:rPr>
      </w:pPr>
      <w:r w:rsidRPr="007C61FC">
        <w:rPr>
          <w:rFonts w:ascii="Arial Narrow" w:hAnsi="Arial Narrow" w:cs="Times New Roman"/>
          <w:b/>
          <w:sz w:val="24"/>
          <w:szCs w:val="24"/>
        </w:rPr>
        <w:t>AADC-</w:t>
      </w:r>
      <w:r w:rsidRPr="007C61FC">
        <w:rPr>
          <w:rFonts w:ascii="Arial Narrow" w:hAnsi="Arial Narrow" w:cs="Times New Roman"/>
          <w:sz w:val="24"/>
          <w:szCs w:val="24"/>
        </w:rPr>
        <w:t>Alternatīvās aprūpes dienas centrs</w:t>
      </w:r>
    </w:p>
    <w:p w:rsidR="001545F4" w:rsidRPr="007C61FC" w:rsidRDefault="001545F4" w:rsidP="002F0D84">
      <w:pPr>
        <w:rPr>
          <w:rFonts w:ascii="Arial Narrow" w:hAnsi="Arial Narrow" w:cs="Times New Roman"/>
          <w:sz w:val="24"/>
          <w:szCs w:val="24"/>
        </w:rPr>
      </w:pPr>
      <w:r w:rsidRPr="007C61FC">
        <w:rPr>
          <w:rFonts w:ascii="Arial Narrow" w:hAnsi="Arial Narrow" w:cs="Times New Roman"/>
          <w:b/>
          <w:sz w:val="24"/>
          <w:szCs w:val="24"/>
        </w:rPr>
        <w:t>PMLP</w:t>
      </w:r>
      <w:r w:rsidRPr="007C61FC">
        <w:rPr>
          <w:rFonts w:ascii="Arial Narrow" w:hAnsi="Arial Narrow" w:cs="Times New Roman"/>
          <w:sz w:val="24"/>
          <w:szCs w:val="24"/>
        </w:rPr>
        <w:t>-pilsonības un migrācijas lietu pārvalde</w:t>
      </w:r>
    </w:p>
    <w:p w:rsidR="001545F4" w:rsidRPr="007C61FC" w:rsidRDefault="001545F4" w:rsidP="002F0D84">
      <w:pPr>
        <w:rPr>
          <w:rFonts w:ascii="Arial Narrow" w:hAnsi="Arial Narrow" w:cs="Times New Roman"/>
          <w:sz w:val="24"/>
          <w:szCs w:val="24"/>
        </w:rPr>
      </w:pPr>
      <w:r w:rsidRPr="007C61FC">
        <w:rPr>
          <w:rFonts w:ascii="Arial Narrow" w:hAnsi="Arial Narrow" w:cs="Times New Roman"/>
          <w:b/>
          <w:sz w:val="24"/>
          <w:szCs w:val="24"/>
        </w:rPr>
        <w:t>CSP</w:t>
      </w:r>
      <w:r w:rsidRPr="007C61FC">
        <w:rPr>
          <w:rFonts w:ascii="Arial Narrow" w:hAnsi="Arial Narrow" w:cs="Times New Roman"/>
          <w:sz w:val="24"/>
          <w:szCs w:val="24"/>
        </w:rPr>
        <w:t>-centrālā statistikas pārvalde</w:t>
      </w:r>
    </w:p>
    <w:p w:rsidR="001545F4" w:rsidRPr="007C61FC" w:rsidRDefault="001545F4" w:rsidP="002F0D84">
      <w:pPr>
        <w:rPr>
          <w:rFonts w:ascii="Arial Narrow" w:hAnsi="Arial Narrow" w:cs="Times New Roman"/>
          <w:sz w:val="24"/>
          <w:szCs w:val="24"/>
        </w:rPr>
      </w:pPr>
      <w:r w:rsidRPr="007C61FC">
        <w:rPr>
          <w:rFonts w:ascii="Arial Narrow" w:hAnsi="Arial Narrow" w:cs="Times New Roman"/>
          <w:b/>
          <w:sz w:val="24"/>
          <w:szCs w:val="24"/>
        </w:rPr>
        <w:t>VID</w:t>
      </w:r>
      <w:r w:rsidRPr="007C61FC">
        <w:rPr>
          <w:rFonts w:ascii="Arial Narrow" w:hAnsi="Arial Narrow" w:cs="Times New Roman"/>
          <w:sz w:val="24"/>
          <w:szCs w:val="24"/>
        </w:rPr>
        <w:t>-Valsts ieņēmumu dienests</w:t>
      </w:r>
    </w:p>
    <w:p w:rsidR="007875C0" w:rsidRPr="007C61FC" w:rsidRDefault="007875C0" w:rsidP="002F0D84">
      <w:pPr>
        <w:rPr>
          <w:rFonts w:ascii="Arial Narrow" w:hAnsi="Arial Narrow" w:cs="Times New Roman"/>
          <w:sz w:val="24"/>
          <w:szCs w:val="24"/>
        </w:rPr>
      </w:pPr>
      <w:r w:rsidRPr="007C61FC">
        <w:rPr>
          <w:rFonts w:ascii="Arial Narrow" w:hAnsi="Arial Narrow" w:cs="Times New Roman"/>
          <w:b/>
          <w:sz w:val="24"/>
          <w:szCs w:val="24"/>
        </w:rPr>
        <w:t>LAD</w:t>
      </w:r>
      <w:r w:rsidRPr="007C61FC">
        <w:rPr>
          <w:rFonts w:ascii="Arial Narrow" w:hAnsi="Arial Narrow" w:cs="Times New Roman"/>
          <w:sz w:val="24"/>
          <w:szCs w:val="24"/>
        </w:rPr>
        <w:t>-Lauku atbalsta dienests</w:t>
      </w:r>
    </w:p>
    <w:p w:rsidR="001B2986" w:rsidRPr="007C61FC" w:rsidRDefault="001B2986" w:rsidP="002F0D84">
      <w:pPr>
        <w:rPr>
          <w:rFonts w:ascii="Arial Narrow" w:hAnsi="Arial Narrow" w:cs="Times New Roman"/>
          <w:sz w:val="24"/>
          <w:szCs w:val="24"/>
        </w:rPr>
      </w:pPr>
      <w:r w:rsidRPr="007C61FC">
        <w:rPr>
          <w:rFonts w:ascii="Arial Narrow" w:hAnsi="Arial Narrow" w:cs="Times New Roman"/>
          <w:b/>
          <w:sz w:val="24"/>
          <w:szCs w:val="24"/>
        </w:rPr>
        <w:t xml:space="preserve">AES – </w:t>
      </w:r>
      <w:r w:rsidRPr="007C61FC">
        <w:rPr>
          <w:rFonts w:ascii="Arial Narrow" w:hAnsi="Arial Narrow" w:cs="Times New Roman"/>
          <w:sz w:val="24"/>
          <w:szCs w:val="24"/>
        </w:rPr>
        <w:t>Atomelektrostacija</w:t>
      </w:r>
    </w:p>
    <w:p w:rsidR="001B2986" w:rsidRPr="007C61FC" w:rsidRDefault="001B2986" w:rsidP="002F0D84">
      <w:pPr>
        <w:rPr>
          <w:rFonts w:ascii="Arial Narrow" w:hAnsi="Arial Narrow" w:cs="Times New Roman"/>
          <w:sz w:val="24"/>
          <w:szCs w:val="24"/>
        </w:rPr>
      </w:pPr>
      <w:r w:rsidRPr="007C61FC">
        <w:rPr>
          <w:rFonts w:ascii="Arial Narrow" w:hAnsi="Arial Narrow" w:cs="Times New Roman"/>
          <w:b/>
          <w:sz w:val="24"/>
          <w:szCs w:val="24"/>
        </w:rPr>
        <w:t xml:space="preserve">SIVA – </w:t>
      </w:r>
      <w:r w:rsidRPr="007C61FC">
        <w:rPr>
          <w:rFonts w:ascii="Arial Narrow" w:hAnsi="Arial Narrow" w:cs="Times New Roman"/>
          <w:sz w:val="24"/>
          <w:szCs w:val="24"/>
        </w:rPr>
        <w:t>Sociālās integrācijas valsts aģentūra</w:t>
      </w:r>
    </w:p>
    <w:p w:rsidR="007875C0" w:rsidRPr="007C61FC" w:rsidRDefault="000114AB" w:rsidP="002F0D84">
      <w:pPr>
        <w:rPr>
          <w:rFonts w:ascii="Arial Narrow" w:hAnsi="Arial Narrow" w:cs="Times New Roman"/>
          <w:sz w:val="24"/>
          <w:szCs w:val="24"/>
        </w:rPr>
      </w:pPr>
      <w:r w:rsidRPr="007C61FC">
        <w:rPr>
          <w:rFonts w:ascii="Arial Narrow" w:hAnsi="Arial Narrow" w:cs="Times New Roman"/>
          <w:b/>
          <w:sz w:val="24"/>
          <w:szCs w:val="24"/>
        </w:rPr>
        <w:t>SM</w:t>
      </w:r>
      <w:r w:rsidRPr="007C61FC">
        <w:rPr>
          <w:rFonts w:ascii="Arial Narrow" w:hAnsi="Arial Narrow" w:cs="Times New Roman"/>
          <w:sz w:val="24"/>
          <w:szCs w:val="24"/>
        </w:rPr>
        <w:t>-Stratēģiskais mērķis</w:t>
      </w:r>
    </w:p>
    <w:p w:rsidR="002F0D84" w:rsidRPr="00760C4D" w:rsidRDefault="002F0D84" w:rsidP="003A7537">
      <w:pPr>
        <w:rPr>
          <w:rFonts w:ascii="Times New Roman" w:hAnsi="Times New Roman" w:cs="Times New Roman"/>
          <w:b/>
          <w:i/>
          <w:sz w:val="24"/>
          <w:szCs w:val="24"/>
        </w:rPr>
      </w:pPr>
    </w:p>
    <w:p w:rsidR="002F0D84" w:rsidRPr="00760C4D" w:rsidRDefault="002F0D84" w:rsidP="002F0D84">
      <w:pPr>
        <w:jc w:val="center"/>
        <w:rPr>
          <w:rFonts w:ascii="Times New Roman" w:hAnsi="Times New Roman" w:cs="Times New Roman"/>
          <w:b/>
          <w:i/>
          <w:sz w:val="24"/>
          <w:szCs w:val="24"/>
        </w:rPr>
      </w:pPr>
    </w:p>
    <w:p w:rsidR="002F0D84" w:rsidRPr="00760C4D" w:rsidRDefault="002F0D84" w:rsidP="007C61FC">
      <w:pPr>
        <w:rPr>
          <w:rFonts w:ascii="Times New Roman" w:hAnsi="Times New Roman" w:cs="Times New Roman"/>
          <w:b/>
          <w:i/>
          <w:sz w:val="24"/>
          <w:szCs w:val="24"/>
        </w:rPr>
      </w:pPr>
    </w:p>
    <w:p w:rsidR="002F0D84" w:rsidRPr="000907FF" w:rsidRDefault="002F0D84" w:rsidP="008F7DD1">
      <w:pPr>
        <w:pStyle w:val="Virsraksts1"/>
        <w:rPr>
          <w:rFonts w:ascii="Arial Narrow" w:eastAsia="Calibri" w:hAnsi="Arial Narrow"/>
          <w:b w:val="0"/>
          <w:i/>
          <w:color w:val="006600"/>
          <w:sz w:val="52"/>
          <w:szCs w:val="52"/>
        </w:rPr>
      </w:pPr>
      <w:bookmarkStart w:id="2" w:name="_Toc432423330"/>
      <w:r w:rsidRPr="000907FF">
        <w:rPr>
          <w:rFonts w:ascii="Arial Narrow" w:eastAsia="Calibri" w:hAnsi="Arial Narrow"/>
          <w:b w:val="0"/>
          <w:i/>
          <w:color w:val="006600"/>
          <w:sz w:val="52"/>
          <w:szCs w:val="52"/>
        </w:rPr>
        <w:lastRenderedPageBreak/>
        <w:t>Ievads</w:t>
      </w:r>
      <w:bookmarkEnd w:id="2"/>
    </w:p>
    <w:p w:rsidR="002F0D84" w:rsidRPr="007C61FC" w:rsidRDefault="00401B53" w:rsidP="00760C4D">
      <w:pPr>
        <w:jc w:val="both"/>
        <w:rPr>
          <w:rFonts w:ascii="Arial Narrow" w:eastAsia="Calibri" w:hAnsi="Arial Narrow" w:cs="Times New Roman"/>
          <w:sz w:val="24"/>
          <w:szCs w:val="24"/>
        </w:rPr>
      </w:pPr>
      <w:r w:rsidRPr="007C61FC">
        <w:rPr>
          <w:rFonts w:ascii="Arial Narrow" w:eastAsia="Calibri" w:hAnsi="Arial Narrow" w:cs="Times New Roman"/>
          <w:sz w:val="24"/>
          <w:szCs w:val="24"/>
        </w:rPr>
        <w:t xml:space="preserve">     Skrundas novada</w:t>
      </w:r>
      <w:r w:rsidR="002F0D84" w:rsidRPr="007C61FC">
        <w:rPr>
          <w:rFonts w:ascii="Arial Narrow" w:eastAsia="Calibri" w:hAnsi="Arial Narrow" w:cs="Times New Roman"/>
          <w:sz w:val="24"/>
          <w:szCs w:val="24"/>
        </w:rPr>
        <w:t xml:space="preserve"> </w:t>
      </w:r>
      <w:r w:rsidR="00760C4D" w:rsidRPr="007C61FC">
        <w:rPr>
          <w:rFonts w:ascii="Arial Narrow" w:hAnsi="Arial Narrow" w:cs="Times New Roman"/>
          <w:sz w:val="24"/>
          <w:szCs w:val="24"/>
        </w:rPr>
        <w:t>pašvaldības aģentūras „Sociālais dienests”</w:t>
      </w:r>
      <w:r w:rsidR="002F0D84" w:rsidRPr="007C61FC">
        <w:rPr>
          <w:rFonts w:ascii="Arial Narrow" w:eastAsia="Calibri" w:hAnsi="Arial Narrow" w:cs="Times New Roman"/>
          <w:sz w:val="24"/>
          <w:szCs w:val="24"/>
        </w:rPr>
        <w:t xml:space="preserve"> darb</w:t>
      </w:r>
      <w:r w:rsidR="00D00A4B" w:rsidRPr="007C61FC">
        <w:rPr>
          <w:rFonts w:ascii="Arial Narrow" w:eastAsia="Calibri" w:hAnsi="Arial Narrow" w:cs="Times New Roman"/>
          <w:sz w:val="24"/>
          <w:szCs w:val="24"/>
        </w:rPr>
        <w:t xml:space="preserve">ības un attīstības </w:t>
      </w:r>
      <w:r w:rsidR="002F0D84" w:rsidRPr="007C61FC">
        <w:rPr>
          <w:rFonts w:ascii="Arial Narrow" w:eastAsia="Calibri" w:hAnsi="Arial Narrow" w:cs="Times New Roman"/>
          <w:sz w:val="24"/>
          <w:szCs w:val="24"/>
        </w:rPr>
        <w:t xml:space="preserve"> </w:t>
      </w:r>
      <w:r w:rsidR="00233FC5" w:rsidRPr="007C61FC">
        <w:rPr>
          <w:rFonts w:ascii="Arial Narrow" w:eastAsia="Calibri" w:hAnsi="Arial Narrow" w:cs="Times New Roman"/>
          <w:sz w:val="24"/>
          <w:szCs w:val="24"/>
        </w:rPr>
        <w:t>programma</w:t>
      </w:r>
      <w:r w:rsidR="000114AB" w:rsidRPr="007C61FC">
        <w:rPr>
          <w:rFonts w:ascii="Arial Narrow" w:hAnsi="Arial Narrow" w:cs="Times New Roman"/>
          <w:sz w:val="24"/>
          <w:szCs w:val="24"/>
        </w:rPr>
        <w:t xml:space="preserve"> 2016</w:t>
      </w:r>
      <w:r w:rsidR="00760C4D" w:rsidRPr="007C61FC">
        <w:rPr>
          <w:rFonts w:ascii="Arial Narrow" w:hAnsi="Arial Narrow" w:cs="Times New Roman"/>
          <w:sz w:val="24"/>
          <w:szCs w:val="24"/>
        </w:rPr>
        <w:t>.-2020</w:t>
      </w:r>
      <w:r w:rsidR="00233FC5" w:rsidRPr="007C61FC">
        <w:rPr>
          <w:rFonts w:ascii="Arial Narrow" w:eastAsia="Calibri" w:hAnsi="Arial Narrow" w:cs="Times New Roman"/>
          <w:sz w:val="24"/>
          <w:szCs w:val="24"/>
        </w:rPr>
        <w:t>.</w:t>
      </w:r>
      <w:r w:rsidR="002F0D84" w:rsidRPr="007C61FC">
        <w:rPr>
          <w:rFonts w:ascii="Arial Narrow" w:eastAsia="Calibri" w:hAnsi="Arial Narrow" w:cs="Times New Roman"/>
          <w:sz w:val="24"/>
          <w:szCs w:val="24"/>
        </w:rPr>
        <w:t>gadam ir vidēja termiņa plānošanas dokuments. To izstrādāja Skrundas novada</w:t>
      </w:r>
      <w:r w:rsidR="00760C4D" w:rsidRPr="007C61FC">
        <w:rPr>
          <w:rFonts w:ascii="Arial Narrow" w:hAnsi="Arial Narrow" w:cs="Times New Roman"/>
          <w:sz w:val="24"/>
          <w:szCs w:val="24"/>
        </w:rPr>
        <w:t xml:space="preserve"> p/a</w:t>
      </w:r>
      <w:r w:rsidR="002F0D84" w:rsidRPr="007C61FC">
        <w:rPr>
          <w:rFonts w:ascii="Arial Narrow" w:eastAsia="Calibri" w:hAnsi="Arial Narrow" w:cs="Times New Roman"/>
          <w:sz w:val="24"/>
          <w:szCs w:val="24"/>
        </w:rPr>
        <w:t xml:space="preserve"> </w:t>
      </w:r>
      <w:r w:rsidR="00233FC5" w:rsidRPr="007C61FC">
        <w:rPr>
          <w:rFonts w:ascii="Arial Narrow" w:eastAsia="Calibri" w:hAnsi="Arial Narrow" w:cs="Times New Roman"/>
          <w:sz w:val="24"/>
          <w:szCs w:val="24"/>
        </w:rPr>
        <w:t>„Sociālais dienests” darbinieki. Programma</w:t>
      </w:r>
      <w:r w:rsidR="002F0D84" w:rsidRPr="007C61FC">
        <w:rPr>
          <w:rFonts w:ascii="Arial Narrow" w:eastAsia="Calibri" w:hAnsi="Arial Narrow" w:cs="Times New Roman"/>
          <w:sz w:val="24"/>
          <w:szCs w:val="24"/>
        </w:rPr>
        <w:t xml:space="preserve"> izstrādāta, ievērojot hierarhiski augstākus at</w:t>
      </w:r>
      <w:r w:rsidRPr="007C61FC">
        <w:rPr>
          <w:rFonts w:ascii="Arial Narrow" w:eastAsia="Calibri" w:hAnsi="Arial Narrow" w:cs="Times New Roman"/>
          <w:sz w:val="24"/>
          <w:szCs w:val="24"/>
        </w:rPr>
        <w:t xml:space="preserve">tīstības plānošanas dokumentus, </w:t>
      </w:r>
      <w:r w:rsidR="002F0D84" w:rsidRPr="007C61FC">
        <w:rPr>
          <w:rFonts w:ascii="Arial Narrow" w:eastAsia="Calibri" w:hAnsi="Arial Narrow" w:cs="Times New Roman"/>
          <w:sz w:val="24"/>
          <w:szCs w:val="24"/>
        </w:rPr>
        <w:t>t.i. Latvijas ilgtspējīgas attīstības stratēģiju līdz 2030.gadam, Latvijas nac</w:t>
      </w:r>
      <w:r w:rsidR="00233FC5" w:rsidRPr="007C61FC">
        <w:rPr>
          <w:rFonts w:ascii="Arial Narrow" w:eastAsia="Calibri" w:hAnsi="Arial Narrow" w:cs="Times New Roman"/>
          <w:sz w:val="24"/>
          <w:szCs w:val="24"/>
        </w:rPr>
        <w:t>ionālo attīstības plānu 2014. –</w:t>
      </w:r>
      <w:r w:rsidR="002F0D84" w:rsidRPr="007C61FC">
        <w:rPr>
          <w:rFonts w:ascii="Arial Narrow" w:eastAsia="Calibri" w:hAnsi="Arial Narrow" w:cs="Times New Roman"/>
          <w:sz w:val="24"/>
          <w:szCs w:val="24"/>
        </w:rPr>
        <w:t xml:space="preserve">2020. gadam, (turpmāk – NAP), Kurzemes plānošanas reģiona (turpmāk – KPR) sociālo pakalpojumu attīstības programmu, tās noteiktos mērķus un prioritātes, un Skrundas </w:t>
      </w:r>
      <w:r w:rsidR="00760C4D" w:rsidRPr="007C61FC">
        <w:rPr>
          <w:rFonts w:ascii="Arial Narrow" w:hAnsi="Arial Narrow" w:cs="Times New Roman"/>
          <w:sz w:val="24"/>
          <w:szCs w:val="24"/>
        </w:rPr>
        <w:t>no</w:t>
      </w:r>
      <w:r w:rsidRPr="007C61FC">
        <w:rPr>
          <w:rFonts w:ascii="Arial Narrow" w:hAnsi="Arial Narrow" w:cs="Times New Roman"/>
          <w:sz w:val="24"/>
          <w:szCs w:val="24"/>
        </w:rPr>
        <w:t>vada attīstības programmu 2014.–</w:t>
      </w:r>
      <w:r w:rsidR="00760C4D" w:rsidRPr="007C61FC">
        <w:rPr>
          <w:rFonts w:ascii="Arial Narrow" w:hAnsi="Arial Narrow" w:cs="Times New Roman"/>
          <w:sz w:val="24"/>
          <w:szCs w:val="24"/>
        </w:rPr>
        <w:t>2020</w:t>
      </w:r>
      <w:r w:rsidR="002F0D84" w:rsidRPr="007C61FC">
        <w:rPr>
          <w:rFonts w:ascii="Arial Narrow" w:eastAsia="Calibri" w:hAnsi="Arial Narrow" w:cs="Times New Roman"/>
          <w:sz w:val="24"/>
          <w:szCs w:val="24"/>
        </w:rPr>
        <w:t>. gadam, Labklājības ministrijas (turpmāk – LM) izstrādāto sabiedrības labklājības politiku un to realizējošos spēkā e</w:t>
      </w:r>
      <w:r w:rsidR="00760C4D" w:rsidRPr="007C61FC">
        <w:rPr>
          <w:rFonts w:ascii="Arial Narrow" w:hAnsi="Arial Narrow" w:cs="Times New Roman"/>
          <w:sz w:val="24"/>
          <w:szCs w:val="24"/>
        </w:rPr>
        <w:t xml:space="preserve">sošos normatīvos aktus, kā arī </w:t>
      </w:r>
      <w:r w:rsidR="002F0D84" w:rsidRPr="007C61FC">
        <w:rPr>
          <w:rFonts w:ascii="Arial Narrow" w:eastAsia="Calibri" w:hAnsi="Arial Narrow" w:cs="Times New Roman"/>
          <w:sz w:val="24"/>
          <w:szCs w:val="24"/>
        </w:rPr>
        <w:t>ņemot vērā Skrundas novada kopienā esošos resursu izvērtējumu un iedzīvotāju vajadzības.</w:t>
      </w:r>
    </w:p>
    <w:p w:rsidR="002F0D84" w:rsidRPr="007C61FC" w:rsidRDefault="002F0D84" w:rsidP="00760C4D">
      <w:pPr>
        <w:jc w:val="both"/>
        <w:rPr>
          <w:rFonts w:ascii="Arial Narrow" w:eastAsia="Calibri" w:hAnsi="Arial Narrow" w:cs="Times New Roman"/>
          <w:sz w:val="24"/>
          <w:szCs w:val="24"/>
        </w:rPr>
      </w:pPr>
      <w:r w:rsidRPr="007C61FC">
        <w:rPr>
          <w:rFonts w:ascii="Arial Narrow" w:eastAsia="Calibri" w:hAnsi="Arial Narrow" w:cs="Times New Roman"/>
          <w:sz w:val="24"/>
          <w:szCs w:val="24"/>
        </w:rPr>
        <w:t xml:space="preserve">      Skrundas novada </w:t>
      </w:r>
      <w:r w:rsidR="00760C4D" w:rsidRPr="007C61FC">
        <w:rPr>
          <w:rFonts w:ascii="Arial Narrow" w:hAnsi="Arial Narrow" w:cs="Times New Roman"/>
          <w:sz w:val="24"/>
          <w:szCs w:val="24"/>
        </w:rPr>
        <w:t>p/a „Sociālais dienests”</w:t>
      </w:r>
      <w:r w:rsidRPr="007C61FC">
        <w:rPr>
          <w:rFonts w:ascii="Arial Narrow" w:eastAsia="Calibri" w:hAnsi="Arial Narrow" w:cs="Times New Roman"/>
          <w:sz w:val="24"/>
          <w:szCs w:val="24"/>
        </w:rPr>
        <w:t xml:space="preserve"> darbības u</w:t>
      </w:r>
      <w:r w:rsidR="00D00A4B" w:rsidRPr="007C61FC">
        <w:rPr>
          <w:rFonts w:ascii="Arial Narrow" w:eastAsia="Calibri" w:hAnsi="Arial Narrow" w:cs="Times New Roman"/>
          <w:sz w:val="24"/>
          <w:szCs w:val="24"/>
        </w:rPr>
        <w:t>n attīstības</w:t>
      </w:r>
      <w:r w:rsidR="00233FC5" w:rsidRPr="007C61FC">
        <w:rPr>
          <w:rFonts w:ascii="Arial Narrow" w:eastAsia="Calibri" w:hAnsi="Arial Narrow" w:cs="Times New Roman"/>
          <w:sz w:val="24"/>
          <w:szCs w:val="24"/>
        </w:rPr>
        <w:t xml:space="preserve"> programmā</w:t>
      </w:r>
      <w:r w:rsidRPr="007C61FC">
        <w:rPr>
          <w:rFonts w:ascii="Arial Narrow" w:eastAsia="Calibri" w:hAnsi="Arial Narrow" w:cs="Times New Roman"/>
          <w:sz w:val="24"/>
          <w:szCs w:val="24"/>
        </w:rPr>
        <w:t xml:space="preserve"> parādīts sociālās jomas </w:t>
      </w:r>
      <w:r w:rsidR="00D00A4B" w:rsidRPr="007C61FC">
        <w:rPr>
          <w:rFonts w:ascii="Arial Narrow" w:eastAsia="Calibri" w:hAnsi="Arial Narrow" w:cs="Times New Roman"/>
          <w:sz w:val="24"/>
          <w:szCs w:val="24"/>
        </w:rPr>
        <w:t xml:space="preserve">esošā situācija un </w:t>
      </w:r>
      <w:r w:rsidRPr="007C61FC">
        <w:rPr>
          <w:rFonts w:ascii="Arial Narrow" w:eastAsia="Calibri" w:hAnsi="Arial Narrow" w:cs="Times New Roman"/>
          <w:sz w:val="24"/>
          <w:szCs w:val="24"/>
        </w:rPr>
        <w:t>attīstības tālākais redzējums, jeb vīzija, analizēta novada esošā situācija sociālajā jomā, nosprausti tālākās virzības mērķi dažādos termiņos un sniegti risinājumi priekšlikumi šo mērķu sasniegšanai.</w:t>
      </w:r>
    </w:p>
    <w:p w:rsidR="002F0D84" w:rsidRPr="007C61FC" w:rsidRDefault="00E00421" w:rsidP="00760C4D">
      <w:pPr>
        <w:jc w:val="both"/>
        <w:rPr>
          <w:rFonts w:ascii="Arial Narrow" w:eastAsia="Calibri" w:hAnsi="Arial Narrow" w:cs="Times New Roman"/>
          <w:sz w:val="24"/>
          <w:szCs w:val="24"/>
        </w:rPr>
      </w:pPr>
      <w:r w:rsidRPr="007C61FC">
        <w:rPr>
          <w:rFonts w:ascii="Arial Narrow" w:eastAsia="Calibri" w:hAnsi="Arial Narrow" w:cs="Times New Roman"/>
          <w:sz w:val="24"/>
          <w:szCs w:val="24"/>
        </w:rPr>
        <w:t xml:space="preserve">     Programmas</w:t>
      </w:r>
      <w:r w:rsidR="002F0D84" w:rsidRPr="007C61FC">
        <w:rPr>
          <w:rFonts w:ascii="Arial Narrow" w:eastAsia="Calibri" w:hAnsi="Arial Narrow" w:cs="Times New Roman"/>
          <w:sz w:val="24"/>
          <w:szCs w:val="24"/>
        </w:rPr>
        <w:t xml:space="preserve"> mērķis ir sekmēt līdzsvaro</w:t>
      </w:r>
      <w:r w:rsidR="00760C4D" w:rsidRPr="007C61FC">
        <w:rPr>
          <w:rFonts w:ascii="Arial Narrow" w:hAnsi="Arial Narrow" w:cs="Times New Roman"/>
          <w:sz w:val="24"/>
          <w:szCs w:val="24"/>
        </w:rPr>
        <w:t>tu, ilgtspējīgu un kvalitatīvu p/a „Sociālais dienests”</w:t>
      </w:r>
      <w:r w:rsidR="002F0D84" w:rsidRPr="007C61FC">
        <w:rPr>
          <w:rFonts w:ascii="Arial Narrow" w:eastAsia="Calibri" w:hAnsi="Arial Narrow" w:cs="Times New Roman"/>
          <w:sz w:val="24"/>
          <w:szCs w:val="24"/>
        </w:rPr>
        <w:t xml:space="preserve"> darbību un attīstību, veicinot iedzīvotāju labklājības līmeņa celšanos Skrundas novadā.</w:t>
      </w:r>
    </w:p>
    <w:p w:rsidR="002F0D84" w:rsidRPr="007C61FC" w:rsidRDefault="00E00421" w:rsidP="00760C4D">
      <w:pPr>
        <w:jc w:val="both"/>
        <w:rPr>
          <w:rFonts w:ascii="Arial Narrow" w:eastAsia="Calibri" w:hAnsi="Arial Narrow" w:cs="Times New Roman"/>
          <w:sz w:val="24"/>
          <w:szCs w:val="24"/>
        </w:rPr>
      </w:pPr>
      <w:r w:rsidRPr="007C61FC">
        <w:rPr>
          <w:rFonts w:ascii="Arial Narrow" w:eastAsia="Calibri" w:hAnsi="Arial Narrow" w:cs="Times New Roman"/>
          <w:sz w:val="24"/>
          <w:szCs w:val="24"/>
        </w:rPr>
        <w:t xml:space="preserve">     Programmas</w:t>
      </w:r>
      <w:r w:rsidR="002F0D84" w:rsidRPr="007C61FC">
        <w:rPr>
          <w:rFonts w:ascii="Arial Narrow" w:eastAsia="Calibri" w:hAnsi="Arial Narrow" w:cs="Times New Roman"/>
          <w:sz w:val="24"/>
          <w:szCs w:val="24"/>
        </w:rPr>
        <w:t xml:space="preserve"> uzdevums ir sekmēt koordinētu un sabalansētu rīcību kopumu ieviešanu, kas nodrošina racionālu finanšu līdzekļu izmantošanu un to koncentrēšanu izvirzīto attīstības mērķu un uzdevumu sasniegšanai.   </w:t>
      </w:r>
    </w:p>
    <w:p w:rsidR="005E5AEA" w:rsidRDefault="005E5AEA">
      <w:pPr>
        <w:rPr>
          <w:rFonts w:ascii="Times New Roman" w:hAnsi="Times New Roman" w:cs="Times New Roman"/>
          <w:sz w:val="24"/>
          <w:szCs w:val="24"/>
        </w:rPr>
      </w:pPr>
    </w:p>
    <w:p w:rsidR="00760C4D" w:rsidRDefault="00760C4D">
      <w:pPr>
        <w:rPr>
          <w:rFonts w:ascii="Times New Roman" w:hAnsi="Times New Roman" w:cs="Times New Roman"/>
          <w:sz w:val="24"/>
          <w:szCs w:val="24"/>
        </w:rPr>
      </w:pPr>
    </w:p>
    <w:p w:rsidR="00760C4D" w:rsidRDefault="00760C4D">
      <w:pPr>
        <w:rPr>
          <w:rFonts w:ascii="Times New Roman" w:hAnsi="Times New Roman" w:cs="Times New Roman"/>
          <w:sz w:val="24"/>
          <w:szCs w:val="24"/>
        </w:rPr>
      </w:pPr>
    </w:p>
    <w:p w:rsidR="00760C4D" w:rsidRDefault="00760C4D">
      <w:pPr>
        <w:rPr>
          <w:rFonts w:ascii="Times New Roman" w:hAnsi="Times New Roman" w:cs="Times New Roman"/>
          <w:sz w:val="24"/>
          <w:szCs w:val="24"/>
        </w:rPr>
      </w:pPr>
    </w:p>
    <w:p w:rsidR="00760C4D" w:rsidRDefault="00760C4D">
      <w:pPr>
        <w:rPr>
          <w:rFonts w:ascii="Times New Roman" w:hAnsi="Times New Roman" w:cs="Times New Roman"/>
          <w:sz w:val="24"/>
          <w:szCs w:val="24"/>
        </w:rPr>
      </w:pPr>
    </w:p>
    <w:p w:rsidR="00760C4D" w:rsidRDefault="00760C4D">
      <w:pPr>
        <w:rPr>
          <w:rFonts w:ascii="Times New Roman" w:hAnsi="Times New Roman" w:cs="Times New Roman"/>
          <w:sz w:val="24"/>
          <w:szCs w:val="24"/>
        </w:rPr>
      </w:pPr>
    </w:p>
    <w:p w:rsidR="00760C4D" w:rsidRDefault="00760C4D">
      <w:pPr>
        <w:rPr>
          <w:rFonts w:ascii="Times New Roman" w:hAnsi="Times New Roman" w:cs="Times New Roman"/>
          <w:sz w:val="24"/>
          <w:szCs w:val="24"/>
        </w:rPr>
      </w:pPr>
    </w:p>
    <w:p w:rsidR="00760C4D" w:rsidRDefault="00760C4D">
      <w:pPr>
        <w:rPr>
          <w:rFonts w:ascii="Times New Roman" w:hAnsi="Times New Roman" w:cs="Times New Roman"/>
          <w:sz w:val="24"/>
          <w:szCs w:val="24"/>
        </w:rPr>
      </w:pPr>
    </w:p>
    <w:p w:rsidR="00760C4D" w:rsidRDefault="00760C4D">
      <w:pPr>
        <w:rPr>
          <w:rFonts w:ascii="Times New Roman" w:hAnsi="Times New Roman" w:cs="Times New Roman"/>
          <w:sz w:val="24"/>
          <w:szCs w:val="24"/>
        </w:rPr>
      </w:pPr>
    </w:p>
    <w:p w:rsidR="00760C4D" w:rsidRDefault="00760C4D">
      <w:pPr>
        <w:rPr>
          <w:rFonts w:ascii="Times New Roman" w:hAnsi="Times New Roman" w:cs="Times New Roman"/>
          <w:sz w:val="24"/>
          <w:szCs w:val="24"/>
        </w:rPr>
      </w:pPr>
    </w:p>
    <w:p w:rsidR="00876072" w:rsidRPr="000907FF" w:rsidRDefault="00DB3E00" w:rsidP="00876072">
      <w:pPr>
        <w:pStyle w:val="Virsraksts1"/>
        <w:rPr>
          <w:rFonts w:ascii="Arial Narrow" w:hAnsi="Arial Narrow"/>
          <w:b w:val="0"/>
          <w:i/>
          <w:color w:val="006600"/>
          <w:sz w:val="52"/>
          <w:szCs w:val="52"/>
        </w:rPr>
      </w:pPr>
      <w:bookmarkStart w:id="3" w:name="_Toc375247895"/>
      <w:bookmarkStart w:id="4" w:name="_Toc432423331"/>
      <w:r w:rsidRPr="000907FF">
        <w:rPr>
          <w:rFonts w:ascii="Arial Narrow" w:hAnsi="Arial Narrow"/>
          <w:b w:val="0"/>
          <w:i/>
          <w:color w:val="006600"/>
          <w:sz w:val="52"/>
          <w:szCs w:val="52"/>
        </w:rPr>
        <w:lastRenderedPageBreak/>
        <w:t>1.</w:t>
      </w:r>
      <w:r w:rsidR="00760C4D" w:rsidRPr="000907FF">
        <w:rPr>
          <w:rFonts w:ascii="Arial Narrow" w:hAnsi="Arial Narrow"/>
          <w:b w:val="0"/>
          <w:i/>
          <w:color w:val="006600"/>
          <w:sz w:val="52"/>
          <w:szCs w:val="52"/>
        </w:rPr>
        <w:t>Skrundas novada vispārējs raksturojums</w:t>
      </w:r>
      <w:bookmarkEnd w:id="3"/>
      <w:bookmarkEnd w:id="4"/>
    </w:p>
    <w:p w:rsidR="000F2A11" w:rsidRPr="007C61FC" w:rsidRDefault="00760C4D" w:rsidP="00DF631F">
      <w:pPr>
        <w:ind w:firstLine="720"/>
        <w:jc w:val="both"/>
        <w:rPr>
          <w:rFonts w:ascii="Arial Narrow" w:hAnsi="Arial Narrow" w:cs="Times New Roman"/>
          <w:sz w:val="24"/>
          <w:szCs w:val="24"/>
        </w:rPr>
      </w:pPr>
      <w:r w:rsidRPr="007C61FC">
        <w:rPr>
          <w:rFonts w:ascii="Arial Narrow" w:hAnsi="Arial Narrow" w:cs="Times New Roman"/>
          <w:sz w:val="24"/>
          <w:szCs w:val="24"/>
        </w:rPr>
        <w:t>Skrundas novads ir pašvaldība Kurzemē, kas izveidota 2009.gada 1.jūlijā, apvienojot Skrundas pilsētu ar lauku teritoriju, Nīkrāces pagastu, Raņķu pagastu un Rudbāržu pagastu. Novada administratīvais centrs atrodas Skrundas pilsētā. Novada platība ir 555,39 km</w:t>
      </w:r>
      <w:r w:rsidRPr="007C61FC">
        <w:rPr>
          <w:rFonts w:ascii="Arial Narrow" w:hAnsi="Arial Narrow" w:cs="Times New Roman"/>
          <w:sz w:val="24"/>
          <w:szCs w:val="24"/>
          <w:vertAlign w:val="superscript"/>
        </w:rPr>
        <w:t>2</w:t>
      </w:r>
      <w:r w:rsidRPr="007C61FC">
        <w:rPr>
          <w:rFonts w:ascii="Arial Narrow" w:hAnsi="Arial Narrow" w:cs="Times New Roman"/>
          <w:sz w:val="24"/>
          <w:szCs w:val="24"/>
        </w:rPr>
        <w:t>. Novads ziemeļos un ziemeļrietumos robežojas ar Kuldīgas novadu, austrumos un dienvidaustrumos - ar Saldus novadu, dienvidrietumos - ar Vaiņodes novadu, rietumos - ar Aizpu</w:t>
      </w:r>
      <w:r w:rsidR="000114AB" w:rsidRPr="007C61FC">
        <w:rPr>
          <w:rFonts w:ascii="Arial Narrow" w:hAnsi="Arial Narrow" w:cs="Times New Roman"/>
          <w:sz w:val="24"/>
          <w:szCs w:val="24"/>
        </w:rPr>
        <w:t>tes novadu. Pēc PMLP datiem 2015.gada 1.janvārī novadā dzīvoja 5520</w:t>
      </w:r>
      <w:r w:rsidRPr="007C61FC">
        <w:rPr>
          <w:rFonts w:ascii="Arial Narrow" w:hAnsi="Arial Narrow" w:cs="Times New Roman"/>
          <w:sz w:val="24"/>
          <w:szCs w:val="24"/>
        </w:rPr>
        <w:t xml:space="preserve"> iedzīvotāji, iedzīvotāju skaits pēdējo piecu gadu laikā ir sarucis par 6%.</w:t>
      </w:r>
    </w:p>
    <w:p w:rsidR="000F2A11" w:rsidRPr="007C61FC" w:rsidRDefault="005B34E7" w:rsidP="00401B53">
      <w:pPr>
        <w:ind w:firstLine="720"/>
        <w:jc w:val="both"/>
        <w:rPr>
          <w:rFonts w:ascii="Arial Narrow" w:hAnsi="Arial Narrow" w:cs="Times New Roman"/>
          <w:sz w:val="24"/>
          <w:szCs w:val="24"/>
        </w:rPr>
      </w:pPr>
      <w:r w:rsidRPr="007C61FC">
        <w:rPr>
          <w:rFonts w:ascii="Arial Narrow" w:hAnsi="Arial Narrow" w:cs="Times New Roman"/>
          <w:noProof/>
          <w:sz w:val="24"/>
          <w:szCs w:val="24"/>
          <w:lang w:eastAsia="lv-LV"/>
        </w:rPr>
        <w:drawing>
          <wp:inline distT="0" distB="0" distL="0" distR="0">
            <wp:extent cx="5278120" cy="3835146"/>
            <wp:effectExtent l="19050" t="0" r="0" b="0"/>
            <wp:docPr id="16" name="Attēls 3" descr="C:\Users\Lietotajs\Desktop\Skrundas_nova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etotajs\Desktop\Skrundas_novads.jpg"/>
                    <pic:cNvPicPr>
                      <a:picLocks noChangeAspect="1" noChangeArrowheads="1"/>
                    </pic:cNvPicPr>
                  </pic:nvPicPr>
                  <pic:blipFill>
                    <a:blip r:embed="rId8" cstate="print"/>
                    <a:srcRect/>
                    <a:stretch>
                      <a:fillRect/>
                    </a:stretch>
                  </pic:blipFill>
                  <pic:spPr bwMode="auto">
                    <a:xfrm>
                      <a:off x="0" y="0"/>
                      <a:ext cx="5278120" cy="3835146"/>
                    </a:xfrm>
                    <a:prstGeom prst="rect">
                      <a:avLst/>
                    </a:prstGeom>
                    <a:noFill/>
                    <a:ln w="9525">
                      <a:noFill/>
                      <a:miter lim="800000"/>
                      <a:headEnd/>
                      <a:tailEnd/>
                    </a:ln>
                  </pic:spPr>
                </pic:pic>
              </a:graphicData>
            </a:graphic>
          </wp:inline>
        </w:drawing>
      </w:r>
    </w:p>
    <w:p w:rsidR="000F2A11" w:rsidRPr="007C61FC" w:rsidRDefault="00876072" w:rsidP="00876072">
      <w:pPr>
        <w:ind w:firstLine="720"/>
        <w:rPr>
          <w:rFonts w:ascii="Arial Narrow" w:hAnsi="Arial Narrow" w:cs="Times New Roman"/>
          <w:i/>
          <w:sz w:val="24"/>
          <w:szCs w:val="24"/>
        </w:rPr>
      </w:pPr>
      <w:r w:rsidRPr="007C61FC">
        <w:rPr>
          <w:rFonts w:ascii="Arial Narrow" w:hAnsi="Arial Narrow" w:cs="Times New Roman"/>
          <w:i/>
          <w:sz w:val="24"/>
          <w:szCs w:val="24"/>
        </w:rPr>
        <w:t xml:space="preserve"> Attēls Nr.1</w:t>
      </w:r>
      <w:r w:rsidR="00AE12C4" w:rsidRPr="007C61FC">
        <w:rPr>
          <w:rFonts w:ascii="Arial Narrow" w:hAnsi="Arial Narrow" w:cs="Times New Roman"/>
          <w:i/>
          <w:sz w:val="24"/>
          <w:szCs w:val="24"/>
        </w:rPr>
        <w:t xml:space="preserve">. </w:t>
      </w:r>
      <w:r w:rsidRPr="007C61FC">
        <w:rPr>
          <w:rFonts w:ascii="Arial Narrow" w:hAnsi="Arial Narrow" w:cs="Times New Roman"/>
          <w:i/>
          <w:sz w:val="24"/>
          <w:szCs w:val="24"/>
        </w:rPr>
        <w:t>Skrundas karte</w:t>
      </w:r>
    </w:p>
    <w:p w:rsidR="00760C4D" w:rsidRPr="007C61FC" w:rsidRDefault="00760C4D" w:rsidP="00401B53">
      <w:pPr>
        <w:ind w:firstLine="720"/>
        <w:jc w:val="both"/>
        <w:rPr>
          <w:rFonts w:ascii="Arial Narrow" w:hAnsi="Arial Narrow" w:cs="Times New Roman"/>
          <w:sz w:val="24"/>
          <w:szCs w:val="24"/>
        </w:rPr>
      </w:pPr>
      <w:r w:rsidRPr="007C61FC">
        <w:rPr>
          <w:rFonts w:ascii="Arial Narrow" w:hAnsi="Arial Narrow" w:cs="Times New Roman"/>
          <w:sz w:val="24"/>
          <w:szCs w:val="24"/>
        </w:rPr>
        <w:t xml:space="preserve"> Novadu šķērso valsts galvenais autoceļš A9 Rīga (Skulte) – Liepāja un dzelzceļa līnija Rīga – Liepāja. Attālums no novada administratīvā centra līdz Rīgai ir 147 km, Liepājai – 68</w:t>
      </w:r>
      <w:r w:rsidR="00E00421" w:rsidRPr="007C61FC">
        <w:rPr>
          <w:rFonts w:ascii="Arial Narrow" w:hAnsi="Arial Narrow" w:cs="Times New Roman"/>
          <w:sz w:val="24"/>
          <w:szCs w:val="24"/>
        </w:rPr>
        <w:t xml:space="preserve"> </w:t>
      </w:r>
      <w:r w:rsidR="000114AB" w:rsidRPr="007C61FC">
        <w:rPr>
          <w:rFonts w:ascii="Arial Narrow" w:hAnsi="Arial Narrow" w:cs="Times New Roman"/>
          <w:sz w:val="24"/>
          <w:szCs w:val="24"/>
        </w:rPr>
        <w:t>km, Kuldīgai – 36</w:t>
      </w:r>
      <w:r w:rsidR="00E00421" w:rsidRPr="007C61FC">
        <w:rPr>
          <w:rFonts w:ascii="Arial Narrow" w:hAnsi="Arial Narrow" w:cs="Times New Roman"/>
          <w:sz w:val="24"/>
          <w:szCs w:val="24"/>
        </w:rPr>
        <w:t xml:space="preserve"> </w:t>
      </w:r>
      <w:r w:rsidRPr="007C61FC">
        <w:rPr>
          <w:rFonts w:ascii="Arial Narrow" w:hAnsi="Arial Narrow" w:cs="Times New Roman"/>
          <w:sz w:val="24"/>
          <w:szCs w:val="24"/>
        </w:rPr>
        <w:t>km, Saldum – 30</w:t>
      </w:r>
      <w:r w:rsidR="00E00421" w:rsidRPr="007C61FC">
        <w:rPr>
          <w:rFonts w:ascii="Arial Narrow" w:hAnsi="Arial Narrow" w:cs="Times New Roman"/>
          <w:sz w:val="24"/>
          <w:szCs w:val="24"/>
        </w:rPr>
        <w:t xml:space="preserve"> </w:t>
      </w:r>
      <w:r w:rsidRPr="007C61FC">
        <w:rPr>
          <w:rFonts w:ascii="Arial Narrow" w:hAnsi="Arial Narrow" w:cs="Times New Roman"/>
          <w:sz w:val="24"/>
          <w:szCs w:val="24"/>
        </w:rPr>
        <w:t>km.</w:t>
      </w:r>
    </w:p>
    <w:p w:rsidR="00760C4D" w:rsidRPr="007C61FC" w:rsidRDefault="00760C4D" w:rsidP="00760C4D">
      <w:pPr>
        <w:jc w:val="both"/>
        <w:rPr>
          <w:rFonts w:ascii="Arial Narrow" w:hAnsi="Arial Narrow" w:cs="Times New Roman"/>
          <w:sz w:val="24"/>
          <w:szCs w:val="24"/>
        </w:rPr>
      </w:pPr>
      <w:r w:rsidRPr="007C61FC">
        <w:rPr>
          <w:rFonts w:ascii="Arial Narrow" w:hAnsi="Arial Narrow" w:cs="Times New Roman"/>
          <w:sz w:val="24"/>
          <w:szCs w:val="24"/>
        </w:rPr>
        <w:t>Skrunda ir jaunākā pilsēta Latvijā, tai pilsētas tiesības piešķirtas 1996.gadā.</w:t>
      </w:r>
    </w:p>
    <w:p w:rsidR="00760C4D" w:rsidRPr="007C61FC" w:rsidRDefault="00760C4D" w:rsidP="00760C4D">
      <w:pPr>
        <w:jc w:val="both"/>
        <w:rPr>
          <w:rFonts w:ascii="Arial Narrow" w:hAnsi="Arial Narrow" w:cs="Times New Roman"/>
          <w:sz w:val="24"/>
          <w:szCs w:val="24"/>
        </w:rPr>
      </w:pPr>
      <w:r w:rsidRPr="007C61FC">
        <w:rPr>
          <w:rFonts w:ascii="Arial Narrow" w:hAnsi="Arial Narrow" w:cs="Times New Roman"/>
          <w:b/>
          <w:sz w:val="24"/>
          <w:szCs w:val="24"/>
        </w:rPr>
        <w:t>Skrundas pagastā</w:t>
      </w:r>
      <w:r w:rsidR="000114AB" w:rsidRPr="007C61FC">
        <w:rPr>
          <w:rFonts w:ascii="Arial Narrow" w:hAnsi="Arial Narrow" w:cs="Times New Roman"/>
          <w:sz w:val="24"/>
          <w:szCs w:val="24"/>
        </w:rPr>
        <w:t xml:space="preserve"> ir 1102 iedzīvotāji (01.01.2015</w:t>
      </w:r>
      <w:r w:rsidRPr="007C61FC">
        <w:rPr>
          <w:rFonts w:ascii="Arial Narrow" w:hAnsi="Arial Narrow" w:cs="Times New Roman"/>
          <w:sz w:val="24"/>
          <w:szCs w:val="24"/>
        </w:rPr>
        <w:t>.g., pēc PMLP datiem). Pagastā atrodas šādas apdzīvotas vietas: Ciecere, Jaunmuiža, Pumpuri, Rūnaiši, Plostnieki, Videnieki, Bračas, Kušaiņi, Vēršmuiža, kā arī skrajciemi – Savenieki un Niedre.</w:t>
      </w:r>
    </w:p>
    <w:p w:rsidR="00DF631F" w:rsidRPr="007C61FC" w:rsidRDefault="00760C4D" w:rsidP="00AE12C4">
      <w:pPr>
        <w:spacing w:after="120"/>
        <w:jc w:val="both"/>
        <w:rPr>
          <w:rFonts w:ascii="Arial Narrow" w:hAnsi="Arial Narrow" w:cs="Times New Roman"/>
          <w:sz w:val="24"/>
          <w:szCs w:val="24"/>
        </w:rPr>
      </w:pPr>
      <w:r w:rsidRPr="007C61FC">
        <w:rPr>
          <w:rFonts w:ascii="Arial Narrow" w:hAnsi="Arial Narrow" w:cs="Times New Roman"/>
          <w:b/>
          <w:sz w:val="24"/>
          <w:szCs w:val="24"/>
        </w:rPr>
        <w:lastRenderedPageBreak/>
        <w:t>Raņķu pagasts</w:t>
      </w:r>
      <w:r w:rsidRPr="007C61FC">
        <w:rPr>
          <w:rFonts w:ascii="Arial Narrow" w:hAnsi="Arial Narrow" w:cs="Times New Roman"/>
          <w:sz w:val="24"/>
          <w:szCs w:val="24"/>
        </w:rPr>
        <w:t xml:space="preserve"> aizņem ~47 km² lielu platību, tajā ir 4</w:t>
      </w:r>
      <w:r w:rsidR="000114AB" w:rsidRPr="007C61FC">
        <w:rPr>
          <w:rFonts w:ascii="Arial Narrow" w:hAnsi="Arial Narrow" w:cs="Times New Roman"/>
          <w:sz w:val="24"/>
          <w:szCs w:val="24"/>
        </w:rPr>
        <w:t>51 iedzīvotāji (01.01.2015</w:t>
      </w:r>
      <w:r w:rsidRPr="007C61FC">
        <w:rPr>
          <w:rFonts w:ascii="Arial Narrow" w:hAnsi="Arial Narrow" w:cs="Times New Roman"/>
          <w:sz w:val="24"/>
          <w:szCs w:val="24"/>
        </w:rPr>
        <w:t xml:space="preserve">.g., pēc PMLP datiem). </w:t>
      </w:r>
    </w:p>
    <w:p w:rsidR="00760C4D" w:rsidRPr="007C61FC" w:rsidRDefault="00760C4D" w:rsidP="00AE12C4">
      <w:pPr>
        <w:spacing w:after="120"/>
        <w:jc w:val="both"/>
        <w:rPr>
          <w:rFonts w:ascii="Arial Narrow" w:hAnsi="Arial Narrow" w:cs="Times New Roman"/>
          <w:sz w:val="24"/>
          <w:szCs w:val="24"/>
        </w:rPr>
      </w:pPr>
      <w:r w:rsidRPr="007C61FC">
        <w:rPr>
          <w:rFonts w:ascii="Arial Narrow" w:hAnsi="Arial Narrow" w:cs="Times New Roman"/>
          <w:sz w:val="24"/>
          <w:szCs w:val="24"/>
        </w:rPr>
        <w:t xml:space="preserve">Raņķu pagasts atrodas Skrundas novada ziemeļu daļā, Ventas kreisajā krastā. Raņķu pagasts robežojas ar Skrundas pilsētu, Skrundas pagastu, Rudbāržu pagastu, Laidu pagastu un Snēpeles pagastu. Attālums no Raņķu pagasta centra līdz Kuldīgai – 22 km, līdz Skrundai – 12 km, Pagastu šķērso 1. šķiras autoceļš P 116. Netālu atrodas arī Rīgas – Liepājas dzelzceļš un valsts galvenais autoceļš A 9 Rīga (Skulte)-Liepāja. </w:t>
      </w:r>
    </w:p>
    <w:p w:rsidR="00760C4D" w:rsidRPr="007C61FC" w:rsidRDefault="00760C4D" w:rsidP="00AE12C4">
      <w:pPr>
        <w:spacing w:after="120"/>
        <w:jc w:val="both"/>
        <w:rPr>
          <w:rFonts w:ascii="Arial Narrow" w:hAnsi="Arial Narrow" w:cs="Times New Roman"/>
          <w:sz w:val="24"/>
          <w:szCs w:val="24"/>
        </w:rPr>
      </w:pPr>
      <w:r w:rsidRPr="007C61FC">
        <w:rPr>
          <w:rFonts w:ascii="Arial Narrow" w:hAnsi="Arial Narrow" w:cs="Times New Roman"/>
          <w:b/>
          <w:sz w:val="24"/>
          <w:szCs w:val="24"/>
        </w:rPr>
        <w:t>Rudbāržu pagasts</w:t>
      </w:r>
      <w:r w:rsidRPr="007C61FC">
        <w:rPr>
          <w:rFonts w:ascii="Arial Narrow" w:hAnsi="Arial Narrow" w:cs="Times New Roman"/>
          <w:sz w:val="24"/>
          <w:szCs w:val="24"/>
        </w:rPr>
        <w:t xml:space="preserve"> atrodas Skrundas n</w:t>
      </w:r>
      <w:r w:rsidR="000114AB" w:rsidRPr="007C61FC">
        <w:rPr>
          <w:rFonts w:ascii="Arial Narrow" w:hAnsi="Arial Narrow" w:cs="Times New Roman"/>
          <w:sz w:val="24"/>
          <w:szCs w:val="24"/>
        </w:rPr>
        <w:t>ovada Rietumu daļā, tajā ir 1019 iedzīvotāji (01.01.2015</w:t>
      </w:r>
      <w:r w:rsidRPr="007C61FC">
        <w:rPr>
          <w:rFonts w:ascii="Arial Narrow" w:hAnsi="Arial Narrow" w:cs="Times New Roman"/>
          <w:sz w:val="24"/>
          <w:szCs w:val="24"/>
        </w:rPr>
        <w:t>.g., pēc PMLP datiem). Attālums no Rudbāržiem līdz Skrundai 8 km, līdz Liepājai 60</w:t>
      </w:r>
      <w:r w:rsidR="00E00421" w:rsidRPr="007C61FC">
        <w:rPr>
          <w:rFonts w:ascii="Arial Narrow" w:hAnsi="Arial Narrow" w:cs="Times New Roman"/>
          <w:sz w:val="24"/>
          <w:szCs w:val="24"/>
        </w:rPr>
        <w:t xml:space="preserve"> km</w:t>
      </w:r>
      <w:r w:rsidRPr="007C61FC">
        <w:rPr>
          <w:rFonts w:ascii="Arial Narrow" w:hAnsi="Arial Narrow" w:cs="Times New Roman"/>
          <w:sz w:val="24"/>
          <w:szCs w:val="24"/>
        </w:rPr>
        <w:t xml:space="preserve">. To šķērso Rīgas - Liepājas dzelzceļš un valsts galvenais autoceļš A9 Rīga (Skulte)-Liepāja. Pagasts robežojas ar Kalvenes pagastu, Kazdangas pagastu, Laidu pagastu, Nīkrāces pagastu, Raņķu pagastu, Skrundas pagastu. </w:t>
      </w:r>
    </w:p>
    <w:p w:rsidR="00760C4D" w:rsidRPr="007C61FC" w:rsidRDefault="00760C4D" w:rsidP="00AE12C4">
      <w:pPr>
        <w:spacing w:after="120"/>
        <w:jc w:val="both"/>
        <w:rPr>
          <w:rFonts w:ascii="Arial Narrow" w:hAnsi="Arial Narrow" w:cs="Times New Roman"/>
          <w:sz w:val="24"/>
          <w:szCs w:val="24"/>
        </w:rPr>
      </w:pPr>
      <w:r w:rsidRPr="007C61FC">
        <w:rPr>
          <w:rFonts w:ascii="Arial Narrow" w:hAnsi="Arial Narrow" w:cs="Times New Roman"/>
          <w:b/>
          <w:sz w:val="24"/>
          <w:szCs w:val="24"/>
        </w:rPr>
        <w:t>Nīkrāces pagasts</w:t>
      </w:r>
      <w:r w:rsidRPr="007C61FC">
        <w:rPr>
          <w:rFonts w:ascii="Arial Narrow" w:hAnsi="Arial Narrow" w:cs="Times New Roman"/>
          <w:sz w:val="24"/>
          <w:szCs w:val="24"/>
        </w:rPr>
        <w:t xml:space="preserve"> atrodas Skrundas n</w:t>
      </w:r>
      <w:r w:rsidR="000114AB" w:rsidRPr="007C61FC">
        <w:rPr>
          <w:rFonts w:ascii="Arial Narrow" w:hAnsi="Arial Narrow" w:cs="Times New Roman"/>
          <w:sz w:val="24"/>
          <w:szCs w:val="24"/>
        </w:rPr>
        <w:t>ovada Dienvidu daļā, tajā ir 657 iedzīvotāji (01.01.2015</w:t>
      </w:r>
      <w:r w:rsidRPr="007C61FC">
        <w:rPr>
          <w:rFonts w:ascii="Arial Narrow" w:hAnsi="Arial Narrow" w:cs="Times New Roman"/>
          <w:sz w:val="24"/>
          <w:szCs w:val="24"/>
        </w:rPr>
        <w:t xml:space="preserve">.g., pēc PMLP datiem). Pagasts robežojas ar Skrundas pilsētu, Pampāļu pagastu, Kalvenes pagastu, Kazdangas pagastu, Rudbāržu pagastu, Embūtes pagastu un Nīgrandes pagastu. </w:t>
      </w:r>
    </w:p>
    <w:p w:rsidR="008F7DD1" w:rsidRPr="007C61FC" w:rsidRDefault="00760C4D" w:rsidP="00760C4D">
      <w:pPr>
        <w:jc w:val="both"/>
        <w:rPr>
          <w:rFonts w:ascii="Arial Narrow" w:hAnsi="Arial Narrow" w:cs="Times New Roman"/>
          <w:sz w:val="24"/>
          <w:szCs w:val="24"/>
        </w:rPr>
      </w:pPr>
      <w:r w:rsidRPr="007C61FC">
        <w:rPr>
          <w:rFonts w:ascii="Arial Narrow" w:hAnsi="Arial Narrow" w:cs="Times New Roman"/>
          <w:sz w:val="24"/>
          <w:szCs w:val="24"/>
        </w:rPr>
        <w:t xml:space="preserve">Nīkrāces pagasta teritoriju ziemeļrietumu virzienā šķērso reģionālais autoceļš P116 Kuldīga-Skrunda-Embūte, kuram ir melnais (asfalta) segums, austrumu daļā – vietējais autoceļš V1277. Attālums no pagasta centra līdz Skrundai 16 km, līdz Kuldīgai </w:t>
      </w:r>
      <w:r w:rsidR="00E00421" w:rsidRPr="007C61FC">
        <w:rPr>
          <w:rFonts w:ascii="Arial Narrow" w:hAnsi="Arial Narrow" w:cs="Times New Roman"/>
          <w:sz w:val="24"/>
          <w:szCs w:val="24"/>
        </w:rPr>
        <w:t>–</w:t>
      </w:r>
      <w:r w:rsidRPr="007C61FC">
        <w:rPr>
          <w:rFonts w:ascii="Arial Narrow" w:hAnsi="Arial Narrow" w:cs="Times New Roman"/>
          <w:sz w:val="24"/>
          <w:szCs w:val="24"/>
        </w:rPr>
        <w:t xml:space="preserve"> 54</w:t>
      </w:r>
      <w:r w:rsidR="00E00421" w:rsidRPr="007C61FC">
        <w:rPr>
          <w:rFonts w:ascii="Arial Narrow" w:hAnsi="Arial Narrow" w:cs="Times New Roman"/>
          <w:sz w:val="24"/>
          <w:szCs w:val="24"/>
        </w:rPr>
        <w:t xml:space="preserve"> </w:t>
      </w:r>
      <w:r w:rsidRPr="007C61FC">
        <w:rPr>
          <w:rFonts w:ascii="Arial Narrow" w:hAnsi="Arial Narrow" w:cs="Times New Roman"/>
          <w:sz w:val="24"/>
          <w:szCs w:val="24"/>
        </w:rPr>
        <w:t xml:space="preserve">km, līdz Liepājai - 86 km, līdz Rīgai </w:t>
      </w:r>
      <w:r w:rsidR="00E00421" w:rsidRPr="007C61FC">
        <w:rPr>
          <w:rFonts w:ascii="Arial Narrow" w:hAnsi="Arial Narrow" w:cs="Times New Roman"/>
          <w:sz w:val="24"/>
          <w:szCs w:val="24"/>
        </w:rPr>
        <w:t>–</w:t>
      </w:r>
      <w:r w:rsidRPr="007C61FC">
        <w:rPr>
          <w:rFonts w:ascii="Arial Narrow" w:hAnsi="Arial Narrow" w:cs="Times New Roman"/>
          <w:sz w:val="24"/>
          <w:szCs w:val="24"/>
        </w:rPr>
        <w:t xml:space="preserve"> 165</w:t>
      </w:r>
      <w:r w:rsidR="00E00421" w:rsidRPr="007C61FC">
        <w:rPr>
          <w:rFonts w:ascii="Arial Narrow" w:hAnsi="Arial Narrow" w:cs="Times New Roman"/>
          <w:sz w:val="24"/>
          <w:szCs w:val="24"/>
        </w:rPr>
        <w:t xml:space="preserve"> </w:t>
      </w:r>
      <w:r w:rsidRPr="007C61FC">
        <w:rPr>
          <w:rFonts w:ascii="Arial Narrow" w:hAnsi="Arial Narrow" w:cs="Times New Roman"/>
          <w:sz w:val="24"/>
          <w:szCs w:val="24"/>
        </w:rPr>
        <w:t xml:space="preserve">km. </w:t>
      </w:r>
    </w:p>
    <w:p w:rsidR="00760716" w:rsidRPr="00DB3E00" w:rsidRDefault="00DB3E00" w:rsidP="00BA0343">
      <w:pPr>
        <w:pStyle w:val="Virsraksts2"/>
        <w:rPr>
          <w:rFonts w:ascii="Arial Narrow" w:hAnsi="Arial Narrow"/>
          <w:b w:val="0"/>
          <w:i/>
          <w:color w:val="006600"/>
          <w:sz w:val="40"/>
          <w:szCs w:val="40"/>
        </w:rPr>
      </w:pPr>
      <w:bookmarkStart w:id="5" w:name="_Toc375247898"/>
      <w:bookmarkStart w:id="6" w:name="_Toc432423332"/>
      <w:r>
        <w:rPr>
          <w:rFonts w:ascii="Arial Narrow" w:hAnsi="Arial Narrow"/>
          <w:b w:val="0"/>
          <w:i/>
          <w:color w:val="006600"/>
          <w:sz w:val="40"/>
          <w:szCs w:val="40"/>
        </w:rPr>
        <w:t>1.1.</w:t>
      </w:r>
      <w:r w:rsidR="00760716" w:rsidRPr="00DB3E00">
        <w:rPr>
          <w:rFonts w:ascii="Arial Narrow" w:hAnsi="Arial Narrow"/>
          <w:b w:val="0"/>
          <w:i/>
          <w:color w:val="006600"/>
          <w:sz w:val="40"/>
          <w:szCs w:val="40"/>
        </w:rPr>
        <w:t>Demogrāfijas rādītāji</w:t>
      </w:r>
      <w:bookmarkEnd w:id="5"/>
      <w:bookmarkEnd w:id="6"/>
    </w:p>
    <w:p w:rsidR="00876072" w:rsidRPr="00750F15" w:rsidRDefault="00DB3E00" w:rsidP="00876072">
      <w:pPr>
        <w:pStyle w:val="Virsraksts3"/>
        <w:rPr>
          <w:rFonts w:ascii="Arial Narrow" w:hAnsi="Arial Narrow"/>
          <w:b w:val="0"/>
          <w:color w:val="006600"/>
          <w:sz w:val="40"/>
          <w:szCs w:val="40"/>
        </w:rPr>
      </w:pPr>
      <w:bookmarkStart w:id="7" w:name="_Toc375247899"/>
      <w:bookmarkStart w:id="8" w:name="_Toc432423333"/>
      <w:r w:rsidRPr="00750F15">
        <w:rPr>
          <w:rFonts w:ascii="Arial Narrow" w:hAnsi="Arial Narrow"/>
          <w:b w:val="0"/>
          <w:color w:val="006600"/>
          <w:sz w:val="40"/>
          <w:szCs w:val="40"/>
        </w:rPr>
        <w:t>1.1.1.</w:t>
      </w:r>
      <w:r w:rsidR="00760716" w:rsidRPr="00750F15">
        <w:rPr>
          <w:rFonts w:ascii="Arial Narrow" w:hAnsi="Arial Narrow"/>
          <w:b w:val="0"/>
          <w:color w:val="006600"/>
          <w:sz w:val="40"/>
          <w:szCs w:val="40"/>
        </w:rPr>
        <w:t>Iedzīvotāju skaita dinamika un apdzīvojuma blīvums</w:t>
      </w:r>
      <w:bookmarkEnd w:id="7"/>
      <w:bookmarkEnd w:id="8"/>
    </w:p>
    <w:p w:rsidR="00760716" w:rsidRPr="007C61FC" w:rsidRDefault="00760716" w:rsidP="00760716">
      <w:pPr>
        <w:jc w:val="both"/>
        <w:rPr>
          <w:rFonts w:ascii="Arial Narrow" w:hAnsi="Arial Narrow" w:cs="Times New Roman"/>
          <w:sz w:val="24"/>
          <w:szCs w:val="24"/>
        </w:rPr>
      </w:pPr>
      <w:r w:rsidRPr="007C61FC">
        <w:rPr>
          <w:rFonts w:ascii="Arial Narrow" w:hAnsi="Arial Narrow" w:cs="Times New Roman"/>
          <w:sz w:val="24"/>
          <w:szCs w:val="24"/>
        </w:rPr>
        <w:t>Skrundas novadā, tāpat kā Latvijā kopumā, ir vērojama iedzīvotāju skaita samazināšanā</w:t>
      </w:r>
      <w:r w:rsidR="005B34E7" w:rsidRPr="007C61FC">
        <w:rPr>
          <w:rFonts w:ascii="Arial Narrow" w:hAnsi="Arial Narrow" w:cs="Times New Roman"/>
          <w:sz w:val="24"/>
          <w:szCs w:val="24"/>
        </w:rPr>
        <w:t>s tendence. Pēc PMLP datiem 2015.gada 1.janvāri Skrundas novadā dzīvo 5</w:t>
      </w:r>
      <w:r w:rsidR="00DF631F" w:rsidRPr="007C61FC">
        <w:rPr>
          <w:rFonts w:ascii="Arial Narrow" w:hAnsi="Arial Narrow" w:cs="Times New Roman"/>
          <w:sz w:val="24"/>
          <w:szCs w:val="24"/>
        </w:rPr>
        <w:t>520</w:t>
      </w:r>
      <w:r w:rsidRPr="007C61FC">
        <w:rPr>
          <w:rFonts w:ascii="Arial Narrow" w:hAnsi="Arial Narrow" w:cs="Times New Roman"/>
          <w:sz w:val="24"/>
          <w:szCs w:val="24"/>
        </w:rPr>
        <w:t xml:space="preserve"> iedzīvotāji. Laika posmā no 2009. līdz 2013. gadam Latvijas iedzīvotāju skaits ir samazinājies par 3,8%, Skrundas novadā par 5,7% jeb 343 iedzīvotājiem.</w:t>
      </w:r>
    </w:p>
    <w:p w:rsidR="00194FB1" w:rsidRPr="007C61FC" w:rsidRDefault="00194FB1" w:rsidP="00760716">
      <w:pPr>
        <w:pStyle w:val="Citts"/>
        <w:rPr>
          <w:rFonts w:ascii="Arial Narrow" w:hAnsi="Arial Narrow"/>
          <w:sz w:val="24"/>
          <w:szCs w:val="24"/>
        </w:rPr>
      </w:pPr>
      <w:r w:rsidRPr="007C61FC">
        <w:rPr>
          <w:rFonts w:ascii="Arial Narrow" w:hAnsi="Arial Narrow"/>
          <w:noProof/>
          <w:sz w:val="24"/>
          <w:szCs w:val="24"/>
          <w:lang w:eastAsia="lv-LV"/>
        </w:rPr>
        <w:drawing>
          <wp:inline distT="0" distB="0" distL="0" distR="0">
            <wp:extent cx="4901293" cy="2231572"/>
            <wp:effectExtent l="0" t="0" r="0" b="0"/>
            <wp:docPr id="2" name="Diagram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F631F" w:rsidRPr="007C61FC" w:rsidRDefault="00876072" w:rsidP="00760716">
      <w:pPr>
        <w:pStyle w:val="Citts"/>
        <w:rPr>
          <w:rFonts w:ascii="Arial Narrow" w:hAnsi="Arial Narrow"/>
          <w:sz w:val="24"/>
          <w:szCs w:val="24"/>
        </w:rPr>
      </w:pPr>
      <w:r w:rsidRPr="007C61FC">
        <w:rPr>
          <w:rFonts w:ascii="Arial Narrow" w:hAnsi="Arial Narrow"/>
          <w:sz w:val="24"/>
          <w:szCs w:val="24"/>
        </w:rPr>
        <w:t xml:space="preserve"> Attēls Nr.2</w:t>
      </w:r>
      <w:r w:rsidR="00AE12C4" w:rsidRPr="007C61FC">
        <w:rPr>
          <w:rFonts w:ascii="Arial Narrow" w:hAnsi="Arial Narrow"/>
          <w:sz w:val="24"/>
          <w:szCs w:val="24"/>
        </w:rPr>
        <w:t>.</w:t>
      </w:r>
      <w:r w:rsidRPr="007C61FC">
        <w:rPr>
          <w:rFonts w:ascii="Arial Narrow" w:hAnsi="Arial Narrow"/>
          <w:sz w:val="24"/>
          <w:szCs w:val="24"/>
        </w:rPr>
        <w:t xml:space="preserve"> I</w:t>
      </w:r>
      <w:r w:rsidR="00DF631F" w:rsidRPr="007C61FC">
        <w:rPr>
          <w:rFonts w:ascii="Arial Narrow" w:hAnsi="Arial Narrow"/>
          <w:sz w:val="24"/>
          <w:szCs w:val="24"/>
        </w:rPr>
        <w:t>edzīvotāju skaits Skrundas novadā</w:t>
      </w:r>
    </w:p>
    <w:p w:rsidR="00194FB1" w:rsidRPr="007C61FC" w:rsidRDefault="005B34E7" w:rsidP="00DF631F">
      <w:pPr>
        <w:pStyle w:val="Citts"/>
        <w:rPr>
          <w:rFonts w:ascii="Arial Narrow" w:hAnsi="Arial Narrow"/>
          <w:sz w:val="24"/>
          <w:szCs w:val="24"/>
        </w:rPr>
      </w:pPr>
      <w:r w:rsidRPr="007C61FC">
        <w:rPr>
          <w:rFonts w:ascii="Arial Narrow" w:hAnsi="Arial Narrow"/>
          <w:sz w:val="24"/>
          <w:szCs w:val="24"/>
        </w:rPr>
        <w:t>Avots: PMLP, dati uz</w:t>
      </w:r>
      <w:r w:rsidR="00DF631F" w:rsidRPr="007C61FC">
        <w:rPr>
          <w:rFonts w:ascii="Arial Narrow" w:hAnsi="Arial Narrow"/>
          <w:sz w:val="24"/>
          <w:szCs w:val="24"/>
        </w:rPr>
        <w:t xml:space="preserve"> </w:t>
      </w:r>
      <w:r w:rsidRPr="007C61FC">
        <w:rPr>
          <w:rFonts w:ascii="Arial Narrow" w:hAnsi="Arial Narrow"/>
          <w:sz w:val="24"/>
          <w:szCs w:val="24"/>
        </w:rPr>
        <w:t>01.01.2015.</w:t>
      </w:r>
    </w:p>
    <w:p w:rsidR="00760716" w:rsidRPr="007C61FC" w:rsidRDefault="00760716" w:rsidP="00760716">
      <w:pPr>
        <w:jc w:val="both"/>
        <w:rPr>
          <w:rFonts w:ascii="Arial Narrow" w:hAnsi="Arial Narrow" w:cs="Times New Roman"/>
          <w:sz w:val="24"/>
          <w:szCs w:val="24"/>
        </w:rPr>
      </w:pPr>
      <w:r w:rsidRPr="007C61FC">
        <w:rPr>
          <w:rFonts w:ascii="Arial Narrow" w:hAnsi="Arial Narrow" w:cs="Times New Roman"/>
          <w:sz w:val="24"/>
          <w:szCs w:val="24"/>
        </w:rPr>
        <w:t>Pēc 2011.gada Tautas skaitīšanas datiem Skrundas novadā dzīvoja 5331 iedzīvotājs, kas, salīdzi</w:t>
      </w:r>
      <w:r w:rsidR="000114AB" w:rsidRPr="007C61FC">
        <w:rPr>
          <w:rFonts w:ascii="Arial Narrow" w:hAnsi="Arial Narrow" w:cs="Times New Roman"/>
          <w:sz w:val="24"/>
          <w:szCs w:val="24"/>
        </w:rPr>
        <w:t>not ar PMLP datiem uz 01.01.2015</w:t>
      </w:r>
      <w:r w:rsidRPr="007C61FC">
        <w:rPr>
          <w:rFonts w:ascii="Arial Narrow" w:hAnsi="Arial Narrow" w:cs="Times New Roman"/>
          <w:sz w:val="24"/>
          <w:szCs w:val="24"/>
        </w:rPr>
        <w:t xml:space="preserve">, ir par </w:t>
      </w:r>
      <w:r w:rsidR="000114AB" w:rsidRPr="007C61FC">
        <w:rPr>
          <w:rFonts w:ascii="Arial Narrow" w:hAnsi="Arial Narrow" w:cs="Times New Roman"/>
          <w:sz w:val="24"/>
          <w:szCs w:val="24"/>
        </w:rPr>
        <w:t xml:space="preserve">189 iedzīvotājiem </w:t>
      </w:r>
      <w:r w:rsidRPr="007C61FC">
        <w:rPr>
          <w:rFonts w:ascii="Arial Narrow" w:hAnsi="Arial Narrow" w:cs="Times New Roman"/>
          <w:sz w:val="24"/>
          <w:szCs w:val="24"/>
        </w:rPr>
        <w:t>mazāk.</w:t>
      </w:r>
    </w:p>
    <w:p w:rsidR="00760716" w:rsidRPr="007C61FC" w:rsidRDefault="00760716" w:rsidP="00760716">
      <w:pPr>
        <w:jc w:val="both"/>
        <w:rPr>
          <w:rFonts w:ascii="Arial Narrow" w:hAnsi="Arial Narrow" w:cs="Times New Roman"/>
          <w:sz w:val="24"/>
          <w:szCs w:val="24"/>
        </w:rPr>
      </w:pPr>
      <w:r w:rsidRPr="007C61FC">
        <w:rPr>
          <w:rFonts w:ascii="Arial Narrow" w:hAnsi="Arial Narrow" w:cs="Times New Roman"/>
          <w:sz w:val="24"/>
          <w:szCs w:val="24"/>
        </w:rPr>
        <w:lastRenderedPageBreak/>
        <w:t xml:space="preserve">Lielākais iedzīvotāju īpatsvars ir </w:t>
      </w:r>
      <w:r w:rsidR="00DF631F" w:rsidRPr="007C61FC">
        <w:rPr>
          <w:rFonts w:ascii="Arial Narrow" w:hAnsi="Arial Narrow" w:cs="Times New Roman"/>
          <w:sz w:val="24"/>
          <w:szCs w:val="24"/>
        </w:rPr>
        <w:t>Skrundas pilsētā, kur dzīvo 2291 jeb 42</w:t>
      </w:r>
      <w:r w:rsidRPr="007C61FC">
        <w:rPr>
          <w:rFonts w:ascii="Arial Narrow" w:hAnsi="Arial Narrow" w:cs="Times New Roman"/>
          <w:sz w:val="24"/>
          <w:szCs w:val="24"/>
        </w:rPr>
        <w:t xml:space="preserve">% no novada iedzīvotājiem. </w:t>
      </w:r>
      <w:r w:rsidRPr="007C61FC">
        <w:rPr>
          <w:rFonts w:ascii="Arial Narrow" w:hAnsi="Arial Narrow" w:cs="Times New Roman"/>
          <w:sz w:val="24"/>
          <w:szCs w:val="24"/>
          <w:shd w:val="clear" w:color="auto" w:fill="FFFFFF"/>
        </w:rPr>
        <w:t>Katrā novada pagastā ir viens vai vairāki ciemi. Lielākie no tiem ir Dzeldas, Raņķu, Rudbāržu, Jaunmuižas un Kušaiņu, kas ir bijušie padomju saimniecību vai kolhozu centri ar blīvu daudzdzīvokļu māju un savrupmāju apbūvi un tai atbilstošu inženiertehnisko un publisko infrastruktūru.</w:t>
      </w:r>
      <w:r w:rsidRPr="007C61FC">
        <w:rPr>
          <w:rFonts w:ascii="Arial Narrow" w:hAnsi="Arial Narrow" w:cs="Times New Roman"/>
          <w:sz w:val="24"/>
          <w:szCs w:val="24"/>
        </w:rPr>
        <w:t xml:space="preserve"> </w:t>
      </w:r>
    </w:p>
    <w:p w:rsidR="00194FB1" w:rsidRPr="007C61FC" w:rsidRDefault="00194FB1" w:rsidP="00194FB1">
      <w:pPr>
        <w:jc w:val="center"/>
        <w:rPr>
          <w:rFonts w:ascii="Arial Narrow" w:hAnsi="Arial Narrow"/>
          <w:noProof/>
          <w:lang w:eastAsia="lv-LV"/>
        </w:rPr>
      </w:pPr>
      <w:r w:rsidRPr="007C61FC">
        <w:rPr>
          <w:rFonts w:ascii="Arial Narrow" w:hAnsi="Arial Narrow"/>
          <w:noProof/>
          <w:lang w:eastAsia="lv-LV"/>
        </w:rPr>
        <w:drawing>
          <wp:inline distT="0" distB="0" distL="0" distR="0">
            <wp:extent cx="5278120" cy="2665328"/>
            <wp:effectExtent l="0" t="0" r="0" b="0"/>
            <wp:docPr id="7" name="Diagram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60716" w:rsidRPr="007C61FC" w:rsidRDefault="000F2A11" w:rsidP="00760716">
      <w:pPr>
        <w:pStyle w:val="Parakstszemobjekta"/>
        <w:jc w:val="both"/>
        <w:rPr>
          <w:rFonts w:ascii="Arial Narrow" w:hAnsi="Arial Narrow"/>
          <w:sz w:val="24"/>
          <w:szCs w:val="24"/>
        </w:rPr>
      </w:pPr>
      <w:bookmarkStart w:id="9" w:name="_Ref329788435"/>
      <w:r w:rsidRPr="007C61FC">
        <w:rPr>
          <w:rFonts w:ascii="Arial Narrow" w:hAnsi="Arial Narrow"/>
          <w:sz w:val="24"/>
          <w:szCs w:val="24"/>
        </w:rPr>
        <w:t>Attēls Nr.</w:t>
      </w:r>
      <w:r w:rsidR="009778AA" w:rsidRPr="007C61FC">
        <w:rPr>
          <w:rFonts w:ascii="Arial Narrow" w:hAnsi="Arial Narrow"/>
          <w:sz w:val="24"/>
          <w:szCs w:val="24"/>
        </w:rPr>
        <w:fldChar w:fldCharType="begin"/>
      </w:r>
      <w:r w:rsidR="00760716" w:rsidRPr="007C61FC">
        <w:rPr>
          <w:rFonts w:ascii="Arial Narrow" w:hAnsi="Arial Narrow"/>
          <w:sz w:val="24"/>
          <w:szCs w:val="24"/>
        </w:rPr>
        <w:instrText xml:space="preserve"> STYLEREF 1 \s </w:instrText>
      </w:r>
      <w:r w:rsidR="009778AA" w:rsidRPr="007C61FC">
        <w:rPr>
          <w:rFonts w:ascii="Arial Narrow" w:hAnsi="Arial Narrow"/>
          <w:sz w:val="24"/>
          <w:szCs w:val="24"/>
        </w:rPr>
        <w:fldChar w:fldCharType="separate"/>
      </w:r>
      <w:r w:rsidR="006361BB">
        <w:rPr>
          <w:rFonts w:ascii="Arial Narrow" w:hAnsi="Arial Narrow"/>
          <w:noProof/>
          <w:sz w:val="24"/>
          <w:szCs w:val="24"/>
        </w:rPr>
        <w:t>0</w:t>
      </w:r>
      <w:r w:rsidR="009778AA" w:rsidRPr="007C61FC">
        <w:rPr>
          <w:rFonts w:ascii="Arial Narrow" w:hAnsi="Arial Narrow"/>
          <w:noProof/>
          <w:sz w:val="24"/>
          <w:szCs w:val="24"/>
        </w:rPr>
        <w:fldChar w:fldCharType="end"/>
      </w:r>
      <w:bookmarkEnd w:id="9"/>
      <w:r w:rsidR="00760716" w:rsidRPr="007C61FC">
        <w:rPr>
          <w:rFonts w:ascii="Arial Narrow" w:hAnsi="Arial Narrow"/>
          <w:sz w:val="24"/>
          <w:szCs w:val="24"/>
        </w:rPr>
        <w:t>. Skrundas novada iedzīvotāju skaita sadalījums pa teritoriāli</w:t>
      </w:r>
      <w:r w:rsidR="00DF631F" w:rsidRPr="007C61FC">
        <w:rPr>
          <w:rFonts w:ascii="Arial Narrow" w:hAnsi="Arial Narrow"/>
          <w:sz w:val="24"/>
          <w:szCs w:val="24"/>
        </w:rPr>
        <w:t xml:space="preserve"> administratīvajām vienībām 2015.gada 1.janvārī</w:t>
      </w:r>
    </w:p>
    <w:p w:rsidR="00760716" w:rsidRPr="007C61FC" w:rsidRDefault="00760716" w:rsidP="00760716">
      <w:pPr>
        <w:pStyle w:val="Citts"/>
        <w:rPr>
          <w:rFonts w:ascii="Arial Narrow" w:hAnsi="Arial Narrow"/>
          <w:sz w:val="24"/>
          <w:szCs w:val="24"/>
        </w:rPr>
      </w:pPr>
      <w:r w:rsidRPr="007C61FC">
        <w:rPr>
          <w:rFonts w:ascii="Arial Narrow" w:hAnsi="Arial Narrow"/>
          <w:sz w:val="24"/>
          <w:szCs w:val="24"/>
        </w:rPr>
        <w:t>Avots: PMLP</w:t>
      </w:r>
    </w:p>
    <w:p w:rsidR="00760716" w:rsidRPr="007C61FC" w:rsidRDefault="00760716" w:rsidP="00760716">
      <w:pPr>
        <w:jc w:val="both"/>
        <w:rPr>
          <w:rFonts w:ascii="Arial Narrow" w:hAnsi="Arial Narrow" w:cs="Times New Roman"/>
          <w:sz w:val="24"/>
          <w:szCs w:val="24"/>
        </w:rPr>
      </w:pPr>
      <w:r w:rsidRPr="007C61FC">
        <w:rPr>
          <w:rFonts w:ascii="Arial Narrow" w:hAnsi="Arial Narrow" w:cs="Times New Roman"/>
          <w:sz w:val="24"/>
          <w:szCs w:val="24"/>
        </w:rPr>
        <w:t>Arī Skrundas novadam kaimiņos esošajos novados iedzīvotāju skaits pēdējo piecu gadu laikā ir samazinājies. Aizputes un Vaiņodes novados, tāpat kā Skrundas novadā, - par 5%, savukārt Kuldīgas un Saldus novados – par 3%.</w:t>
      </w:r>
    </w:p>
    <w:p w:rsidR="00760716" w:rsidRPr="007C61FC" w:rsidRDefault="00760716" w:rsidP="00760716">
      <w:pPr>
        <w:jc w:val="both"/>
        <w:rPr>
          <w:rFonts w:ascii="Arial Narrow" w:hAnsi="Arial Narrow" w:cs="Times New Roman"/>
          <w:sz w:val="24"/>
          <w:szCs w:val="24"/>
        </w:rPr>
      </w:pPr>
      <w:r w:rsidRPr="007C61FC">
        <w:rPr>
          <w:rFonts w:ascii="Arial Narrow" w:hAnsi="Arial Narrow" w:cs="Times New Roman"/>
          <w:sz w:val="24"/>
          <w:szCs w:val="24"/>
        </w:rPr>
        <w:t>Arī iedzīvotāju blīvums visaugstākais ir Skrundas pilsētā – 293 iedzīvotāji uz vienu km². Visretāk apdzīvots ir Skrundas pagasts, kurā dzīvo tikai 4,4 iedzīvotāji uz vienu km². Nīkrāces pagastā šis rādītājs ir 5,3, Rudbāržu pagastā – 9,4 un Raņķu pagastā – 10,4 iedzīvotāji uz vienu km².</w:t>
      </w:r>
    </w:p>
    <w:p w:rsidR="00DF631F" w:rsidRPr="007C61FC" w:rsidRDefault="00A60236" w:rsidP="00760716">
      <w:pPr>
        <w:jc w:val="both"/>
        <w:rPr>
          <w:rFonts w:ascii="Arial Narrow" w:hAnsi="Arial Narrow" w:cs="Times New Roman"/>
          <w:sz w:val="24"/>
          <w:szCs w:val="24"/>
        </w:rPr>
      </w:pPr>
      <w:r w:rsidRPr="007C61FC">
        <w:rPr>
          <w:rFonts w:ascii="Arial Narrow" w:hAnsi="Arial Narrow" w:cs="Times New Roman"/>
          <w:sz w:val="24"/>
          <w:szCs w:val="24"/>
        </w:rPr>
        <w:t>Attēlā Nr. 4.</w:t>
      </w:r>
      <w:r w:rsidR="00F020BA" w:rsidRPr="007C61FC">
        <w:rPr>
          <w:rFonts w:ascii="Arial Narrow" w:hAnsi="Arial Narrow" w:cs="Times New Roman"/>
          <w:sz w:val="24"/>
          <w:szCs w:val="24"/>
        </w:rPr>
        <w:t xml:space="preserve"> </w:t>
      </w:r>
      <w:r w:rsidRPr="007C61FC">
        <w:rPr>
          <w:rFonts w:ascii="Arial Narrow" w:hAnsi="Arial Narrow" w:cs="Times New Roman"/>
          <w:sz w:val="24"/>
          <w:szCs w:val="24"/>
        </w:rPr>
        <w:t>redzama iedzīvotāju dzimstības un mirstības dinamika, kā desmit gadu griezumā samazinās iedzīvotāju skaits, ja ņem vērā  tieši šos rādītājus.</w:t>
      </w:r>
    </w:p>
    <w:p w:rsidR="00194FB1" w:rsidRDefault="00194FB1" w:rsidP="00194FB1">
      <w:pPr>
        <w:jc w:val="center"/>
        <w:rPr>
          <w:noProof/>
          <w:lang w:eastAsia="lv-LV"/>
        </w:rPr>
      </w:pPr>
      <w:r w:rsidRPr="00194FB1">
        <w:rPr>
          <w:noProof/>
          <w:lang w:eastAsia="lv-LV"/>
        </w:rPr>
        <w:lastRenderedPageBreak/>
        <w:drawing>
          <wp:inline distT="0" distB="0" distL="0" distR="0">
            <wp:extent cx="5377543" cy="2667000"/>
            <wp:effectExtent l="0" t="0" r="0" b="0"/>
            <wp:docPr id="17" name="Diagramma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60716" w:rsidRPr="007C61FC" w:rsidRDefault="000F2A11" w:rsidP="00A60236">
      <w:pPr>
        <w:pStyle w:val="Parakstszemobjekta"/>
        <w:jc w:val="both"/>
        <w:rPr>
          <w:rFonts w:ascii="Arial Narrow" w:hAnsi="Arial Narrow"/>
          <w:sz w:val="24"/>
          <w:szCs w:val="24"/>
        </w:rPr>
      </w:pPr>
      <w:bookmarkStart w:id="10" w:name="_Ref329788107"/>
      <w:r w:rsidRPr="007C61FC">
        <w:rPr>
          <w:rFonts w:ascii="Arial Narrow" w:hAnsi="Arial Narrow"/>
          <w:sz w:val="24"/>
          <w:szCs w:val="24"/>
        </w:rPr>
        <w:t>Attēls Nr.</w:t>
      </w:r>
      <w:r w:rsidR="00760716" w:rsidRPr="007C61FC">
        <w:rPr>
          <w:rFonts w:ascii="Arial Narrow" w:hAnsi="Arial Narrow"/>
          <w:sz w:val="24"/>
          <w:szCs w:val="24"/>
        </w:rPr>
        <w:t xml:space="preserve"> </w:t>
      </w:r>
      <w:r w:rsidR="00760716" w:rsidRPr="007C61FC">
        <w:rPr>
          <w:rFonts w:ascii="Arial Narrow" w:hAnsi="Arial Narrow"/>
          <w:sz w:val="24"/>
          <w:szCs w:val="24"/>
        </w:rPr>
        <w:noBreakHyphen/>
      </w:r>
      <w:r w:rsidR="009778AA" w:rsidRPr="007C61FC">
        <w:rPr>
          <w:rFonts w:ascii="Arial Narrow" w:hAnsi="Arial Narrow"/>
          <w:sz w:val="24"/>
          <w:szCs w:val="24"/>
        </w:rPr>
        <w:fldChar w:fldCharType="begin"/>
      </w:r>
      <w:r w:rsidR="00760716" w:rsidRPr="007C61FC">
        <w:rPr>
          <w:rFonts w:ascii="Arial Narrow" w:hAnsi="Arial Narrow"/>
          <w:sz w:val="24"/>
          <w:szCs w:val="24"/>
        </w:rPr>
        <w:instrText xml:space="preserve"> SEQ Ilustrācija \* ARABIC \s 1 </w:instrText>
      </w:r>
      <w:r w:rsidR="009778AA" w:rsidRPr="007C61FC">
        <w:rPr>
          <w:rFonts w:ascii="Arial Narrow" w:hAnsi="Arial Narrow"/>
          <w:sz w:val="24"/>
          <w:szCs w:val="24"/>
        </w:rPr>
        <w:fldChar w:fldCharType="separate"/>
      </w:r>
      <w:r w:rsidR="006361BB">
        <w:rPr>
          <w:rFonts w:ascii="Arial Narrow" w:hAnsi="Arial Narrow"/>
          <w:noProof/>
          <w:sz w:val="24"/>
          <w:szCs w:val="24"/>
        </w:rPr>
        <w:t>1</w:t>
      </w:r>
      <w:r w:rsidR="009778AA" w:rsidRPr="007C61FC">
        <w:rPr>
          <w:rFonts w:ascii="Arial Narrow" w:hAnsi="Arial Narrow"/>
          <w:noProof/>
          <w:sz w:val="24"/>
          <w:szCs w:val="24"/>
        </w:rPr>
        <w:fldChar w:fldCharType="end"/>
      </w:r>
      <w:bookmarkEnd w:id="10"/>
      <w:r w:rsidR="00A60236" w:rsidRPr="007C61FC">
        <w:rPr>
          <w:rFonts w:ascii="Arial Narrow" w:hAnsi="Arial Narrow"/>
          <w:sz w:val="24"/>
          <w:szCs w:val="24"/>
        </w:rPr>
        <w:t>. Iedzīvotāju dzimstības un mirstības dinamika Skrundas novadā, 2000.-2014</w:t>
      </w:r>
      <w:r w:rsidR="00760716" w:rsidRPr="007C61FC">
        <w:rPr>
          <w:rFonts w:ascii="Arial Narrow" w:hAnsi="Arial Narrow"/>
          <w:sz w:val="24"/>
          <w:szCs w:val="24"/>
        </w:rPr>
        <w:t>.gads</w:t>
      </w:r>
      <w:r w:rsidR="00A60236" w:rsidRPr="007C61FC">
        <w:rPr>
          <w:rFonts w:ascii="Arial Narrow" w:hAnsi="Arial Narrow"/>
          <w:sz w:val="24"/>
          <w:szCs w:val="24"/>
        </w:rPr>
        <w:t xml:space="preserve"> </w:t>
      </w:r>
      <w:r w:rsidR="00760716" w:rsidRPr="007C61FC">
        <w:rPr>
          <w:rFonts w:ascii="Arial Narrow" w:hAnsi="Arial Narrow"/>
          <w:sz w:val="24"/>
          <w:szCs w:val="24"/>
        </w:rPr>
        <w:t xml:space="preserve">Avots: PMLP, dati uz </w:t>
      </w:r>
      <w:r w:rsidR="00DF631F" w:rsidRPr="007C61FC">
        <w:rPr>
          <w:rFonts w:ascii="Arial Narrow" w:hAnsi="Arial Narrow"/>
          <w:sz w:val="24"/>
          <w:szCs w:val="24"/>
        </w:rPr>
        <w:t>2015.g.</w:t>
      </w:r>
      <w:r w:rsidR="00760716" w:rsidRPr="007C61FC">
        <w:rPr>
          <w:rFonts w:ascii="Arial Narrow" w:hAnsi="Arial Narrow"/>
          <w:sz w:val="24"/>
          <w:szCs w:val="24"/>
        </w:rPr>
        <w:t>gada sākumu</w:t>
      </w:r>
    </w:p>
    <w:p w:rsidR="00207D90" w:rsidRPr="00750F15" w:rsidRDefault="00DB3E00" w:rsidP="00BA0343">
      <w:pPr>
        <w:pStyle w:val="Virsraksts3"/>
        <w:rPr>
          <w:rFonts w:ascii="Arial Narrow" w:hAnsi="Arial Narrow"/>
          <w:b w:val="0"/>
          <w:color w:val="006600"/>
          <w:sz w:val="40"/>
          <w:szCs w:val="40"/>
        </w:rPr>
      </w:pPr>
      <w:bookmarkStart w:id="11" w:name="_Toc375247900"/>
      <w:bookmarkStart w:id="12" w:name="_Toc432423334"/>
      <w:r w:rsidRPr="00750F15">
        <w:rPr>
          <w:rFonts w:ascii="Arial Narrow" w:hAnsi="Arial Narrow"/>
          <w:b w:val="0"/>
          <w:color w:val="006600"/>
          <w:sz w:val="40"/>
          <w:szCs w:val="40"/>
        </w:rPr>
        <w:t>1.1.2.</w:t>
      </w:r>
      <w:r w:rsidR="00760716" w:rsidRPr="00750F15">
        <w:rPr>
          <w:rFonts w:ascii="Arial Narrow" w:hAnsi="Arial Narrow"/>
          <w:b w:val="0"/>
          <w:color w:val="006600"/>
          <w:sz w:val="40"/>
          <w:szCs w:val="40"/>
        </w:rPr>
        <w:t>Skrundas novada iedzīvotāju struktūra</w:t>
      </w:r>
      <w:bookmarkEnd w:id="11"/>
      <w:bookmarkEnd w:id="12"/>
    </w:p>
    <w:p w:rsidR="00A60236" w:rsidRPr="007C61FC" w:rsidRDefault="00760716" w:rsidP="00172D14">
      <w:pPr>
        <w:jc w:val="both"/>
        <w:rPr>
          <w:rFonts w:ascii="Arial Narrow" w:hAnsi="Arial Narrow" w:cs="Times New Roman"/>
          <w:sz w:val="24"/>
          <w:szCs w:val="24"/>
        </w:rPr>
      </w:pPr>
      <w:r w:rsidRPr="007C61FC">
        <w:rPr>
          <w:rFonts w:ascii="Arial Narrow" w:hAnsi="Arial Narrow" w:cs="Times New Roman"/>
          <w:sz w:val="24"/>
          <w:szCs w:val="24"/>
        </w:rPr>
        <w:t>Skrundas novads ir izteikti latvisks, jo 88,0% novada iedzīvotāji ir latvieši, 4,5% - lietuvieši, 3,1% - krievi, 1,3% - ukraiņi, 1% - baltkrievi un 2,0% - pārējie</w:t>
      </w:r>
      <w:r w:rsidR="007875C0" w:rsidRPr="007C61FC">
        <w:rPr>
          <w:rFonts w:ascii="Arial Narrow" w:hAnsi="Arial Narrow" w:cs="Times New Roman"/>
          <w:sz w:val="24"/>
          <w:szCs w:val="24"/>
        </w:rPr>
        <w:t>.</w:t>
      </w:r>
    </w:p>
    <w:p w:rsidR="00760716" w:rsidRPr="007C61FC" w:rsidRDefault="00760716" w:rsidP="00172D14">
      <w:pPr>
        <w:jc w:val="both"/>
        <w:rPr>
          <w:rFonts w:ascii="Arial Narrow" w:hAnsi="Arial Narrow" w:cs="Times New Roman"/>
          <w:sz w:val="24"/>
          <w:szCs w:val="24"/>
        </w:rPr>
      </w:pPr>
      <w:r w:rsidRPr="007C61FC">
        <w:rPr>
          <w:rFonts w:ascii="Arial Narrow" w:hAnsi="Arial Narrow" w:cs="Times New Roman"/>
          <w:sz w:val="24"/>
          <w:szCs w:val="24"/>
        </w:rPr>
        <w:t>95% Skrundas novada iedzīvotāju ir Latvijas pilsoņi, 4% - Latvijas nepilsoņi un 1% - pārējie. Iedzīvotāju struktūra sadalījumā pēc valstiskās piederības ir praktiski nemainīga laika posmā no 2008. līdz 2012.gadam</w:t>
      </w:r>
      <w:r w:rsidR="000F2A11" w:rsidRPr="007C61FC">
        <w:rPr>
          <w:rFonts w:ascii="Arial Narrow" w:hAnsi="Arial Narrow" w:cs="Times New Roman"/>
          <w:sz w:val="24"/>
          <w:szCs w:val="24"/>
        </w:rPr>
        <w:t>.</w:t>
      </w:r>
    </w:p>
    <w:p w:rsidR="00172D14" w:rsidRPr="007C61FC" w:rsidRDefault="00A60236" w:rsidP="00760716">
      <w:pPr>
        <w:jc w:val="both"/>
        <w:rPr>
          <w:rFonts w:ascii="Arial Narrow" w:hAnsi="Arial Narrow" w:cs="Times New Roman"/>
          <w:sz w:val="24"/>
          <w:szCs w:val="24"/>
        </w:rPr>
      </w:pPr>
      <w:r w:rsidRPr="007C61FC">
        <w:rPr>
          <w:rFonts w:ascii="Arial Narrow" w:hAnsi="Arial Narrow" w:cs="Times New Roman"/>
          <w:sz w:val="24"/>
          <w:szCs w:val="24"/>
        </w:rPr>
        <w:t>Pēc CSP datiem 2014</w:t>
      </w:r>
      <w:r w:rsidR="00760716" w:rsidRPr="007C61FC">
        <w:rPr>
          <w:rFonts w:ascii="Arial Narrow" w:hAnsi="Arial Narrow" w:cs="Times New Roman"/>
          <w:sz w:val="24"/>
          <w:szCs w:val="24"/>
        </w:rPr>
        <w:t>.gadā Skrundas novadā iedzī</w:t>
      </w:r>
      <w:r w:rsidRPr="007C61FC">
        <w:rPr>
          <w:rFonts w:ascii="Arial Narrow" w:hAnsi="Arial Narrow" w:cs="Times New Roman"/>
          <w:sz w:val="24"/>
          <w:szCs w:val="24"/>
        </w:rPr>
        <w:t xml:space="preserve">votāju skaitu ir papildinājis </w:t>
      </w:r>
      <w:r w:rsidR="00DA29C7" w:rsidRPr="007C61FC">
        <w:rPr>
          <w:rFonts w:ascii="Arial Narrow" w:hAnsi="Arial Narrow" w:cs="Times New Roman"/>
          <w:sz w:val="24"/>
          <w:szCs w:val="24"/>
        </w:rPr>
        <w:t>30</w:t>
      </w:r>
      <w:r w:rsidRPr="007C61FC">
        <w:rPr>
          <w:rFonts w:ascii="Arial Narrow" w:hAnsi="Arial Narrow" w:cs="Times New Roman"/>
          <w:sz w:val="24"/>
          <w:szCs w:val="24"/>
        </w:rPr>
        <w:t xml:space="preserve"> jaundzimušais, bet miruši </w:t>
      </w:r>
      <w:r w:rsidR="00DA29C7" w:rsidRPr="007C61FC">
        <w:rPr>
          <w:rFonts w:ascii="Arial Narrow" w:hAnsi="Arial Narrow" w:cs="Times New Roman"/>
          <w:sz w:val="24"/>
          <w:szCs w:val="24"/>
        </w:rPr>
        <w:t>68</w:t>
      </w:r>
      <w:r w:rsidR="00760716" w:rsidRPr="007C61FC">
        <w:rPr>
          <w:rFonts w:ascii="Arial Narrow" w:hAnsi="Arial Narrow" w:cs="Times New Roman"/>
          <w:sz w:val="24"/>
          <w:szCs w:val="24"/>
        </w:rPr>
        <w:t xml:space="preserve"> iedzīv</w:t>
      </w:r>
      <w:r w:rsidR="00DA29C7" w:rsidRPr="007C61FC">
        <w:rPr>
          <w:rFonts w:ascii="Arial Narrow" w:hAnsi="Arial Narrow" w:cs="Times New Roman"/>
          <w:sz w:val="24"/>
          <w:szCs w:val="24"/>
        </w:rPr>
        <w:t>otāji, kas nosaka negatīvu (-38</w:t>
      </w:r>
      <w:r w:rsidR="00760716" w:rsidRPr="007C61FC">
        <w:rPr>
          <w:rFonts w:ascii="Arial Narrow" w:hAnsi="Arial Narrow" w:cs="Times New Roman"/>
          <w:sz w:val="24"/>
          <w:szCs w:val="24"/>
        </w:rPr>
        <w:t>) iedzīvotāju dabisko pieaugumu novadā.</w:t>
      </w:r>
    </w:p>
    <w:p w:rsidR="00194FB1" w:rsidRPr="007C61FC" w:rsidRDefault="00194FB1" w:rsidP="00194FB1">
      <w:pPr>
        <w:jc w:val="center"/>
        <w:rPr>
          <w:rFonts w:ascii="Arial Narrow" w:hAnsi="Arial Narrow"/>
        </w:rPr>
      </w:pPr>
      <w:r w:rsidRPr="007C61FC">
        <w:rPr>
          <w:rFonts w:ascii="Arial Narrow" w:hAnsi="Arial Narrow"/>
          <w:noProof/>
          <w:lang w:eastAsia="lv-LV"/>
        </w:rPr>
        <w:drawing>
          <wp:inline distT="0" distB="0" distL="0" distR="0">
            <wp:extent cx="5278120" cy="2665328"/>
            <wp:effectExtent l="19050" t="0" r="17780" b="1672"/>
            <wp:docPr id="13" name="Diagram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60716" w:rsidRPr="007C61FC" w:rsidRDefault="00A60236" w:rsidP="00A60236">
      <w:pPr>
        <w:pStyle w:val="Parakstszemobjekta"/>
        <w:jc w:val="both"/>
        <w:rPr>
          <w:rFonts w:ascii="Arial Narrow" w:hAnsi="Arial Narrow"/>
          <w:sz w:val="24"/>
          <w:szCs w:val="24"/>
        </w:rPr>
      </w:pPr>
      <w:r w:rsidRPr="007C61FC">
        <w:rPr>
          <w:rFonts w:ascii="Arial Narrow" w:hAnsi="Arial Narrow"/>
          <w:sz w:val="24"/>
          <w:szCs w:val="24"/>
        </w:rPr>
        <w:t>Attēls Nr.5</w:t>
      </w:r>
      <w:r w:rsidR="00760716" w:rsidRPr="007C61FC">
        <w:rPr>
          <w:rFonts w:ascii="Arial Narrow" w:hAnsi="Arial Narrow"/>
          <w:sz w:val="24"/>
          <w:szCs w:val="24"/>
        </w:rPr>
        <w:t xml:space="preserve">. Skrundas novada iedzīvotāju </w:t>
      </w:r>
      <w:r w:rsidRPr="007C61FC">
        <w:rPr>
          <w:rFonts w:ascii="Arial Narrow" w:hAnsi="Arial Narrow"/>
          <w:sz w:val="24"/>
          <w:szCs w:val="24"/>
        </w:rPr>
        <w:t>dabiskās kustības rādītāji, 2010.-2014</w:t>
      </w:r>
      <w:r w:rsidR="00760716" w:rsidRPr="007C61FC">
        <w:rPr>
          <w:rFonts w:ascii="Arial Narrow" w:hAnsi="Arial Narrow"/>
          <w:sz w:val="24"/>
          <w:szCs w:val="24"/>
        </w:rPr>
        <w:t xml:space="preserve">. </w:t>
      </w:r>
      <w:r w:rsidRPr="007C61FC">
        <w:rPr>
          <w:rFonts w:ascii="Arial Narrow" w:hAnsi="Arial Narrow"/>
          <w:sz w:val="24"/>
          <w:szCs w:val="24"/>
        </w:rPr>
        <w:t>G</w:t>
      </w:r>
      <w:r w:rsidR="00760716" w:rsidRPr="007C61FC">
        <w:rPr>
          <w:rFonts w:ascii="Arial Narrow" w:hAnsi="Arial Narrow"/>
          <w:sz w:val="24"/>
          <w:szCs w:val="24"/>
        </w:rPr>
        <w:t>ads</w:t>
      </w:r>
      <w:r w:rsidRPr="007C61FC">
        <w:rPr>
          <w:rFonts w:ascii="Arial Narrow" w:hAnsi="Arial Narrow"/>
          <w:sz w:val="24"/>
          <w:szCs w:val="24"/>
        </w:rPr>
        <w:t xml:space="preserve"> Avots CSP</w:t>
      </w:r>
    </w:p>
    <w:p w:rsidR="00760716" w:rsidRPr="007C61FC" w:rsidRDefault="00760716" w:rsidP="00E06AD8">
      <w:pPr>
        <w:jc w:val="both"/>
        <w:rPr>
          <w:rFonts w:ascii="Arial Narrow" w:hAnsi="Arial Narrow" w:cs="Times New Roman"/>
          <w:sz w:val="24"/>
          <w:szCs w:val="24"/>
        </w:rPr>
      </w:pPr>
      <w:r w:rsidRPr="007C61FC">
        <w:rPr>
          <w:rFonts w:ascii="Arial Narrow" w:hAnsi="Arial Narrow" w:cs="Times New Roman"/>
          <w:sz w:val="24"/>
          <w:szCs w:val="24"/>
        </w:rPr>
        <w:lastRenderedPageBreak/>
        <w:t>Arī kaimiņu novados iedzīvotāju dabiskais pieaugums ir negatīvs</w:t>
      </w:r>
      <w:r w:rsidR="00172D14" w:rsidRPr="007C61FC">
        <w:rPr>
          <w:rFonts w:ascii="Arial Narrow" w:hAnsi="Arial Narrow" w:cs="Times New Roman"/>
          <w:sz w:val="24"/>
          <w:szCs w:val="24"/>
        </w:rPr>
        <w:t>.</w:t>
      </w:r>
    </w:p>
    <w:p w:rsidR="00760716" w:rsidRPr="007C61FC" w:rsidRDefault="00760716" w:rsidP="00760716">
      <w:pPr>
        <w:jc w:val="both"/>
        <w:rPr>
          <w:rFonts w:ascii="Arial Narrow" w:hAnsi="Arial Narrow" w:cs="Times New Roman"/>
          <w:sz w:val="24"/>
          <w:szCs w:val="24"/>
        </w:rPr>
      </w:pPr>
      <w:r w:rsidRPr="007C61FC">
        <w:rPr>
          <w:rFonts w:ascii="Arial Narrow" w:hAnsi="Arial Narrow" w:cs="Times New Roman"/>
          <w:sz w:val="24"/>
          <w:szCs w:val="24"/>
        </w:rPr>
        <w:t>Pēc CSP datiem mehāniskās migrācijas saldo Skrundas novadā 2010.gadā bija negatīvs (-24). Uz dzīvi Skrundas novadā pārcēlās 91 iedzīvotājs, bet izbrauca 115.</w:t>
      </w:r>
    </w:p>
    <w:p w:rsidR="00760716" w:rsidRPr="007C61FC" w:rsidRDefault="00760716" w:rsidP="00760716">
      <w:pPr>
        <w:jc w:val="both"/>
        <w:rPr>
          <w:rFonts w:ascii="Arial Narrow" w:hAnsi="Arial Narrow" w:cs="Times New Roman"/>
          <w:sz w:val="24"/>
          <w:szCs w:val="24"/>
        </w:rPr>
      </w:pPr>
      <w:r w:rsidRPr="007C61FC">
        <w:rPr>
          <w:rFonts w:ascii="Arial Narrow" w:hAnsi="Arial Narrow" w:cs="Times New Roman"/>
          <w:sz w:val="24"/>
          <w:szCs w:val="24"/>
        </w:rPr>
        <w:t>2012.gadā S</w:t>
      </w:r>
      <w:r w:rsidR="00876072" w:rsidRPr="007C61FC">
        <w:rPr>
          <w:rFonts w:ascii="Arial Narrow" w:hAnsi="Arial Narrow" w:cs="Times New Roman"/>
          <w:sz w:val="24"/>
          <w:szCs w:val="24"/>
        </w:rPr>
        <w:t xml:space="preserve">krundas novadā tika noslēgtas 52 laulības, kas ir </w:t>
      </w:r>
      <w:r w:rsidRPr="007C61FC">
        <w:rPr>
          <w:rFonts w:ascii="Arial Narrow" w:hAnsi="Arial Narrow" w:cs="Times New Roman"/>
          <w:sz w:val="24"/>
          <w:szCs w:val="24"/>
        </w:rPr>
        <w:t>daudz vairāk kā iepriekšējos ga</w:t>
      </w:r>
      <w:r w:rsidR="00876072" w:rsidRPr="007C61FC">
        <w:rPr>
          <w:rFonts w:ascii="Arial Narrow" w:hAnsi="Arial Narrow" w:cs="Times New Roman"/>
          <w:sz w:val="24"/>
          <w:szCs w:val="24"/>
        </w:rPr>
        <w:t>dos: 2012.gadā tika noslēgtas 23</w:t>
      </w:r>
      <w:r w:rsidRPr="007C61FC">
        <w:rPr>
          <w:rFonts w:ascii="Arial Narrow" w:hAnsi="Arial Narrow" w:cs="Times New Roman"/>
          <w:sz w:val="24"/>
          <w:szCs w:val="24"/>
        </w:rPr>
        <w:t xml:space="preserve"> laulības, 2</w:t>
      </w:r>
      <w:r w:rsidR="00876072" w:rsidRPr="007C61FC">
        <w:rPr>
          <w:rFonts w:ascii="Arial Narrow" w:hAnsi="Arial Narrow" w:cs="Times New Roman"/>
          <w:sz w:val="24"/>
          <w:szCs w:val="24"/>
        </w:rPr>
        <w:t>010.gadā – 18.</w:t>
      </w:r>
    </w:p>
    <w:p w:rsidR="00760716" w:rsidRPr="007C61FC" w:rsidRDefault="00760716" w:rsidP="00760716">
      <w:pPr>
        <w:spacing w:after="0"/>
        <w:jc w:val="both"/>
        <w:rPr>
          <w:rFonts w:ascii="Arial Narrow" w:hAnsi="Arial Narrow" w:cs="Times New Roman"/>
          <w:sz w:val="24"/>
          <w:szCs w:val="24"/>
        </w:rPr>
      </w:pPr>
      <w:r w:rsidRPr="007C61FC">
        <w:rPr>
          <w:rFonts w:ascii="Arial Narrow" w:hAnsi="Arial Narrow" w:cs="Times New Roman"/>
          <w:sz w:val="24"/>
          <w:szCs w:val="24"/>
        </w:rPr>
        <w:t xml:space="preserve">14% Skrundas novada iedzīvotāju ir vecuma grupā līdz darbspējas vecumam (jaunāki par 15 gadiem), 63% - darbspējas vecumā (15-62 gadus veci), 23% - pēc darbspējas vecuma (vecāki par 62 gadiem) </w:t>
      </w:r>
    </w:p>
    <w:p w:rsidR="00760716" w:rsidRPr="007C61FC" w:rsidRDefault="001112EE" w:rsidP="00760716">
      <w:pPr>
        <w:jc w:val="center"/>
        <w:rPr>
          <w:rFonts w:ascii="Arial Narrow" w:hAnsi="Arial Narrow"/>
        </w:rPr>
      </w:pPr>
      <w:r w:rsidRPr="007C61FC">
        <w:rPr>
          <w:rFonts w:ascii="Arial Narrow" w:hAnsi="Arial Narrow"/>
          <w:noProof/>
          <w:lang w:eastAsia="lv-LV"/>
        </w:rPr>
        <w:drawing>
          <wp:inline distT="0" distB="0" distL="0" distR="0">
            <wp:extent cx="5278120" cy="3079115"/>
            <wp:effectExtent l="0" t="0" r="0" b="0"/>
            <wp:docPr id="8" name="Diagramma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60716" w:rsidRPr="007C61FC" w:rsidRDefault="00A60236" w:rsidP="00760716">
      <w:pPr>
        <w:pStyle w:val="Parakstszemobjekta"/>
        <w:jc w:val="both"/>
        <w:rPr>
          <w:rFonts w:ascii="Arial Narrow" w:hAnsi="Arial Narrow"/>
          <w:sz w:val="24"/>
          <w:szCs w:val="24"/>
        </w:rPr>
      </w:pPr>
      <w:r w:rsidRPr="007C61FC">
        <w:rPr>
          <w:rFonts w:ascii="Arial Narrow" w:hAnsi="Arial Narrow"/>
          <w:sz w:val="24"/>
          <w:szCs w:val="24"/>
        </w:rPr>
        <w:t>Attēls Nr.6</w:t>
      </w:r>
      <w:r w:rsidR="00760716" w:rsidRPr="007C61FC">
        <w:rPr>
          <w:rFonts w:ascii="Arial Narrow" w:hAnsi="Arial Narrow"/>
          <w:sz w:val="24"/>
          <w:szCs w:val="24"/>
        </w:rPr>
        <w:t>. Skrundas novada iedzīvotāju struktūra pēc darbspējas, 2013.gada 1.jūlijā</w:t>
      </w:r>
    </w:p>
    <w:p w:rsidR="00760716" w:rsidRPr="007C61FC" w:rsidRDefault="00760716" w:rsidP="00760716">
      <w:pPr>
        <w:pStyle w:val="Citts"/>
        <w:rPr>
          <w:rFonts w:ascii="Arial Narrow" w:hAnsi="Arial Narrow"/>
          <w:sz w:val="24"/>
          <w:szCs w:val="24"/>
        </w:rPr>
      </w:pPr>
      <w:r w:rsidRPr="007C61FC">
        <w:rPr>
          <w:rFonts w:ascii="Arial Narrow" w:hAnsi="Arial Narrow"/>
          <w:sz w:val="24"/>
          <w:szCs w:val="24"/>
        </w:rPr>
        <w:t>Avots: PMLP</w:t>
      </w:r>
    </w:p>
    <w:p w:rsidR="00760716" w:rsidRPr="007C61FC" w:rsidRDefault="00DB3E00" w:rsidP="00BA0343">
      <w:pPr>
        <w:pStyle w:val="Virsraksts2"/>
        <w:rPr>
          <w:rFonts w:ascii="Arial Narrow" w:hAnsi="Arial Narrow"/>
          <w:b w:val="0"/>
          <w:i/>
          <w:color w:val="006600"/>
          <w:sz w:val="52"/>
          <w:szCs w:val="52"/>
        </w:rPr>
      </w:pPr>
      <w:bookmarkStart w:id="13" w:name="_Toc375247901"/>
      <w:bookmarkStart w:id="14" w:name="_Toc432423335"/>
      <w:r>
        <w:rPr>
          <w:rFonts w:ascii="Arial Narrow" w:hAnsi="Arial Narrow"/>
          <w:b w:val="0"/>
          <w:i/>
          <w:color w:val="006600"/>
          <w:sz w:val="52"/>
          <w:szCs w:val="52"/>
        </w:rPr>
        <w:t>2.</w:t>
      </w:r>
      <w:r w:rsidR="00760716" w:rsidRPr="007C61FC">
        <w:rPr>
          <w:rFonts w:ascii="Arial Narrow" w:hAnsi="Arial Narrow"/>
          <w:b w:val="0"/>
          <w:i/>
          <w:color w:val="006600"/>
          <w:sz w:val="52"/>
          <w:szCs w:val="52"/>
        </w:rPr>
        <w:t>Iedzīvotāju nodarbinātība un bezdarbs</w:t>
      </w:r>
      <w:bookmarkEnd w:id="13"/>
      <w:bookmarkEnd w:id="14"/>
    </w:p>
    <w:p w:rsidR="00760716" w:rsidRPr="00750F15" w:rsidRDefault="00DB3E00" w:rsidP="00BA0343">
      <w:pPr>
        <w:pStyle w:val="Virsraksts3"/>
        <w:rPr>
          <w:rFonts w:ascii="Arial Narrow" w:hAnsi="Arial Narrow"/>
          <w:b w:val="0"/>
          <w:color w:val="006600"/>
          <w:sz w:val="40"/>
          <w:szCs w:val="40"/>
        </w:rPr>
      </w:pPr>
      <w:bookmarkStart w:id="15" w:name="_Toc375247902"/>
      <w:bookmarkStart w:id="16" w:name="_Toc432423336"/>
      <w:r w:rsidRPr="00750F15">
        <w:rPr>
          <w:rFonts w:ascii="Arial Narrow" w:hAnsi="Arial Narrow"/>
          <w:b w:val="0"/>
          <w:color w:val="006600"/>
          <w:sz w:val="40"/>
          <w:szCs w:val="40"/>
        </w:rPr>
        <w:t>2.1.</w:t>
      </w:r>
      <w:r w:rsidR="00760716" w:rsidRPr="00750F15">
        <w:rPr>
          <w:rFonts w:ascii="Arial Narrow" w:hAnsi="Arial Narrow"/>
          <w:b w:val="0"/>
          <w:color w:val="006600"/>
          <w:sz w:val="40"/>
          <w:szCs w:val="40"/>
        </w:rPr>
        <w:t>Nodarbinātība</w:t>
      </w:r>
      <w:bookmarkEnd w:id="15"/>
      <w:bookmarkEnd w:id="16"/>
    </w:p>
    <w:p w:rsidR="00760716" w:rsidRPr="007C61FC" w:rsidRDefault="00760716" w:rsidP="00A60236">
      <w:pPr>
        <w:jc w:val="both"/>
        <w:rPr>
          <w:rFonts w:ascii="Arial Narrow" w:hAnsi="Arial Narrow" w:cs="Times New Roman"/>
          <w:sz w:val="24"/>
          <w:szCs w:val="24"/>
        </w:rPr>
      </w:pPr>
      <w:r w:rsidRPr="007C61FC">
        <w:rPr>
          <w:rFonts w:ascii="Arial Narrow" w:hAnsi="Arial Narrow" w:cs="Times New Roman"/>
          <w:sz w:val="24"/>
          <w:szCs w:val="24"/>
        </w:rPr>
        <w:t xml:space="preserve">Pēc VID sniegtās informācijas 2013.gada jūnijā Skrundas novadā bija 104 darba devēji, savukārt, Skrundas novada uzņēmumos un iestādēs, kas reģistrēti novada teritorijā, ir 1173 darba ņēmēji, no kuriem 505 jeb 43% bija nodarbināti budžeta iestādēs, un 2013.gada 2.ceturksnī ir 38 pašnodarbinātas personas. Nodarbināti ir aptuveni 33,5% no visiem Skrundas novada iedzīvotājiem darbspējas vecumā. </w:t>
      </w:r>
    </w:p>
    <w:p w:rsidR="00760716" w:rsidRPr="00DB3E00" w:rsidRDefault="00DB3E00" w:rsidP="005B7CCD">
      <w:pPr>
        <w:pStyle w:val="Virsraksts3"/>
        <w:jc w:val="left"/>
        <w:rPr>
          <w:rFonts w:ascii="Arial Narrow" w:hAnsi="Arial Narrow"/>
          <w:b w:val="0"/>
          <w:color w:val="006600"/>
          <w:sz w:val="40"/>
          <w:szCs w:val="40"/>
        </w:rPr>
      </w:pPr>
      <w:bookmarkStart w:id="17" w:name="_Toc375247903"/>
      <w:bookmarkStart w:id="18" w:name="_Toc432423337"/>
      <w:r w:rsidRPr="00DB3E00">
        <w:rPr>
          <w:rFonts w:ascii="Arial Narrow" w:hAnsi="Arial Narrow"/>
          <w:b w:val="0"/>
          <w:color w:val="006600"/>
          <w:sz w:val="40"/>
          <w:szCs w:val="40"/>
        </w:rPr>
        <w:lastRenderedPageBreak/>
        <w:t>2.2.</w:t>
      </w:r>
      <w:r w:rsidR="00760716" w:rsidRPr="00DB3E00">
        <w:rPr>
          <w:rFonts w:ascii="Arial Narrow" w:hAnsi="Arial Narrow"/>
          <w:b w:val="0"/>
          <w:color w:val="006600"/>
          <w:sz w:val="40"/>
          <w:szCs w:val="40"/>
        </w:rPr>
        <w:t>Bezdarbs</w:t>
      </w:r>
      <w:bookmarkEnd w:id="17"/>
      <w:bookmarkEnd w:id="18"/>
    </w:p>
    <w:p w:rsidR="00376418" w:rsidRPr="007C61FC" w:rsidRDefault="00760716" w:rsidP="00760716">
      <w:pPr>
        <w:jc w:val="both"/>
        <w:rPr>
          <w:rFonts w:ascii="Arial Narrow" w:hAnsi="Arial Narrow" w:cs="Times New Roman"/>
          <w:color w:val="000000" w:themeColor="text1"/>
          <w:sz w:val="24"/>
          <w:szCs w:val="24"/>
          <w:lang w:eastAsia="da-DK"/>
        </w:rPr>
      </w:pPr>
      <w:r w:rsidRPr="007C61FC">
        <w:rPr>
          <w:rFonts w:ascii="Arial Narrow" w:hAnsi="Arial Narrow" w:cs="Times New Roman"/>
          <w:sz w:val="24"/>
          <w:szCs w:val="24"/>
        </w:rPr>
        <w:t xml:space="preserve">Atbilstoši NVA apkopotajai </w:t>
      </w:r>
      <w:r w:rsidR="00172D14" w:rsidRPr="007C61FC">
        <w:rPr>
          <w:rFonts w:ascii="Arial Narrow" w:hAnsi="Arial Narrow" w:cs="Times New Roman"/>
          <w:sz w:val="24"/>
          <w:szCs w:val="24"/>
        </w:rPr>
        <w:t>i</w:t>
      </w:r>
      <w:r w:rsidR="00A60236" w:rsidRPr="007C61FC">
        <w:rPr>
          <w:rFonts w:ascii="Arial Narrow" w:hAnsi="Arial Narrow" w:cs="Times New Roman"/>
          <w:sz w:val="24"/>
          <w:szCs w:val="24"/>
        </w:rPr>
        <w:t>nformācijai 2014</w:t>
      </w:r>
      <w:r w:rsidR="00172D14" w:rsidRPr="007C61FC">
        <w:rPr>
          <w:rFonts w:ascii="Arial Narrow" w:hAnsi="Arial Narrow" w:cs="Times New Roman"/>
          <w:sz w:val="24"/>
          <w:szCs w:val="24"/>
        </w:rPr>
        <w:t>.gada 31.d</w:t>
      </w:r>
      <w:r w:rsidR="00A60236" w:rsidRPr="007C61FC">
        <w:rPr>
          <w:rFonts w:ascii="Arial Narrow" w:hAnsi="Arial Narrow" w:cs="Times New Roman"/>
          <w:sz w:val="24"/>
          <w:szCs w:val="24"/>
        </w:rPr>
        <w:t>ecembrī Skrundas novadā bija 353</w:t>
      </w:r>
      <w:r w:rsidRPr="007C61FC">
        <w:rPr>
          <w:rFonts w:ascii="Arial Narrow" w:hAnsi="Arial Narrow" w:cs="Times New Roman"/>
          <w:sz w:val="24"/>
          <w:szCs w:val="24"/>
        </w:rPr>
        <w:t xml:space="preserve"> bezdarbnieki,</w:t>
      </w:r>
      <w:r w:rsidR="00A60236" w:rsidRPr="007C61FC">
        <w:rPr>
          <w:rFonts w:ascii="Arial Narrow" w:hAnsi="Arial Narrow" w:cs="Times New Roman"/>
          <w:sz w:val="24"/>
          <w:szCs w:val="24"/>
        </w:rPr>
        <w:t xml:space="preserve"> no kuriem </w:t>
      </w:r>
      <w:r w:rsidR="00A60236" w:rsidRPr="007C61FC">
        <w:rPr>
          <w:rFonts w:ascii="Arial Narrow" w:hAnsi="Arial Narrow" w:cs="Times New Roman"/>
          <w:b/>
          <w:color w:val="000000" w:themeColor="text1"/>
          <w:sz w:val="24"/>
          <w:szCs w:val="24"/>
        </w:rPr>
        <w:t>194</w:t>
      </w:r>
      <w:r w:rsidRPr="007C61FC">
        <w:rPr>
          <w:rFonts w:ascii="Arial Narrow" w:hAnsi="Arial Narrow" w:cs="Times New Roman"/>
          <w:b/>
          <w:color w:val="000000" w:themeColor="text1"/>
          <w:sz w:val="24"/>
          <w:szCs w:val="24"/>
        </w:rPr>
        <w:t xml:space="preserve"> (57%)</w:t>
      </w:r>
      <w:r w:rsidR="00172D14" w:rsidRPr="007C61FC">
        <w:rPr>
          <w:rFonts w:ascii="Arial Narrow" w:hAnsi="Arial Narrow" w:cs="Times New Roman"/>
          <w:sz w:val="24"/>
          <w:szCs w:val="24"/>
        </w:rPr>
        <w:t xml:space="preserve"> bija sievietes un attiecīgi</w:t>
      </w:r>
      <w:r w:rsidR="00172D14" w:rsidRPr="007C61FC">
        <w:rPr>
          <w:rFonts w:ascii="Arial Narrow" w:hAnsi="Arial Narrow" w:cs="Times New Roman"/>
          <w:b/>
          <w:sz w:val="24"/>
          <w:szCs w:val="24"/>
        </w:rPr>
        <w:t xml:space="preserve"> </w:t>
      </w:r>
      <w:r w:rsidR="00DA29C7" w:rsidRPr="007C61FC">
        <w:rPr>
          <w:rFonts w:ascii="Arial Narrow" w:hAnsi="Arial Narrow" w:cs="Times New Roman"/>
          <w:b/>
          <w:color w:val="000000" w:themeColor="text1"/>
          <w:sz w:val="24"/>
          <w:szCs w:val="24"/>
        </w:rPr>
        <w:t>159</w:t>
      </w:r>
      <w:r w:rsidRPr="007C61FC">
        <w:rPr>
          <w:rFonts w:ascii="Arial Narrow" w:hAnsi="Arial Narrow" w:cs="Times New Roman"/>
          <w:color w:val="000000" w:themeColor="text1"/>
          <w:sz w:val="24"/>
          <w:szCs w:val="24"/>
        </w:rPr>
        <w:t xml:space="preserve"> (43%)</w:t>
      </w:r>
      <w:r w:rsidRPr="007C61FC">
        <w:rPr>
          <w:rFonts w:ascii="Arial Narrow" w:hAnsi="Arial Narrow" w:cs="Times New Roman"/>
          <w:sz w:val="24"/>
          <w:szCs w:val="24"/>
        </w:rPr>
        <w:t xml:space="preserve"> – vīrieši. Bezdarba līmenis</w:t>
      </w:r>
      <w:r w:rsidRPr="007C61FC">
        <w:rPr>
          <w:rStyle w:val="Vresatsauce"/>
          <w:rFonts w:ascii="Arial Narrow" w:hAnsi="Arial Narrow" w:cs="Times New Roman"/>
          <w:sz w:val="24"/>
          <w:szCs w:val="24"/>
        </w:rPr>
        <w:footnoteReference w:id="1"/>
      </w:r>
      <w:r w:rsidR="00172D14" w:rsidRPr="007C61FC">
        <w:rPr>
          <w:rFonts w:ascii="Arial Narrow" w:hAnsi="Arial Narrow" w:cs="Times New Roman"/>
          <w:sz w:val="24"/>
          <w:szCs w:val="24"/>
        </w:rPr>
        <w:t xml:space="preserve"> novadā sasniedz </w:t>
      </w:r>
      <w:r w:rsidR="00DA29C7" w:rsidRPr="007C61FC">
        <w:rPr>
          <w:rFonts w:ascii="Arial Narrow" w:hAnsi="Arial Narrow" w:cs="Times New Roman"/>
          <w:sz w:val="24"/>
          <w:szCs w:val="24"/>
        </w:rPr>
        <w:t>11.4%</w:t>
      </w:r>
      <w:r w:rsidRPr="007C61FC">
        <w:rPr>
          <w:rFonts w:ascii="Arial Narrow" w:hAnsi="Arial Narrow" w:cs="Times New Roman"/>
          <w:sz w:val="24"/>
          <w:szCs w:val="24"/>
        </w:rPr>
        <w:t xml:space="preserve"> kas ir augstāks nekā valstī kopumā </w:t>
      </w:r>
      <w:r w:rsidR="004B7268" w:rsidRPr="007C61FC">
        <w:rPr>
          <w:rFonts w:ascii="Arial Narrow" w:hAnsi="Arial Narrow" w:cs="Times New Roman"/>
          <w:color w:val="000000" w:themeColor="text1"/>
          <w:sz w:val="24"/>
          <w:szCs w:val="24"/>
        </w:rPr>
        <w:t>(</w:t>
      </w:r>
      <w:r w:rsidR="00DA29C7" w:rsidRPr="007C61FC">
        <w:rPr>
          <w:rFonts w:ascii="Arial Narrow" w:hAnsi="Arial Narrow" w:cs="Times New Roman"/>
          <w:color w:val="000000" w:themeColor="text1"/>
          <w:sz w:val="24"/>
          <w:szCs w:val="24"/>
        </w:rPr>
        <w:t>9.0%</w:t>
      </w:r>
      <w:r w:rsidR="004B7268" w:rsidRPr="007C61FC">
        <w:rPr>
          <w:rFonts w:ascii="Arial Narrow" w:hAnsi="Arial Narrow" w:cs="Times New Roman"/>
          <w:color w:val="000000" w:themeColor="text1"/>
          <w:sz w:val="24"/>
          <w:szCs w:val="24"/>
        </w:rPr>
        <w:t>)</w:t>
      </w:r>
      <w:r w:rsidRPr="007C61FC">
        <w:rPr>
          <w:rFonts w:ascii="Arial Narrow" w:hAnsi="Arial Narrow" w:cs="Times New Roman"/>
          <w:sz w:val="24"/>
          <w:szCs w:val="24"/>
        </w:rPr>
        <w:t xml:space="preserve"> </w:t>
      </w:r>
      <w:r w:rsidRPr="007C61FC">
        <w:rPr>
          <w:rFonts w:ascii="Arial Narrow" w:hAnsi="Arial Narrow" w:cs="Times New Roman"/>
          <w:sz w:val="24"/>
          <w:szCs w:val="24"/>
          <w:lang w:eastAsia="da-DK"/>
        </w:rPr>
        <w:t xml:space="preserve">Attēlā zemāk </w:t>
      </w:r>
      <w:r w:rsidRPr="007C61FC">
        <w:rPr>
          <w:rFonts w:ascii="Arial Narrow" w:hAnsi="Arial Narrow" w:cs="Times New Roman"/>
          <w:color w:val="000000" w:themeColor="text1"/>
          <w:sz w:val="24"/>
          <w:szCs w:val="24"/>
          <w:lang w:eastAsia="da-DK"/>
        </w:rPr>
        <w:t>ir redzama bezd</w:t>
      </w:r>
      <w:r w:rsidR="004B7268" w:rsidRPr="007C61FC">
        <w:rPr>
          <w:rFonts w:ascii="Arial Narrow" w:hAnsi="Arial Narrow" w:cs="Times New Roman"/>
          <w:color w:val="000000" w:themeColor="text1"/>
          <w:sz w:val="24"/>
          <w:szCs w:val="24"/>
          <w:lang w:eastAsia="da-DK"/>
        </w:rPr>
        <w:t xml:space="preserve">arba līmeņa dinamika </w:t>
      </w:r>
      <w:r w:rsidRPr="007C61FC">
        <w:rPr>
          <w:rFonts w:ascii="Arial Narrow" w:hAnsi="Arial Narrow" w:cs="Times New Roman"/>
          <w:color w:val="000000" w:themeColor="text1"/>
          <w:sz w:val="24"/>
          <w:szCs w:val="24"/>
          <w:lang w:eastAsia="da-DK"/>
        </w:rPr>
        <w:t>Skrundas novadā. Kopš</w:t>
      </w:r>
      <w:r w:rsidRPr="007C61FC">
        <w:rPr>
          <w:rFonts w:ascii="Arial Narrow" w:hAnsi="Arial Narrow" w:cs="Times New Roman"/>
          <w:color w:val="FF0000"/>
          <w:sz w:val="24"/>
          <w:szCs w:val="24"/>
          <w:lang w:eastAsia="da-DK"/>
        </w:rPr>
        <w:t xml:space="preserve"> </w:t>
      </w:r>
      <w:r w:rsidRPr="007C61FC">
        <w:rPr>
          <w:rFonts w:ascii="Arial Narrow" w:hAnsi="Arial Narrow" w:cs="Times New Roman"/>
          <w:color w:val="000000" w:themeColor="text1"/>
          <w:sz w:val="24"/>
          <w:szCs w:val="24"/>
          <w:lang w:eastAsia="da-DK"/>
        </w:rPr>
        <w:t>2009.gada, kad bija vērojams stra</w:t>
      </w:r>
      <w:r w:rsidR="00376418" w:rsidRPr="007C61FC">
        <w:rPr>
          <w:rFonts w:ascii="Arial Narrow" w:hAnsi="Arial Narrow" w:cs="Times New Roman"/>
          <w:color w:val="000000" w:themeColor="text1"/>
          <w:sz w:val="24"/>
          <w:szCs w:val="24"/>
          <w:lang w:eastAsia="da-DK"/>
        </w:rPr>
        <w:t>ujš bezdarba pieaugums, 2013.gad</w:t>
      </w:r>
      <w:r w:rsidRPr="007C61FC">
        <w:rPr>
          <w:rFonts w:ascii="Arial Narrow" w:hAnsi="Arial Narrow" w:cs="Times New Roman"/>
          <w:color w:val="000000" w:themeColor="text1"/>
          <w:sz w:val="24"/>
          <w:szCs w:val="24"/>
          <w:lang w:eastAsia="da-DK"/>
        </w:rPr>
        <w:t>a 31.jūlijā bezdarbnieku skaits novadā ir sarucis par 40,3%.</w:t>
      </w:r>
    </w:p>
    <w:p w:rsidR="00760716" w:rsidRPr="007C61FC" w:rsidRDefault="00A5100B" w:rsidP="00760716">
      <w:pPr>
        <w:jc w:val="center"/>
        <w:rPr>
          <w:rFonts w:ascii="Arial Narrow" w:hAnsi="Arial Narrow"/>
        </w:rPr>
      </w:pPr>
      <w:r w:rsidRPr="007C61FC">
        <w:rPr>
          <w:rFonts w:ascii="Arial Narrow" w:hAnsi="Arial Narrow"/>
          <w:noProof/>
          <w:lang w:eastAsia="lv-LV"/>
        </w:rPr>
        <w:drawing>
          <wp:inline distT="0" distB="0" distL="0" distR="0">
            <wp:extent cx="5278120" cy="2665095"/>
            <wp:effectExtent l="0" t="0" r="0" b="0"/>
            <wp:docPr id="12" name="Diagram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5100B" w:rsidRPr="007C61FC" w:rsidRDefault="00A5100B" w:rsidP="00A5100B">
      <w:pPr>
        <w:jc w:val="center"/>
        <w:rPr>
          <w:rFonts w:ascii="Arial Narrow" w:hAnsi="Arial Narrow"/>
        </w:rPr>
      </w:pPr>
    </w:p>
    <w:p w:rsidR="00A5100B" w:rsidRPr="007C61FC" w:rsidRDefault="00A5100B" w:rsidP="00A5100B">
      <w:pPr>
        <w:pStyle w:val="Parakstszemobjekta"/>
        <w:jc w:val="both"/>
        <w:rPr>
          <w:rFonts w:ascii="Arial Narrow" w:hAnsi="Arial Narrow"/>
          <w:sz w:val="24"/>
          <w:szCs w:val="24"/>
        </w:rPr>
      </w:pPr>
      <w:r w:rsidRPr="007C61FC">
        <w:rPr>
          <w:rFonts w:ascii="Arial Narrow" w:hAnsi="Arial Narrow"/>
          <w:sz w:val="24"/>
          <w:szCs w:val="24"/>
        </w:rPr>
        <w:t>Attēls Nr.8 Bezdarba līmenis Skrundas novada administratīvi teritoriālajās vienībās 2014.gada 31.decembrī</w:t>
      </w:r>
    </w:p>
    <w:p w:rsidR="00A5100B" w:rsidRPr="007C61FC" w:rsidRDefault="00A5100B" w:rsidP="00A5100B">
      <w:pPr>
        <w:pStyle w:val="Citts"/>
        <w:rPr>
          <w:rFonts w:ascii="Arial Narrow" w:hAnsi="Arial Narrow"/>
          <w:sz w:val="24"/>
          <w:szCs w:val="24"/>
        </w:rPr>
      </w:pPr>
      <w:r w:rsidRPr="007C61FC">
        <w:rPr>
          <w:rFonts w:ascii="Arial Narrow" w:hAnsi="Arial Narrow"/>
          <w:sz w:val="24"/>
          <w:szCs w:val="24"/>
        </w:rPr>
        <w:t>Avots: NVA</w:t>
      </w:r>
    </w:p>
    <w:p w:rsidR="00760716" w:rsidRPr="007C61FC" w:rsidRDefault="00BE4B86" w:rsidP="00760716">
      <w:pPr>
        <w:rPr>
          <w:rFonts w:ascii="Arial Narrow" w:hAnsi="Arial Narrow" w:cs="Times New Roman"/>
          <w:sz w:val="24"/>
          <w:szCs w:val="24"/>
        </w:rPr>
      </w:pPr>
      <w:r w:rsidRPr="007C61FC">
        <w:rPr>
          <w:rFonts w:ascii="Arial Narrow" w:hAnsi="Arial Narrow" w:cs="Times New Roman"/>
          <w:sz w:val="24"/>
          <w:szCs w:val="24"/>
        </w:rPr>
        <w:t>35,3% (12</w:t>
      </w:r>
      <w:r w:rsidR="00760716" w:rsidRPr="007C61FC">
        <w:rPr>
          <w:rFonts w:ascii="Arial Narrow" w:hAnsi="Arial Narrow" w:cs="Times New Roman"/>
          <w:sz w:val="24"/>
          <w:szCs w:val="24"/>
        </w:rPr>
        <w:t>3) no visiem Skrundas novadā reģistrētajiem bezdarbniekiem ir no Skrundas pilsētas. Salīdzinot datus par bezdarba līmeni Skrundas novada teritoriālajās vienībās, visaugstākais reģistrētā bezdarba līme</w:t>
      </w:r>
      <w:r w:rsidRPr="007C61FC">
        <w:rPr>
          <w:rFonts w:ascii="Arial Narrow" w:hAnsi="Arial Narrow" w:cs="Times New Roman"/>
          <w:sz w:val="24"/>
          <w:szCs w:val="24"/>
        </w:rPr>
        <w:t>nis ir Skrundas</w:t>
      </w:r>
      <w:r w:rsidR="00760716" w:rsidRPr="007C61FC">
        <w:rPr>
          <w:rFonts w:ascii="Arial Narrow" w:hAnsi="Arial Narrow" w:cs="Times New Roman"/>
          <w:sz w:val="24"/>
          <w:szCs w:val="24"/>
        </w:rPr>
        <w:t xml:space="preserve"> pagastā (</w:t>
      </w:r>
      <w:r w:rsidRPr="007C61FC">
        <w:rPr>
          <w:rFonts w:ascii="Arial Narrow" w:hAnsi="Arial Narrow" w:cs="Times New Roman"/>
          <w:sz w:val="24"/>
          <w:szCs w:val="24"/>
        </w:rPr>
        <w:t>70</w:t>
      </w:r>
      <w:r w:rsidR="00760716" w:rsidRPr="007C61FC">
        <w:rPr>
          <w:rFonts w:ascii="Arial Narrow" w:hAnsi="Arial Narrow" w:cs="Times New Roman"/>
          <w:sz w:val="24"/>
          <w:szCs w:val="24"/>
        </w:rPr>
        <w:t xml:space="preserve"> un </w:t>
      </w:r>
      <w:r w:rsidRPr="007C61FC">
        <w:rPr>
          <w:rFonts w:ascii="Arial Narrow" w:hAnsi="Arial Narrow" w:cs="Times New Roman"/>
          <w:sz w:val="24"/>
          <w:szCs w:val="24"/>
        </w:rPr>
        <w:t>Nīkrāces</w:t>
      </w:r>
      <w:r w:rsidR="00760716" w:rsidRPr="007C61FC">
        <w:rPr>
          <w:rFonts w:ascii="Arial Narrow" w:hAnsi="Arial Narrow" w:cs="Times New Roman"/>
          <w:sz w:val="24"/>
          <w:szCs w:val="24"/>
        </w:rPr>
        <w:t xml:space="preserve"> pagastā (</w:t>
      </w:r>
      <w:r w:rsidRPr="007C61FC">
        <w:rPr>
          <w:rFonts w:ascii="Arial Narrow" w:hAnsi="Arial Narrow" w:cs="Times New Roman"/>
          <w:sz w:val="24"/>
          <w:szCs w:val="24"/>
        </w:rPr>
        <w:t>62)</w:t>
      </w:r>
      <w:r w:rsidR="00760716" w:rsidRPr="007C61FC">
        <w:rPr>
          <w:rFonts w:ascii="Arial Narrow" w:hAnsi="Arial Narrow" w:cs="Times New Roman"/>
          <w:sz w:val="24"/>
          <w:szCs w:val="24"/>
        </w:rPr>
        <w:t xml:space="preserve"> un savukārt viszemākais – R</w:t>
      </w:r>
      <w:r w:rsidRPr="007C61FC">
        <w:rPr>
          <w:rFonts w:ascii="Arial Narrow" w:hAnsi="Arial Narrow" w:cs="Times New Roman"/>
          <w:sz w:val="24"/>
          <w:szCs w:val="24"/>
        </w:rPr>
        <w:t>aņķu(40) un Rudbāržu pagastos</w:t>
      </w:r>
      <w:r w:rsidR="00760716" w:rsidRPr="007C61FC">
        <w:rPr>
          <w:rFonts w:ascii="Arial Narrow" w:hAnsi="Arial Narrow" w:cs="Times New Roman"/>
          <w:sz w:val="24"/>
          <w:szCs w:val="24"/>
        </w:rPr>
        <w:t xml:space="preserve"> pagastā (</w:t>
      </w:r>
      <w:r w:rsidRPr="007C61FC">
        <w:rPr>
          <w:rFonts w:ascii="Arial Narrow" w:hAnsi="Arial Narrow" w:cs="Times New Roman"/>
          <w:sz w:val="24"/>
          <w:szCs w:val="24"/>
        </w:rPr>
        <w:t>58).</w:t>
      </w:r>
    </w:p>
    <w:tbl>
      <w:tblPr>
        <w:tblW w:w="10207" w:type="dxa"/>
        <w:tblInd w:w="-743" w:type="dxa"/>
        <w:tblLayout w:type="fixed"/>
        <w:tblLook w:val="04A0"/>
      </w:tblPr>
      <w:tblGrid>
        <w:gridCol w:w="270"/>
        <w:gridCol w:w="14"/>
        <w:gridCol w:w="993"/>
        <w:gridCol w:w="850"/>
        <w:gridCol w:w="709"/>
        <w:gridCol w:w="850"/>
        <w:gridCol w:w="193"/>
        <w:gridCol w:w="658"/>
        <w:gridCol w:w="850"/>
        <w:gridCol w:w="762"/>
        <w:gridCol w:w="89"/>
        <w:gridCol w:w="850"/>
        <w:gridCol w:w="160"/>
        <w:gridCol w:w="850"/>
        <w:gridCol w:w="266"/>
        <w:gridCol w:w="868"/>
        <w:gridCol w:w="124"/>
        <w:gridCol w:w="586"/>
        <w:gridCol w:w="265"/>
      </w:tblGrid>
      <w:tr w:rsidR="00A5100B" w:rsidRPr="007C61FC" w:rsidTr="00661077">
        <w:trPr>
          <w:trHeight w:val="255"/>
        </w:trPr>
        <w:tc>
          <w:tcPr>
            <w:tcW w:w="270" w:type="dxa"/>
            <w:tcBorders>
              <w:top w:val="nil"/>
              <w:left w:val="nil"/>
              <w:bottom w:val="nil"/>
              <w:right w:val="nil"/>
            </w:tcBorders>
            <w:shd w:val="clear" w:color="auto" w:fill="auto"/>
            <w:noWrap/>
            <w:vAlign w:val="bottom"/>
            <w:hideMark/>
          </w:tcPr>
          <w:p w:rsidR="00A5100B" w:rsidRPr="007C61FC" w:rsidRDefault="00A5100B" w:rsidP="003A7537">
            <w:pPr>
              <w:spacing w:after="0" w:line="240" w:lineRule="auto"/>
              <w:rPr>
                <w:rFonts w:ascii="Arial Narrow" w:eastAsia="Times New Roman" w:hAnsi="Arial Narrow" w:cs="Times New Roman"/>
                <w:sz w:val="18"/>
                <w:szCs w:val="18"/>
                <w:lang w:eastAsia="lv-LV"/>
              </w:rPr>
            </w:pPr>
          </w:p>
        </w:tc>
        <w:tc>
          <w:tcPr>
            <w:tcW w:w="1007" w:type="dxa"/>
            <w:gridSpan w:val="2"/>
            <w:tcBorders>
              <w:top w:val="nil"/>
              <w:left w:val="nil"/>
              <w:bottom w:val="nil"/>
              <w:right w:val="nil"/>
            </w:tcBorders>
            <w:shd w:val="clear" w:color="auto" w:fill="auto"/>
            <w:noWrap/>
            <w:vAlign w:val="bottom"/>
            <w:hideMark/>
          </w:tcPr>
          <w:p w:rsidR="00A5100B" w:rsidRPr="007C61FC" w:rsidRDefault="00A5100B" w:rsidP="003A7537">
            <w:pPr>
              <w:spacing w:after="0" w:line="240" w:lineRule="auto"/>
              <w:rPr>
                <w:rFonts w:ascii="Arial Narrow" w:eastAsia="Times New Roman" w:hAnsi="Arial Narrow" w:cs="Times New Roman"/>
                <w:sz w:val="18"/>
                <w:szCs w:val="18"/>
                <w:lang w:eastAsia="lv-LV"/>
              </w:rPr>
            </w:pPr>
          </w:p>
        </w:tc>
        <w:tc>
          <w:tcPr>
            <w:tcW w:w="850" w:type="dxa"/>
            <w:tcBorders>
              <w:top w:val="nil"/>
              <w:left w:val="nil"/>
              <w:bottom w:val="nil"/>
              <w:right w:val="nil"/>
            </w:tcBorders>
            <w:shd w:val="clear" w:color="auto" w:fill="auto"/>
            <w:noWrap/>
            <w:vAlign w:val="bottom"/>
            <w:hideMark/>
          </w:tcPr>
          <w:p w:rsidR="00A5100B" w:rsidRPr="007C61FC" w:rsidRDefault="00A5100B" w:rsidP="003A7537">
            <w:pPr>
              <w:spacing w:after="0" w:line="240" w:lineRule="auto"/>
              <w:rPr>
                <w:rFonts w:ascii="Arial Narrow" w:eastAsia="Times New Roman" w:hAnsi="Arial Narrow" w:cs="Times New Roman"/>
                <w:sz w:val="18"/>
                <w:szCs w:val="18"/>
                <w:lang w:eastAsia="lv-LV"/>
              </w:rPr>
            </w:pPr>
          </w:p>
        </w:tc>
        <w:tc>
          <w:tcPr>
            <w:tcW w:w="1752" w:type="dxa"/>
            <w:gridSpan w:val="3"/>
            <w:tcBorders>
              <w:top w:val="nil"/>
              <w:left w:val="nil"/>
              <w:bottom w:val="nil"/>
              <w:right w:val="nil"/>
            </w:tcBorders>
            <w:shd w:val="clear" w:color="auto" w:fill="auto"/>
            <w:noWrap/>
            <w:vAlign w:val="bottom"/>
            <w:hideMark/>
          </w:tcPr>
          <w:p w:rsidR="00A5100B" w:rsidRPr="007C61FC" w:rsidRDefault="00A5100B" w:rsidP="003A7537">
            <w:pPr>
              <w:spacing w:after="0" w:line="240" w:lineRule="auto"/>
              <w:rPr>
                <w:rFonts w:ascii="Arial Narrow" w:eastAsia="Times New Roman" w:hAnsi="Arial Narrow" w:cs="Times New Roman"/>
                <w:sz w:val="18"/>
                <w:szCs w:val="18"/>
                <w:lang w:eastAsia="lv-LV"/>
              </w:rPr>
            </w:pPr>
          </w:p>
        </w:tc>
        <w:tc>
          <w:tcPr>
            <w:tcW w:w="4219" w:type="dxa"/>
            <w:gridSpan w:val="7"/>
            <w:tcBorders>
              <w:top w:val="nil"/>
              <w:left w:val="nil"/>
              <w:bottom w:val="nil"/>
              <w:right w:val="nil"/>
            </w:tcBorders>
            <w:shd w:val="clear" w:color="auto" w:fill="auto"/>
            <w:noWrap/>
            <w:vAlign w:val="bottom"/>
            <w:hideMark/>
          </w:tcPr>
          <w:p w:rsidR="00A5100B" w:rsidRPr="007C61FC" w:rsidRDefault="00A5100B" w:rsidP="003A7537">
            <w:pPr>
              <w:spacing w:after="0" w:line="240" w:lineRule="auto"/>
              <w:jc w:val="center"/>
              <w:rPr>
                <w:rFonts w:ascii="Arial Narrow" w:eastAsia="Times New Roman" w:hAnsi="Arial Narrow" w:cs="Times New Roman"/>
                <w:b/>
                <w:bCs/>
                <w:sz w:val="18"/>
                <w:szCs w:val="18"/>
                <w:lang w:eastAsia="lv-LV"/>
              </w:rPr>
            </w:pPr>
            <w:r w:rsidRPr="007C61FC">
              <w:rPr>
                <w:rFonts w:ascii="Arial Narrow" w:eastAsia="Times New Roman" w:hAnsi="Arial Narrow" w:cs="Times New Roman"/>
                <w:b/>
                <w:bCs/>
                <w:sz w:val="18"/>
                <w:szCs w:val="18"/>
                <w:lang w:eastAsia="lv-LV"/>
              </w:rPr>
              <w:t>BEZDARBNIEKU SKAITS PAGASTOS SADALĪJUMA PA PROBLĒMĀM</w:t>
            </w:r>
          </w:p>
        </w:tc>
        <w:tc>
          <w:tcPr>
            <w:tcW w:w="1134" w:type="dxa"/>
            <w:gridSpan w:val="2"/>
            <w:tcBorders>
              <w:top w:val="nil"/>
              <w:left w:val="nil"/>
              <w:bottom w:val="nil"/>
              <w:right w:val="nil"/>
            </w:tcBorders>
            <w:shd w:val="clear" w:color="auto" w:fill="auto"/>
            <w:noWrap/>
            <w:vAlign w:val="bottom"/>
            <w:hideMark/>
          </w:tcPr>
          <w:p w:rsidR="00A5100B" w:rsidRPr="007C61FC" w:rsidRDefault="00A5100B" w:rsidP="003A7537">
            <w:pPr>
              <w:spacing w:after="0" w:line="240" w:lineRule="auto"/>
              <w:rPr>
                <w:rFonts w:ascii="Arial Narrow" w:eastAsia="Times New Roman" w:hAnsi="Arial Narrow" w:cs="Times New Roman"/>
                <w:sz w:val="18"/>
                <w:szCs w:val="18"/>
                <w:lang w:eastAsia="lv-LV"/>
              </w:rPr>
            </w:pPr>
          </w:p>
        </w:tc>
        <w:tc>
          <w:tcPr>
            <w:tcW w:w="710" w:type="dxa"/>
            <w:gridSpan w:val="2"/>
            <w:tcBorders>
              <w:top w:val="nil"/>
              <w:left w:val="nil"/>
              <w:bottom w:val="nil"/>
              <w:right w:val="nil"/>
            </w:tcBorders>
            <w:shd w:val="clear" w:color="auto" w:fill="auto"/>
            <w:noWrap/>
            <w:vAlign w:val="bottom"/>
            <w:hideMark/>
          </w:tcPr>
          <w:p w:rsidR="00A5100B" w:rsidRPr="007C61FC" w:rsidRDefault="00A5100B" w:rsidP="003A7537">
            <w:pPr>
              <w:spacing w:after="0" w:line="240" w:lineRule="auto"/>
              <w:rPr>
                <w:rFonts w:ascii="Arial Narrow" w:eastAsia="Times New Roman" w:hAnsi="Arial Narrow" w:cs="Times New Roman"/>
                <w:sz w:val="18"/>
                <w:szCs w:val="18"/>
                <w:lang w:eastAsia="lv-LV"/>
              </w:rPr>
            </w:pPr>
          </w:p>
        </w:tc>
        <w:tc>
          <w:tcPr>
            <w:tcW w:w="265" w:type="dxa"/>
            <w:tcBorders>
              <w:top w:val="nil"/>
              <w:left w:val="nil"/>
              <w:bottom w:val="nil"/>
              <w:right w:val="nil"/>
            </w:tcBorders>
            <w:shd w:val="clear" w:color="auto" w:fill="auto"/>
            <w:noWrap/>
            <w:vAlign w:val="bottom"/>
            <w:hideMark/>
          </w:tcPr>
          <w:p w:rsidR="00A5100B" w:rsidRPr="007C61FC" w:rsidRDefault="00A5100B" w:rsidP="003A7537">
            <w:pPr>
              <w:spacing w:after="0" w:line="240" w:lineRule="auto"/>
              <w:rPr>
                <w:rFonts w:ascii="Arial Narrow" w:eastAsia="Times New Roman" w:hAnsi="Arial Narrow" w:cs="Times New Roman"/>
                <w:sz w:val="18"/>
                <w:szCs w:val="18"/>
                <w:lang w:eastAsia="lv-LV"/>
              </w:rPr>
            </w:pPr>
          </w:p>
        </w:tc>
      </w:tr>
      <w:tr w:rsidR="00A5100B" w:rsidRPr="007C61FC" w:rsidTr="00661077">
        <w:trPr>
          <w:trHeight w:val="255"/>
        </w:trPr>
        <w:tc>
          <w:tcPr>
            <w:tcW w:w="270" w:type="dxa"/>
            <w:tcBorders>
              <w:top w:val="nil"/>
              <w:left w:val="nil"/>
              <w:bottom w:val="nil"/>
              <w:right w:val="nil"/>
            </w:tcBorders>
            <w:shd w:val="clear" w:color="auto" w:fill="auto"/>
            <w:noWrap/>
            <w:vAlign w:val="bottom"/>
            <w:hideMark/>
          </w:tcPr>
          <w:p w:rsidR="00A5100B" w:rsidRPr="007C61FC" w:rsidRDefault="00A5100B" w:rsidP="003A7537">
            <w:pPr>
              <w:spacing w:after="0" w:line="240" w:lineRule="auto"/>
              <w:rPr>
                <w:rFonts w:ascii="Arial Narrow" w:eastAsia="Times New Roman" w:hAnsi="Arial Narrow" w:cs="Times New Roman"/>
                <w:sz w:val="18"/>
                <w:szCs w:val="18"/>
                <w:lang w:eastAsia="lv-LV"/>
              </w:rPr>
            </w:pPr>
          </w:p>
        </w:tc>
        <w:tc>
          <w:tcPr>
            <w:tcW w:w="1007" w:type="dxa"/>
            <w:gridSpan w:val="2"/>
            <w:tcBorders>
              <w:top w:val="nil"/>
              <w:left w:val="nil"/>
              <w:bottom w:val="nil"/>
              <w:right w:val="nil"/>
            </w:tcBorders>
            <w:shd w:val="clear" w:color="auto" w:fill="auto"/>
            <w:noWrap/>
            <w:vAlign w:val="bottom"/>
            <w:hideMark/>
          </w:tcPr>
          <w:p w:rsidR="00A5100B" w:rsidRPr="007C61FC" w:rsidRDefault="00A5100B" w:rsidP="003A7537">
            <w:pPr>
              <w:spacing w:after="0" w:line="240" w:lineRule="auto"/>
              <w:rPr>
                <w:rFonts w:ascii="Arial Narrow" w:eastAsia="Times New Roman" w:hAnsi="Arial Narrow" w:cs="Times New Roman"/>
                <w:sz w:val="18"/>
                <w:szCs w:val="18"/>
                <w:lang w:eastAsia="lv-LV"/>
              </w:rPr>
            </w:pPr>
          </w:p>
        </w:tc>
        <w:tc>
          <w:tcPr>
            <w:tcW w:w="850" w:type="dxa"/>
            <w:tcBorders>
              <w:top w:val="nil"/>
              <w:left w:val="nil"/>
              <w:bottom w:val="nil"/>
              <w:right w:val="nil"/>
            </w:tcBorders>
            <w:shd w:val="clear" w:color="auto" w:fill="auto"/>
            <w:noWrap/>
            <w:vAlign w:val="bottom"/>
            <w:hideMark/>
          </w:tcPr>
          <w:p w:rsidR="00A5100B" w:rsidRPr="007C61FC" w:rsidRDefault="00A5100B" w:rsidP="003A7537">
            <w:pPr>
              <w:spacing w:after="0" w:line="240" w:lineRule="auto"/>
              <w:rPr>
                <w:rFonts w:ascii="Arial Narrow" w:eastAsia="Times New Roman" w:hAnsi="Arial Narrow" w:cs="Times New Roman"/>
                <w:sz w:val="18"/>
                <w:szCs w:val="18"/>
                <w:lang w:eastAsia="lv-LV"/>
              </w:rPr>
            </w:pPr>
          </w:p>
        </w:tc>
        <w:tc>
          <w:tcPr>
            <w:tcW w:w="1752" w:type="dxa"/>
            <w:gridSpan w:val="3"/>
            <w:tcBorders>
              <w:top w:val="nil"/>
              <w:left w:val="nil"/>
              <w:bottom w:val="single" w:sz="4" w:space="0" w:color="auto"/>
              <w:right w:val="nil"/>
            </w:tcBorders>
            <w:shd w:val="clear" w:color="auto" w:fill="auto"/>
            <w:noWrap/>
            <w:vAlign w:val="bottom"/>
            <w:hideMark/>
          </w:tcPr>
          <w:p w:rsidR="00A5100B" w:rsidRPr="007C61FC" w:rsidRDefault="00A5100B" w:rsidP="003A7537">
            <w:pPr>
              <w:spacing w:after="0" w:line="240" w:lineRule="auto"/>
              <w:rPr>
                <w:rFonts w:ascii="Arial Narrow" w:eastAsia="Times New Roman" w:hAnsi="Arial Narrow" w:cs="Times New Roman"/>
                <w:sz w:val="18"/>
                <w:szCs w:val="18"/>
                <w:lang w:eastAsia="lv-LV"/>
              </w:rPr>
            </w:pPr>
            <w:r w:rsidRPr="007C61FC">
              <w:rPr>
                <w:rFonts w:ascii="Arial Narrow" w:eastAsia="Times New Roman" w:hAnsi="Arial Narrow" w:cs="Times New Roman"/>
                <w:sz w:val="18"/>
                <w:szCs w:val="18"/>
                <w:lang w:eastAsia="lv-LV"/>
              </w:rPr>
              <w:t> </w:t>
            </w:r>
          </w:p>
        </w:tc>
        <w:tc>
          <w:tcPr>
            <w:tcW w:w="658" w:type="dxa"/>
            <w:tcBorders>
              <w:top w:val="nil"/>
              <w:left w:val="nil"/>
              <w:bottom w:val="single" w:sz="4" w:space="0" w:color="auto"/>
              <w:right w:val="nil"/>
            </w:tcBorders>
            <w:shd w:val="clear" w:color="auto" w:fill="auto"/>
            <w:noWrap/>
            <w:vAlign w:val="bottom"/>
            <w:hideMark/>
          </w:tcPr>
          <w:p w:rsidR="00A5100B" w:rsidRPr="007C61FC" w:rsidRDefault="00A5100B" w:rsidP="003A7537">
            <w:pPr>
              <w:spacing w:after="0" w:line="240" w:lineRule="auto"/>
              <w:rPr>
                <w:rFonts w:ascii="Arial Narrow" w:eastAsia="Times New Roman" w:hAnsi="Arial Narrow" w:cs="Times New Roman"/>
                <w:sz w:val="18"/>
                <w:szCs w:val="18"/>
                <w:lang w:eastAsia="lv-LV"/>
              </w:rPr>
            </w:pPr>
            <w:r w:rsidRPr="007C61FC">
              <w:rPr>
                <w:rFonts w:ascii="Arial Narrow" w:eastAsia="Times New Roman" w:hAnsi="Arial Narrow" w:cs="Times New Roman"/>
                <w:sz w:val="18"/>
                <w:szCs w:val="18"/>
                <w:lang w:eastAsia="lv-LV"/>
              </w:rPr>
              <w:t> </w:t>
            </w:r>
          </w:p>
        </w:tc>
        <w:tc>
          <w:tcPr>
            <w:tcW w:w="1612" w:type="dxa"/>
            <w:gridSpan w:val="2"/>
            <w:tcBorders>
              <w:top w:val="nil"/>
              <w:left w:val="nil"/>
              <w:bottom w:val="nil"/>
              <w:right w:val="nil"/>
            </w:tcBorders>
            <w:shd w:val="clear" w:color="auto" w:fill="auto"/>
            <w:noWrap/>
            <w:vAlign w:val="bottom"/>
            <w:hideMark/>
          </w:tcPr>
          <w:p w:rsidR="00A5100B" w:rsidRPr="007C61FC" w:rsidRDefault="00A5100B" w:rsidP="003A7537">
            <w:pPr>
              <w:spacing w:after="0" w:line="240" w:lineRule="auto"/>
              <w:rPr>
                <w:rFonts w:ascii="Arial Narrow" w:eastAsia="Times New Roman" w:hAnsi="Arial Narrow" w:cs="Times New Roman"/>
                <w:sz w:val="18"/>
                <w:szCs w:val="18"/>
                <w:lang w:eastAsia="lv-LV"/>
              </w:rPr>
            </w:pPr>
          </w:p>
        </w:tc>
        <w:tc>
          <w:tcPr>
            <w:tcW w:w="1099" w:type="dxa"/>
            <w:gridSpan w:val="3"/>
            <w:tcBorders>
              <w:top w:val="nil"/>
              <w:left w:val="nil"/>
              <w:bottom w:val="single" w:sz="4" w:space="0" w:color="auto"/>
              <w:right w:val="nil"/>
            </w:tcBorders>
            <w:shd w:val="clear" w:color="auto" w:fill="auto"/>
            <w:noWrap/>
            <w:vAlign w:val="bottom"/>
            <w:hideMark/>
          </w:tcPr>
          <w:p w:rsidR="00A5100B" w:rsidRPr="007C61FC" w:rsidRDefault="00A5100B" w:rsidP="003A7537">
            <w:pPr>
              <w:spacing w:after="0" w:line="240" w:lineRule="auto"/>
              <w:rPr>
                <w:rFonts w:ascii="Arial Narrow" w:eastAsia="Times New Roman" w:hAnsi="Arial Narrow" w:cs="Times New Roman"/>
                <w:b/>
                <w:bCs/>
                <w:sz w:val="18"/>
                <w:szCs w:val="18"/>
                <w:lang w:eastAsia="lv-LV"/>
              </w:rPr>
            </w:pPr>
            <w:r w:rsidRPr="007C61FC">
              <w:rPr>
                <w:rFonts w:ascii="Arial Narrow" w:eastAsia="Times New Roman" w:hAnsi="Arial Narrow" w:cs="Times New Roman"/>
                <w:b/>
                <w:bCs/>
                <w:sz w:val="18"/>
                <w:szCs w:val="18"/>
                <w:lang w:eastAsia="lv-LV"/>
              </w:rPr>
              <w:t>31.12.2014.</w:t>
            </w:r>
          </w:p>
        </w:tc>
        <w:tc>
          <w:tcPr>
            <w:tcW w:w="850" w:type="dxa"/>
            <w:tcBorders>
              <w:top w:val="nil"/>
              <w:left w:val="nil"/>
              <w:bottom w:val="nil"/>
              <w:right w:val="nil"/>
            </w:tcBorders>
            <w:shd w:val="clear" w:color="auto" w:fill="auto"/>
            <w:noWrap/>
            <w:vAlign w:val="bottom"/>
            <w:hideMark/>
          </w:tcPr>
          <w:p w:rsidR="00A5100B" w:rsidRPr="007C61FC" w:rsidRDefault="00A5100B" w:rsidP="003A7537">
            <w:pPr>
              <w:spacing w:after="0" w:line="240" w:lineRule="auto"/>
              <w:rPr>
                <w:rFonts w:ascii="Arial Narrow" w:eastAsia="Times New Roman" w:hAnsi="Arial Narrow" w:cs="Times New Roman"/>
                <w:sz w:val="18"/>
                <w:szCs w:val="18"/>
                <w:lang w:eastAsia="lv-LV"/>
              </w:rPr>
            </w:pPr>
          </w:p>
        </w:tc>
        <w:tc>
          <w:tcPr>
            <w:tcW w:w="1134" w:type="dxa"/>
            <w:gridSpan w:val="2"/>
            <w:tcBorders>
              <w:top w:val="nil"/>
              <w:left w:val="nil"/>
              <w:bottom w:val="nil"/>
              <w:right w:val="nil"/>
            </w:tcBorders>
            <w:shd w:val="clear" w:color="auto" w:fill="auto"/>
            <w:noWrap/>
            <w:vAlign w:val="bottom"/>
            <w:hideMark/>
          </w:tcPr>
          <w:p w:rsidR="00A5100B" w:rsidRPr="007C61FC" w:rsidRDefault="00A5100B" w:rsidP="003A7537">
            <w:pPr>
              <w:spacing w:after="0" w:line="240" w:lineRule="auto"/>
              <w:rPr>
                <w:rFonts w:ascii="Arial Narrow" w:eastAsia="Times New Roman" w:hAnsi="Arial Narrow" w:cs="Times New Roman"/>
                <w:sz w:val="18"/>
                <w:szCs w:val="18"/>
                <w:lang w:eastAsia="lv-LV"/>
              </w:rPr>
            </w:pPr>
          </w:p>
        </w:tc>
        <w:tc>
          <w:tcPr>
            <w:tcW w:w="710" w:type="dxa"/>
            <w:gridSpan w:val="2"/>
            <w:tcBorders>
              <w:top w:val="nil"/>
              <w:left w:val="nil"/>
              <w:bottom w:val="nil"/>
              <w:right w:val="nil"/>
            </w:tcBorders>
            <w:shd w:val="clear" w:color="auto" w:fill="auto"/>
            <w:noWrap/>
            <w:vAlign w:val="bottom"/>
            <w:hideMark/>
          </w:tcPr>
          <w:p w:rsidR="00A5100B" w:rsidRPr="007C61FC" w:rsidRDefault="00A5100B" w:rsidP="003A7537">
            <w:pPr>
              <w:spacing w:after="0" w:line="240" w:lineRule="auto"/>
              <w:rPr>
                <w:rFonts w:ascii="Arial Narrow" w:eastAsia="Times New Roman" w:hAnsi="Arial Narrow" w:cs="Times New Roman"/>
                <w:sz w:val="18"/>
                <w:szCs w:val="18"/>
                <w:lang w:eastAsia="lv-LV"/>
              </w:rPr>
            </w:pPr>
          </w:p>
        </w:tc>
        <w:tc>
          <w:tcPr>
            <w:tcW w:w="265" w:type="dxa"/>
            <w:tcBorders>
              <w:top w:val="nil"/>
              <w:left w:val="nil"/>
              <w:bottom w:val="nil"/>
              <w:right w:val="nil"/>
            </w:tcBorders>
            <w:shd w:val="clear" w:color="auto" w:fill="auto"/>
            <w:noWrap/>
            <w:vAlign w:val="bottom"/>
            <w:hideMark/>
          </w:tcPr>
          <w:p w:rsidR="00A5100B" w:rsidRPr="007C61FC" w:rsidRDefault="00A5100B" w:rsidP="003A7537">
            <w:pPr>
              <w:spacing w:after="0" w:line="240" w:lineRule="auto"/>
              <w:rPr>
                <w:rFonts w:ascii="Arial Narrow" w:eastAsia="Times New Roman" w:hAnsi="Arial Narrow" w:cs="Times New Roman"/>
                <w:sz w:val="18"/>
                <w:szCs w:val="18"/>
                <w:lang w:eastAsia="lv-LV"/>
              </w:rPr>
            </w:pPr>
          </w:p>
        </w:tc>
      </w:tr>
      <w:tr w:rsidR="00A5100B" w:rsidRPr="007C61FC" w:rsidTr="00661077">
        <w:trPr>
          <w:trHeight w:val="255"/>
        </w:trPr>
        <w:tc>
          <w:tcPr>
            <w:tcW w:w="127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100B" w:rsidRPr="007C61FC" w:rsidRDefault="00A5100B" w:rsidP="00661077">
            <w:pPr>
              <w:spacing w:after="0" w:line="240" w:lineRule="auto"/>
              <w:jc w:val="center"/>
              <w:rPr>
                <w:rFonts w:ascii="Arial Narrow" w:eastAsia="Times New Roman" w:hAnsi="Arial Narrow" w:cs="Times New Roman"/>
                <w:sz w:val="18"/>
                <w:szCs w:val="18"/>
                <w:lang w:eastAsia="lv-LV"/>
              </w:rPr>
            </w:pPr>
            <w:r w:rsidRPr="007C61FC">
              <w:rPr>
                <w:rFonts w:ascii="Arial Narrow" w:eastAsia="Times New Roman" w:hAnsi="Arial Narrow" w:cs="Times New Roman"/>
                <w:sz w:val="18"/>
                <w:szCs w:val="18"/>
                <w:lang w:eastAsia="lv-LV"/>
              </w:rPr>
              <w:t>Bezdarbnieka deklarētā dzīves vieta (novads, pilsēta, pagasts)</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100B" w:rsidRPr="007C61FC" w:rsidRDefault="00A5100B" w:rsidP="00661077">
            <w:pPr>
              <w:spacing w:after="0" w:line="240" w:lineRule="auto"/>
              <w:jc w:val="center"/>
              <w:rPr>
                <w:rFonts w:ascii="Arial Narrow" w:eastAsia="Times New Roman" w:hAnsi="Arial Narrow" w:cs="Times New Roman"/>
                <w:sz w:val="18"/>
                <w:szCs w:val="18"/>
                <w:lang w:eastAsia="lv-LV"/>
              </w:rPr>
            </w:pPr>
            <w:r w:rsidRPr="007C61FC">
              <w:rPr>
                <w:rFonts w:ascii="Arial Narrow" w:eastAsia="Times New Roman" w:hAnsi="Arial Narrow" w:cs="Times New Roman"/>
                <w:sz w:val="18"/>
                <w:szCs w:val="18"/>
                <w:lang w:eastAsia="lv-LV"/>
              </w:rPr>
              <w:t>Bezdarbnieku skaits</w:t>
            </w:r>
          </w:p>
        </w:tc>
        <w:tc>
          <w:tcPr>
            <w:tcW w:w="8080" w:type="dxa"/>
            <w:gridSpan w:val="15"/>
            <w:tcBorders>
              <w:top w:val="single" w:sz="4" w:space="0" w:color="auto"/>
              <w:left w:val="nil"/>
              <w:bottom w:val="single" w:sz="4" w:space="0" w:color="auto"/>
              <w:right w:val="single" w:sz="4" w:space="0" w:color="auto"/>
            </w:tcBorders>
            <w:shd w:val="clear" w:color="auto" w:fill="auto"/>
            <w:noWrap/>
            <w:vAlign w:val="center"/>
            <w:hideMark/>
          </w:tcPr>
          <w:p w:rsidR="00A5100B" w:rsidRPr="007C61FC" w:rsidRDefault="00A5100B" w:rsidP="00661077">
            <w:pPr>
              <w:spacing w:after="0" w:line="240" w:lineRule="auto"/>
              <w:jc w:val="center"/>
              <w:rPr>
                <w:rFonts w:ascii="Arial Narrow" w:eastAsia="Times New Roman" w:hAnsi="Arial Narrow" w:cs="Times New Roman"/>
                <w:sz w:val="18"/>
                <w:szCs w:val="18"/>
                <w:lang w:eastAsia="lv-LV"/>
              </w:rPr>
            </w:pPr>
            <w:r w:rsidRPr="007C61FC">
              <w:rPr>
                <w:rFonts w:ascii="Arial Narrow" w:eastAsia="Times New Roman" w:hAnsi="Arial Narrow" w:cs="Times New Roman"/>
                <w:sz w:val="18"/>
                <w:szCs w:val="18"/>
                <w:lang w:eastAsia="lv-LV"/>
              </w:rPr>
              <w:t>no tiem</w:t>
            </w:r>
          </w:p>
        </w:tc>
      </w:tr>
      <w:tr w:rsidR="00A5100B" w:rsidRPr="007C61FC" w:rsidTr="00661077">
        <w:trPr>
          <w:trHeight w:val="1020"/>
        </w:trPr>
        <w:tc>
          <w:tcPr>
            <w:tcW w:w="1277" w:type="dxa"/>
            <w:gridSpan w:val="3"/>
            <w:vMerge/>
            <w:tcBorders>
              <w:top w:val="single" w:sz="4" w:space="0" w:color="auto"/>
              <w:left w:val="single" w:sz="4" w:space="0" w:color="auto"/>
              <w:bottom w:val="single" w:sz="4" w:space="0" w:color="auto"/>
              <w:right w:val="single" w:sz="4" w:space="0" w:color="auto"/>
            </w:tcBorders>
            <w:vAlign w:val="center"/>
            <w:hideMark/>
          </w:tcPr>
          <w:p w:rsidR="00A5100B" w:rsidRPr="007C61FC" w:rsidRDefault="00A5100B" w:rsidP="00661077">
            <w:pPr>
              <w:spacing w:after="0" w:line="240" w:lineRule="auto"/>
              <w:jc w:val="center"/>
              <w:rPr>
                <w:rFonts w:ascii="Arial Narrow" w:eastAsia="Times New Roman" w:hAnsi="Arial Narrow" w:cs="Times New Roman"/>
                <w:sz w:val="18"/>
                <w:szCs w:val="18"/>
                <w:lang w:eastAsia="lv-LV"/>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5100B" w:rsidRPr="007C61FC" w:rsidRDefault="00A5100B" w:rsidP="00661077">
            <w:pPr>
              <w:spacing w:after="0" w:line="240" w:lineRule="auto"/>
              <w:jc w:val="center"/>
              <w:rPr>
                <w:rFonts w:ascii="Arial Narrow" w:eastAsia="Times New Roman" w:hAnsi="Arial Narrow" w:cs="Times New Roman"/>
                <w:sz w:val="18"/>
                <w:szCs w:val="18"/>
                <w:lang w:eastAsia="lv-LV"/>
              </w:rPr>
            </w:pPr>
          </w:p>
        </w:tc>
        <w:tc>
          <w:tcPr>
            <w:tcW w:w="709" w:type="dxa"/>
            <w:tcBorders>
              <w:top w:val="nil"/>
              <w:left w:val="nil"/>
              <w:bottom w:val="single" w:sz="4" w:space="0" w:color="auto"/>
              <w:right w:val="single" w:sz="4" w:space="0" w:color="auto"/>
            </w:tcBorders>
            <w:shd w:val="clear" w:color="auto" w:fill="auto"/>
            <w:noWrap/>
            <w:vAlign w:val="center"/>
            <w:hideMark/>
          </w:tcPr>
          <w:p w:rsidR="00A5100B" w:rsidRPr="007C61FC" w:rsidRDefault="00A5100B" w:rsidP="00661077">
            <w:pPr>
              <w:spacing w:after="0" w:line="240" w:lineRule="auto"/>
              <w:jc w:val="center"/>
              <w:rPr>
                <w:rFonts w:ascii="Arial Narrow" w:eastAsia="Times New Roman" w:hAnsi="Arial Narrow" w:cs="Times New Roman"/>
                <w:sz w:val="18"/>
                <w:szCs w:val="18"/>
                <w:lang w:eastAsia="lv-LV"/>
              </w:rPr>
            </w:pPr>
            <w:r w:rsidRPr="007C61FC">
              <w:rPr>
                <w:rFonts w:ascii="Arial Narrow" w:eastAsia="Times New Roman" w:hAnsi="Arial Narrow" w:cs="Times New Roman"/>
                <w:sz w:val="18"/>
                <w:szCs w:val="18"/>
                <w:lang w:eastAsia="lv-LV"/>
              </w:rPr>
              <w:t>sievietes</w:t>
            </w:r>
          </w:p>
        </w:tc>
        <w:tc>
          <w:tcPr>
            <w:tcW w:w="850" w:type="dxa"/>
            <w:tcBorders>
              <w:top w:val="nil"/>
              <w:left w:val="nil"/>
              <w:bottom w:val="single" w:sz="4" w:space="0" w:color="auto"/>
              <w:right w:val="single" w:sz="4" w:space="0" w:color="auto"/>
            </w:tcBorders>
            <w:shd w:val="clear" w:color="auto" w:fill="auto"/>
            <w:noWrap/>
            <w:vAlign w:val="center"/>
            <w:hideMark/>
          </w:tcPr>
          <w:p w:rsidR="00A5100B" w:rsidRPr="007C61FC" w:rsidRDefault="00A5100B" w:rsidP="00661077">
            <w:pPr>
              <w:spacing w:after="0" w:line="240" w:lineRule="auto"/>
              <w:jc w:val="center"/>
              <w:rPr>
                <w:rFonts w:ascii="Arial Narrow" w:eastAsia="Times New Roman" w:hAnsi="Arial Narrow" w:cs="Times New Roman"/>
                <w:sz w:val="18"/>
                <w:szCs w:val="18"/>
                <w:lang w:eastAsia="lv-LV"/>
              </w:rPr>
            </w:pPr>
            <w:r w:rsidRPr="007C61FC">
              <w:rPr>
                <w:rFonts w:ascii="Arial Narrow" w:eastAsia="Times New Roman" w:hAnsi="Arial Narrow" w:cs="Times New Roman"/>
                <w:sz w:val="18"/>
                <w:szCs w:val="18"/>
                <w:lang w:eastAsia="lv-LV"/>
              </w:rPr>
              <w:t>invalīdi</w:t>
            </w:r>
          </w:p>
        </w:tc>
        <w:tc>
          <w:tcPr>
            <w:tcW w:w="851" w:type="dxa"/>
            <w:gridSpan w:val="2"/>
            <w:tcBorders>
              <w:top w:val="nil"/>
              <w:left w:val="nil"/>
              <w:bottom w:val="single" w:sz="4" w:space="0" w:color="auto"/>
              <w:right w:val="single" w:sz="4" w:space="0" w:color="auto"/>
            </w:tcBorders>
            <w:shd w:val="clear" w:color="auto" w:fill="auto"/>
            <w:vAlign w:val="center"/>
            <w:hideMark/>
          </w:tcPr>
          <w:p w:rsidR="00A5100B" w:rsidRPr="007C61FC" w:rsidRDefault="00A5100B" w:rsidP="00661077">
            <w:pPr>
              <w:spacing w:after="0" w:line="240" w:lineRule="auto"/>
              <w:jc w:val="center"/>
              <w:rPr>
                <w:rFonts w:ascii="Arial Narrow" w:eastAsia="Times New Roman" w:hAnsi="Arial Narrow" w:cs="Times New Roman"/>
                <w:sz w:val="18"/>
                <w:szCs w:val="18"/>
                <w:lang w:eastAsia="lv-LV"/>
              </w:rPr>
            </w:pPr>
            <w:r w:rsidRPr="007C61FC">
              <w:rPr>
                <w:rFonts w:ascii="Arial Narrow" w:eastAsia="Times New Roman" w:hAnsi="Arial Narrow" w:cs="Times New Roman"/>
                <w:sz w:val="18"/>
                <w:szCs w:val="18"/>
                <w:lang w:eastAsia="lv-LV"/>
              </w:rPr>
              <w:t>jaunieši vecumā no 15-17 gadiem</w:t>
            </w:r>
          </w:p>
        </w:tc>
        <w:tc>
          <w:tcPr>
            <w:tcW w:w="850" w:type="dxa"/>
            <w:tcBorders>
              <w:top w:val="nil"/>
              <w:left w:val="nil"/>
              <w:bottom w:val="single" w:sz="4" w:space="0" w:color="auto"/>
              <w:right w:val="single" w:sz="4" w:space="0" w:color="auto"/>
            </w:tcBorders>
            <w:shd w:val="clear" w:color="auto" w:fill="auto"/>
            <w:vAlign w:val="center"/>
            <w:hideMark/>
          </w:tcPr>
          <w:p w:rsidR="00A5100B" w:rsidRPr="007C61FC" w:rsidRDefault="00A5100B" w:rsidP="00661077">
            <w:pPr>
              <w:spacing w:after="0" w:line="240" w:lineRule="auto"/>
              <w:jc w:val="center"/>
              <w:rPr>
                <w:rFonts w:ascii="Arial Narrow" w:eastAsia="Times New Roman" w:hAnsi="Arial Narrow" w:cs="Times New Roman"/>
                <w:sz w:val="18"/>
                <w:szCs w:val="18"/>
                <w:lang w:eastAsia="lv-LV"/>
              </w:rPr>
            </w:pPr>
            <w:r w:rsidRPr="007C61FC">
              <w:rPr>
                <w:rFonts w:ascii="Arial Narrow" w:eastAsia="Times New Roman" w:hAnsi="Arial Narrow" w:cs="Times New Roman"/>
                <w:sz w:val="18"/>
                <w:szCs w:val="18"/>
                <w:lang w:eastAsia="lv-LV"/>
              </w:rPr>
              <w:t>jaunieši vecumā no 18-21 gadiem</w:t>
            </w:r>
          </w:p>
        </w:tc>
        <w:tc>
          <w:tcPr>
            <w:tcW w:w="851" w:type="dxa"/>
            <w:gridSpan w:val="2"/>
            <w:tcBorders>
              <w:top w:val="nil"/>
              <w:left w:val="nil"/>
              <w:bottom w:val="single" w:sz="4" w:space="0" w:color="auto"/>
              <w:right w:val="single" w:sz="4" w:space="0" w:color="auto"/>
            </w:tcBorders>
            <w:shd w:val="clear" w:color="auto" w:fill="auto"/>
            <w:vAlign w:val="center"/>
            <w:hideMark/>
          </w:tcPr>
          <w:p w:rsidR="00A5100B" w:rsidRPr="007C61FC" w:rsidRDefault="00A5100B" w:rsidP="00661077">
            <w:pPr>
              <w:spacing w:after="0" w:line="240" w:lineRule="auto"/>
              <w:jc w:val="center"/>
              <w:rPr>
                <w:rFonts w:ascii="Arial Narrow" w:eastAsia="Times New Roman" w:hAnsi="Arial Narrow" w:cs="Times New Roman"/>
                <w:sz w:val="18"/>
                <w:szCs w:val="18"/>
                <w:lang w:eastAsia="lv-LV"/>
              </w:rPr>
            </w:pPr>
            <w:r w:rsidRPr="007C61FC">
              <w:rPr>
                <w:rFonts w:ascii="Arial Narrow" w:eastAsia="Times New Roman" w:hAnsi="Arial Narrow" w:cs="Times New Roman"/>
                <w:sz w:val="18"/>
                <w:szCs w:val="18"/>
                <w:lang w:eastAsia="lv-LV"/>
              </w:rPr>
              <w:t>ilgstošie bezdarbnieki</w:t>
            </w:r>
          </w:p>
        </w:tc>
        <w:tc>
          <w:tcPr>
            <w:tcW w:w="850" w:type="dxa"/>
            <w:tcBorders>
              <w:top w:val="nil"/>
              <w:left w:val="nil"/>
              <w:bottom w:val="single" w:sz="4" w:space="0" w:color="auto"/>
              <w:right w:val="single" w:sz="4" w:space="0" w:color="auto"/>
            </w:tcBorders>
            <w:shd w:val="clear" w:color="auto" w:fill="auto"/>
            <w:vAlign w:val="center"/>
            <w:hideMark/>
          </w:tcPr>
          <w:p w:rsidR="00A5100B" w:rsidRPr="007C61FC" w:rsidRDefault="00A5100B" w:rsidP="00661077">
            <w:pPr>
              <w:spacing w:after="0" w:line="240" w:lineRule="auto"/>
              <w:jc w:val="center"/>
              <w:rPr>
                <w:rFonts w:ascii="Arial Narrow" w:eastAsia="Times New Roman" w:hAnsi="Arial Narrow" w:cs="Times New Roman"/>
                <w:sz w:val="18"/>
                <w:szCs w:val="18"/>
                <w:lang w:eastAsia="lv-LV"/>
              </w:rPr>
            </w:pPr>
            <w:r w:rsidRPr="007C61FC">
              <w:rPr>
                <w:rFonts w:ascii="Arial Narrow" w:eastAsia="Times New Roman" w:hAnsi="Arial Narrow" w:cs="Times New Roman"/>
                <w:sz w:val="18"/>
                <w:szCs w:val="18"/>
                <w:lang w:eastAsia="lv-LV"/>
              </w:rPr>
              <w:t>personas pēc ieslodzījuma</w:t>
            </w:r>
          </w:p>
        </w:tc>
        <w:tc>
          <w:tcPr>
            <w:tcW w:w="1276" w:type="dxa"/>
            <w:gridSpan w:val="3"/>
            <w:tcBorders>
              <w:top w:val="nil"/>
              <w:left w:val="nil"/>
              <w:bottom w:val="single" w:sz="4" w:space="0" w:color="auto"/>
              <w:right w:val="single" w:sz="4" w:space="0" w:color="auto"/>
            </w:tcBorders>
            <w:shd w:val="clear" w:color="auto" w:fill="auto"/>
            <w:vAlign w:val="center"/>
            <w:hideMark/>
          </w:tcPr>
          <w:p w:rsidR="00A5100B" w:rsidRPr="007C61FC" w:rsidRDefault="00A5100B" w:rsidP="00661077">
            <w:pPr>
              <w:spacing w:after="0" w:line="240" w:lineRule="auto"/>
              <w:jc w:val="center"/>
              <w:rPr>
                <w:rFonts w:ascii="Arial Narrow" w:eastAsia="Times New Roman" w:hAnsi="Arial Narrow" w:cs="Times New Roman"/>
                <w:sz w:val="18"/>
                <w:szCs w:val="18"/>
                <w:lang w:eastAsia="lv-LV"/>
              </w:rPr>
            </w:pPr>
            <w:r w:rsidRPr="007C61FC">
              <w:rPr>
                <w:rFonts w:ascii="Arial Narrow" w:eastAsia="Times New Roman" w:hAnsi="Arial Narrow" w:cs="Times New Roman"/>
                <w:sz w:val="18"/>
                <w:szCs w:val="18"/>
                <w:lang w:eastAsia="lv-LV"/>
              </w:rPr>
              <w:t>personas pēc bērna kopšanas atvaļinājuma</w:t>
            </w:r>
          </w:p>
        </w:tc>
        <w:tc>
          <w:tcPr>
            <w:tcW w:w="992" w:type="dxa"/>
            <w:gridSpan w:val="2"/>
            <w:tcBorders>
              <w:top w:val="nil"/>
              <w:left w:val="nil"/>
              <w:bottom w:val="single" w:sz="4" w:space="0" w:color="auto"/>
              <w:right w:val="single" w:sz="4" w:space="0" w:color="auto"/>
            </w:tcBorders>
            <w:shd w:val="clear" w:color="auto" w:fill="auto"/>
            <w:vAlign w:val="center"/>
            <w:hideMark/>
          </w:tcPr>
          <w:p w:rsidR="00A5100B" w:rsidRPr="007C61FC" w:rsidRDefault="00A5100B" w:rsidP="00661077">
            <w:pPr>
              <w:spacing w:after="0" w:line="240" w:lineRule="auto"/>
              <w:jc w:val="center"/>
              <w:rPr>
                <w:rFonts w:ascii="Arial Narrow" w:eastAsia="Times New Roman" w:hAnsi="Arial Narrow" w:cs="Times New Roman"/>
                <w:sz w:val="18"/>
                <w:szCs w:val="18"/>
                <w:lang w:eastAsia="lv-LV"/>
              </w:rPr>
            </w:pPr>
            <w:r w:rsidRPr="007C61FC">
              <w:rPr>
                <w:rFonts w:ascii="Arial Narrow" w:eastAsia="Times New Roman" w:hAnsi="Arial Narrow" w:cs="Times New Roman"/>
                <w:sz w:val="18"/>
                <w:szCs w:val="18"/>
                <w:lang w:eastAsia="lv-LV"/>
              </w:rPr>
              <w:t>pirmspensijas vecuma sievietes</w:t>
            </w:r>
          </w:p>
        </w:tc>
        <w:tc>
          <w:tcPr>
            <w:tcW w:w="851" w:type="dxa"/>
            <w:gridSpan w:val="2"/>
            <w:tcBorders>
              <w:top w:val="nil"/>
              <w:left w:val="nil"/>
              <w:bottom w:val="single" w:sz="4" w:space="0" w:color="auto"/>
              <w:right w:val="single" w:sz="4" w:space="0" w:color="auto"/>
            </w:tcBorders>
            <w:shd w:val="clear" w:color="auto" w:fill="auto"/>
            <w:vAlign w:val="center"/>
            <w:hideMark/>
          </w:tcPr>
          <w:p w:rsidR="00A5100B" w:rsidRPr="007C61FC" w:rsidRDefault="00A5100B" w:rsidP="00661077">
            <w:pPr>
              <w:spacing w:after="0" w:line="240" w:lineRule="auto"/>
              <w:jc w:val="center"/>
              <w:rPr>
                <w:rFonts w:ascii="Arial Narrow" w:eastAsia="Times New Roman" w:hAnsi="Arial Narrow" w:cs="Times New Roman"/>
                <w:sz w:val="18"/>
                <w:szCs w:val="18"/>
                <w:lang w:eastAsia="lv-LV"/>
              </w:rPr>
            </w:pPr>
            <w:r w:rsidRPr="007C61FC">
              <w:rPr>
                <w:rFonts w:ascii="Arial Narrow" w:eastAsia="Times New Roman" w:hAnsi="Arial Narrow" w:cs="Times New Roman"/>
                <w:sz w:val="18"/>
                <w:szCs w:val="18"/>
                <w:lang w:eastAsia="lv-LV"/>
              </w:rPr>
              <w:t>pirmspensijas vecuma vīrieši</w:t>
            </w:r>
          </w:p>
        </w:tc>
      </w:tr>
      <w:tr w:rsidR="00A5100B" w:rsidRPr="007C61FC" w:rsidTr="00661077">
        <w:trPr>
          <w:trHeight w:val="574"/>
        </w:trPr>
        <w:tc>
          <w:tcPr>
            <w:tcW w:w="284"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A5100B" w:rsidRPr="007C61FC" w:rsidRDefault="00A5100B" w:rsidP="003A7537">
            <w:pPr>
              <w:spacing w:after="0" w:line="240" w:lineRule="auto"/>
              <w:jc w:val="center"/>
              <w:rPr>
                <w:rFonts w:ascii="Arial Narrow" w:eastAsia="Times New Roman" w:hAnsi="Arial Narrow" w:cs="Times New Roman"/>
                <w:sz w:val="18"/>
                <w:szCs w:val="18"/>
                <w:lang w:eastAsia="lv-LV"/>
              </w:rPr>
            </w:pPr>
            <w:r w:rsidRPr="007C61FC">
              <w:rPr>
                <w:rFonts w:ascii="Arial Narrow" w:eastAsia="Times New Roman" w:hAnsi="Arial Narrow" w:cs="Times New Roman"/>
                <w:sz w:val="18"/>
                <w:szCs w:val="18"/>
                <w:lang w:eastAsia="lv-LV"/>
              </w:rPr>
              <w:t>Sk</w:t>
            </w:r>
            <w:r w:rsidRPr="007C61FC">
              <w:rPr>
                <w:rFonts w:ascii="Arial Narrow" w:eastAsia="Times New Roman" w:hAnsi="Arial Narrow" w:cs="Times New Roman"/>
                <w:sz w:val="18"/>
                <w:szCs w:val="18"/>
                <w:lang w:eastAsia="lv-LV"/>
              </w:rPr>
              <w:lastRenderedPageBreak/>
              <w:t>rundas novads</w:t>
            </w:r>
          </w:p>
        </w:tc>
        <w:tc>
          <w:tcPr>
            <w:tcW w:w="993" w:type="dxa"/>
            <w:tcBorders>
              <w:top w:val="nil"/>
              <w:left w:val="nil"/>
              <w:bottom w:val="single" w:sz="4" w:space="0" w:color="auto"/>
              <w:right w:val="single" w:sz="4" w:space="0" w:color="auto"/>
            </w:tcBorders>
            <w:shd w:val="clear" w:color="auto" w:fill="auto"/>
            <w:noWrap/>
            <w:vAlign w:val="bottom"/>
            <w:hideMark/>
          </w:tcPr>
          <w:p w:rsidR="00A5100B" w:rsidRPr="007C61FC" w:rsidRDefault="00A5100B" w:rsidP="003A7537">
            <w:pPr>
              <w:spacing w:after="0" w:line="240" w:lineRule="auto"/>
              <w:jc w:val="center"/>
              <w:rPr>
                <w:rFonts w:ascii="Arial Narrow" w:eastAsia="Times New Roman" w:hAnsi="Arial Narrow" w:cs="Times New Roman"/>
                <w:sz w:val="18"/>
                <w:szCs w:val="18"/>
                <w:lang w:eastAsia="lv-LV"/>
              </w:rPr>
            </w:pPr>
            <w:r w:rsidRPr="007C61FC">
              <w:rPr>
                <w:rFonts w:ascii="Arial Narrow" w:eastAsia="Times New Roman" w:hAnsi="Arial Narrow" w:cs="Times New Roman"/>
                <w:sz w:val="18"/>
                <w:szCs w:val="18"/>
                <w:lang w:eastAsia="lv-LV"/>
              </w:rPr>
              <w:lastRenderedPageBreak/>
              <w:t>Nīkrāces pag.</w:t>
            </w:r>
          </w:p>
        </w:tc>
        <w:tc>
          <w:tcPr>
            <w:tcW w:w="850" w:type="dxa"/>
            <w:tcBorders>
              <w:top w:val="nil"/>
              <w:left w:val="nil"/>
              <w:bottom w:val="single" w:sz="4" w:space="0" w:color="auto"/>
              <w:right w:val="single" w:sz="4" w:space="0" w:color="auto"/>
            </w:tcBorders>
            <w:shd w:val="clear" w:color="auto" w:fill="auto"/>
            <w:noWrap/>
            <w:vAlign w:val="bottom"/>
            <w:hideMark/>
          </w:tcPr>
          <w:p w:rsidR="00A5100B" w:rsidRPr="007C61FC" w:rsidRDefault="00A5100B" w:rsidP="003A7537">
            <w:pPr>
              <w:spacing w:after="0" w:line="240" w:lineRule="auto"/>
              <w:jc w:val="center"/>
              <w:rPr>
                <w:rFonts w:ascii="Arial Narrow" w:eastAsia="Times New Roman" w:hAnsi="Arial Narrow" w:cs="Times New Roman"/>
                <w:sz w:val="18"/>
                <w:szCs w:val="18"/>
                <w:lang w:eastAsia="lv-LV"/>
              </w:rPr>
            </w:pPr>
            <w:r w:rsidRPr="007C61FC">
              <w:rPr>
                <w:rFonts w:ascii="Arial Narrow" w:eastAsia="Times New Roman" w:hAnsi="Arial Narrow" w:cs="Times New Roman"/>
                <w:sz w:val="18"/>
                <w:szCs w:val="18"/>
                <w:lang w:eastAsia="lv-LV"/>
              </w:rPr>
              <w:t>62</w:t>
            </w:r>
          </w:p>
        </w:tc>
        <w:tc>
          <w:tcPr>
            <w:tcW w:w="709" w:type="dxa"/>
            <w:tcBorders>
              <w:top w:val="nil"/>
              <w:left w:val="nil"/>
              <w:bottom w:val="single" w:sz="4" w:space="0" w:color="auto"/>
              <w:right w:val="single" w:sz="4" w:space="0" w:color="auto"/>
            </w:tcBorders>
            <w:shd w:val="clear" w:color="auto" w:fill="auto"/>
            <w:noWrap/>
            <w:vAlign w:val="bottom"/>
            <w:hideMark/>
          </w:tcPr>
          <w:p w:rsidR="00A5100B" w:rsidRPr="007C61FC" w:rsidRDefault="00A5100B" w:rsidP="003A7537">
            <w:pPr>
              <w:spacing w:after="0" w:line="240" w:lineRule="auto"/>
              <w:jc w:val="center"/>
              <w:rPr>
                <w:rFonts w:ascii="Arial Narrow" w:eastAsia="Times New Roman" w:hAnsi="Arial Narrow" w:cs="Times New Roman"/>
                <w:sz w:val="18"/>
                <w:szCs w:val="18"/>
                <w:lang w:eastAsia="lv-LV"/>
              </w:rPr>
            </w:pPr>
            <w:r w:rsidRPr="007C61FC">
              <w:rPr>
                <w:rFonts w:ascii="Arial Narrow" w:eastAsia="Times New Roman" w:hAnsi="Arial Narrow" w:cs="Times New Roman"/>
                <w:sz w:val="18"/>
                <w:szCs w:val="18"/>
                <w:lang w:eastAsia="lv-LV"/>
              </w:rPr>
              <w:t>36</w:t>
            </w:r>
          </w:p>
        </w:tc>
        <w:tc>
          <w:tcPr>
            <w:tcW w:w="850" w:type="dxa"/>
            <w:tcBorders>
              <w:top w:val="nil"/>
              <w:left w:val="nil"/>
              <w:bottom w:val="single" w:sz="4" w:space="0" w:color="auto"/>
              <w:right w:val="single" w:sz="4" w:space="0" w:color="auto"/>
            </w:tcBorders>
            <w:shd w:val="clear" w:color="auto" w:fill="auto"/>
            <w:noWrap/>
            <w:vAlign w:val="bottom"/>
            <w:hideMark/>
          </w:tcPr>
          <w:p w:rsidR="00A5100B" w:rsidRPr="007C61FC" w:rsidRDefault="00A5100B" w:rsidP="003A7537">
            <w:pPr>
              <w:spacing w:after="0" w:line="240" w:lineRule="auto"/>
              <w:jc w:val="center"/>
              <w:rPr>
                <w:rFonts w:ascii="Arial Narrow" w:eastAsia="Times New Roman" w:hAnsi="Arial Narrow" w:cs="Times New Roman"/>
                <w:sz w:val="18"/>
                <w:szCs w:val="18"/>
                <w:lang w:eastAsia="lv-LV"/>
              </w:rPr>
            </w:pPr>
            <w:r w:rsidRPr="007C61FC">
              <w:rPr>
                <w:rFonts w:ascii="Arial Narrow" w:eastAsia="Times New Roman" w:hAnsi="Arial Narrow" w:cs="Times New Roman"/>
                <w:sz w:val="18"/>
                <w:szCs w:val="18"/>
                <w:lang w:eastAsia="lv-LV"/>
              </w:rPr>
              <w:t>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5100B" w:rsidRPr="007C61FC" w:rsidRDefault="00A5100B" w:rsidP="003A7537">
            <w:pPr>
              <w:spacing w:after="0" w:line="240" w:lineRule="auto"/>
              <w:jc w:val="center"/>
              <w:rPr>
                <w:rFonts w:ascii="Arial Narrow" w:eastAsia="Times New Roman" w:hAnsi="Arial Narrow" w:cs="Times New Roman"/>
                <w:sz w:val="18"/>
                <w:szCs w:val="18"/>
                <w:lang w:eastAsia="lv-LV"/>
              </w:rPr>
            </w:pPr>
            <w:r w:rsidRPr="007C61FC">
              <w:rPr>
                <w:rFonts w:ascii="Arial Narrow" w:eastAsia="Times New Roman" w:hAnsi="Arial Narrow" w:cs="Times New Roman"/>
                <w:sz w:val="18"/>
                <w:szCs w:val="18"/>
                <w:lang w:eastAsia="lv-LV"/>
              </w:rPr>
              <w:t> </w:t>
            </w:r>
          </w:p>
        </w:tc>
        <w:tc>
          <w:tcPr>
            <w:tcW w:w="850" w:type="dxa"/>
            <w:tcBorders>
              <w:top w:val="nil"/>
              <w:left w:val="nil"/>
              <w:bottom w:val="single" w:sz="4" w:space="0" w:color="auto"/>
              <w:right w:val="single" w:sz="4" w:space="0" w:color="auto"/>
            </w:tcBorders>
            <w:shd w:val="clear" w:color="auto" w:fill="auto"/>
            <w:noWrap/>
            <w:vAlign w:val="bottom"/>
            <w:hideMark/>
          </w:tcPr>
          <w:p w:rsidR="00A5100B" w:rsidRPr="007C61FC" w:rsidRDefault="00A5100B" w:rsidP="003A7537">
            <w:pPr>
              <w:spacing w:after="0" w:line="240" w:lineRule="auto"/>
              <w:jc w:val="center"/>
              <w:rPr>
                <w:rFonts w:ascii="Arial Narrow" w:eastAsia="Times New Roman" w:hAnsi="Arial Narrow" w:cs="Times New Roman"/>
                <w:sz w:val="18"/>
                <w:szCs w:val="18"/>
                <w:lang w:eastAsia="lv-LV"/>
              </w:rPr>
            </w:pPr>
            <w:r w:rsidRPr="007C61FC">
              <w:rPr>
                <w:rFonts w:ascii="Arial Narrow" w:eastAsia="Times New Roman" w:hAnsi="Arial Narrow" w:cs="Times New Roman"/>
                <w:sz w:val="18"/>
                <w:szCs w:val="18"/>
                <w:lang w:eastAsia="lv-LV"/>
              </w:rPr>
              <w:t>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5100B" w:rsidRPr="007C61FC" w:rsidRDefault="00A5100B" w:rsidP="003A7537">
            <w:pPr>
              <w:spacing w:after="0" w:line="240" w:lineRule="auto"/>
              <w:jc w:val="center"/>
              <w:rPr>
                <w:rFonts w:ascii="Arial Narrow" w:eastAsia="Times New Roman" w:hAnsi="Arial Narrow" w:cs="Times New Roman"/>
                <w:sz w:val="18"/>
                <w:szCs w:val="18"/>
                <w:lang w:eastAsia="lv-LV"/>
              </w:rPr>
            </w:pPr>
            <w:r w:rsidRPr="007C61FC">
              <w:rPr>
                <w:rFonts w:ascii="Arial Narrow" w:eastAsia="Times New Roman" w:hAnsi="Arial Narrow" w:cs="Times New Roman"/>
                <w:sz w:val="18"/>
                <w:szCs w:val="18"/>
                <w:lang w:eastAsia="lv-LV"/>
              </w:rPr>
              <w:t>23</w:t>
            </w:r>
          </w:p>
        </w:tc>
        <w:tc>
          <w:tcPr>
            <w:tcW w:w="850" w:type="dxa"/>
            <w:tcBorders>
              <w:top w:val="nil"/>
              <w:left w:val="nil"/>
              <w:bottom w:val="single" w:sz="4" w:space="0" w:color="auto"/>
              <w:right w:val="single" w:sz="4" w:space="0" w:color="auto"/>
            </w:tcBorders>
            <w:shd w:val="clear" w:color="auto" w:fill="auto"/>
            <w:noWrap/>
            <w:vAlign w:val="bottom"/>
            <w:hideMark/>
          </w:tcPr>
          <w:p w:rsidR="00A5100B" w:rsidRPr="007C61FC" w:rsidRDefault="00A5100B" w:rsidP="003A7537">
            <w:pPr>
              <w:spacing w:after="0" w:line="240" w:lineRule="auto"/>
              <w:jc w:val="center"/>
              <w:rPr>
                <w:rFonts w:ascii="Arial Narrow" w:eastAsia="Times New Roman" w:hAnsi="Arial Narrow" w:cs="Times New Roman"/>
                <w:sz w:val="18"/>
                <w:szCs w:val="18"/>
                <w:lang w:eastAsia="lv-LV"/>
              </w:rPr>
            </w:pPr>
            <w:r w:rsidRPr="007C61FC">
              <w:rPr>
                <w:rFonts w:ascii="Arial Narrow" w:eastAsia="Times New Roman" w:hAnsi="Arial Narrow" w:cs="Times New Roman"/>
                <w:sz w:val="18"/>
                <w:szCs w:val="18"/>
                <w:lang w:eastAsia="lv-LV"/>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5100B" w:rsidRPr="007C61FC" w:rsidRDefault="00A5100B" w:rsidP="003A7537">
            <w:pPr>
              <w:spacing w:after="0" w:line="240" w:lineRule="auto"/>
              <w:jc w:val="center"/>
              <w:rPr>
                <w:rFonts w:ascii="Arial Narrow" w:eastAsia="Times New Roman" w:hAnsi="Arial Narrow" w:cs="Times New Roman"/>
                <w:sz w:val="18"/>
                <w:szCs w:val="18"/>
                <w:lang w:eastAsia="lv-LV"/>
              </w:rPr>
            </w:pPr>
            <w:r w:rsidRPr="007C61FC">
              <w:rPr>
                <w:rFonts w:ascii="Arial Narrow" w:eastAsia="Times New Roman" w:hAnsi="Arial Narrow" w:cs="Times New Roman"/>
                <w:sz w:val="18"/>
                <w:szCs w:val="18"/>
                <w:lang w:eastAsia="lv-LV"/>
              </w:rPr>
              <w:t>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5100B" w:rsidRPr="007C61FC" w:rsidRDefault="00A5100B" w:rsidP="003A7537">
            <w:pPr>
              <w:spacing w:after="0" w:line="240" w:lineRule="auto"/>
              <w:jc w:val="center"/>
              <w:rPr>
                <w:rFonts w:ascii="Arial Narrow" w:eastAsia="Times New Roman" w:hAnsi="Arial Narrow" w:cs="Times New Roman"/>
                <w:sz w:val="18"/>
                <w:szCs w:val="18"/>
                <w:lang w:eastAsia="lv-LV"/>
              </w:rPr>
            </w:pPr>
            <w:r w:rsidRPr="007C61FC">
              <w:rPr>
                <w:rFonts w:ascii="Arial Narrow" w:eastAsia="Times New Roman" w:hAnsi="Arial Narrow" w:cs="Times New Roman"/>
                <w:sz w:val="18"/>
                <w:szCs w:val="18"/>
                <w:lang w:eastAsia="lv-LV"/>
              </w:rPr>
              <w:t>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5100B" w:rsidRPr="007C61FC" w:rsidRDefault="00A5100B" w:rsidP="003A7537">
            <w:pPr>
              <w:spacing w:after="0" w:line="240" w:lineRule="auto"/>
              <w:jc w:val="center"/>
              <w:rPr>
                <w:rFonts w:ascii="Arial Narrow" w:eastAsia="Times New Roman" w:hAnsi="Arial Narrow" w:cs="Times New Roman"/>
                <w:sz w:val="18"/>
                <w:szCs w:val="18"/>
                <w:lang w:eastAsia="lv-LV"/>
              </w:rPr>
            </w:pPr>
            <w:r w:rsidRPr="007C61FC">
              <w:rPr>
                <w:rFonts w:ascii="Arial Narrow" w:eastAsia="Times New Roman" w:hAnsi="Arial Narrow" w:cs="Times New Roman"/>
                <w:sz w:val="18"/>
                <w:szCs w:val="18"/>
                <w:lang w:eastAsia="lv-LV"/>
              </w:rPr>
              <w:t>5</w:t>
            </w:r>
          </w:p>
        </w:tc>
      </w:tr>
      <w:tr w:rsidR="00A5100B" w:rsidRPr="007C61FC" w:rsidTr="00661077">
        <w:trPr>
          <w:trHeight w:val="555"/>
        </w:trPr>
        <w:tc>
          <w:tcPr>
            <w:tcW w:w="284" w:type="dxa"/>
            <w:gridSpan w:val="2"/>
            <w:vMerge/>
            <w:tcBorders>
              <w:top w:val="nil"/>
              <w:left w:val="single" w:sz="4" w:space="0" w:color="auto"/>
              <w:bottom w:val="single" w:sz="4" w:space="0" w:color="auto"/>
              <w:right w:val="single" w:sz="4" w:space="0" w:color="auto"/>
            </w:tcBorders>
            <w:vAlign w:val="center"/>
            <w:hideMark/>
          </w:tcPr>
          <w:p w:rsidR="00A5100B" w:rsidRPr="007C61FC" w:rsidRDefault="00A5100B" w:rsidP="003A7537">
            <w:pPr>
              <w:spacing w:after="0" w:line="240" w:lineRule="auto"/>
              <w:rPr>
                <w:rFonts w:ascii="Arial Narrow" w:eastAsia="Times New Roman" w:hAnsi="Arial Narrow" w:cs="Times New Roman"/>
                <w:sz w:val="18"/>
                <w:szCs w:val="18"/>
                <w:lang w:eastAsia="lv-LV"/>
              </w:rPr>
            </w:pPr>
          </w:p>
        </w:tc>
        <w:tc>
          <w:tcPr>
            <w:tcW w:w="993" w:type="dxa"/>
            <w:tcBorders>
              <w:top w:val="nil"/>
              <w:left w:val="nil"/>
              <w:bottom w:val="single" w:sz="4" w:space="0" w:color="auto"/>
              <w:right w:val="single" w:sz="4" w:space="0" w:color="auto"/>
            </w:tcBorders>
            <w:shd w:val="clear" w:color="auto" w:fill="auto"/>
            <w:noWrap/>
            <w:vAlign w:val="bottom"/>
            <w:hideMark/>
          </w:tcPr>
          <w:p w:rsidR="00A5100B" w:rsidRPr="007C61FC" w:rsidRDefault="00A5100B" w:rsidP="003A7537">
            <w:pPr>
              <w:spacing w:after="0" w:line="240" w:lineRule="auto"/>
              <w:jc w:val="center"/>
              <w:rPr>
                <w:rFonts w:ascii="Arial Narrow" w:eastAsia="Times New Roman" w:hAnsi="Arial Narrow" w:cs="Times New Roman"/>
                <w:sz w:val="18"/>
                <w:szCs w:val="18"/>
                <w:lang w:eastAsia="lv-LV"/>
              </w:rPr>
            </w:pPr>
            <w:r w:rsidRPr="007C61FC">
              <w:rPr>
                <w:rFonts w:ascii="Arial Narrow" w:eastAsia="Times New Roman" w:hAnsi="Arial Narrow" w:cs="Times New Roman"/>
                <w:sz w:val="18"/>
                <w:szCs w:val="18"/>
                <w:lang w:eastAsia="lv-LV"/>
              </w:rPr>
              <w:t>Raņķu pag</w:t>
            </w:r>
          </w:p>
        </w:tc>
        <w:tc>
          <w:tcPr>
            <w:tcW w:w="850" w:type="dxa"/>
            <w:tcBorders>
              <w:top w:val="nil"/>
              <w:left w:val="nil"/>
              <w:bottom w:val="single" w:sz="4" w:space="0" w:color="auto"/>
              <w:right w:val="single" w:sz="4" w:space="0" w:color="auto"/>
            </w:tcBorders>
            <w:shd w:val="clear" w:color="auto" w:fill="auto"/>
            <w:noWrap/>
            <w:vAlign w:val="bottom"/>
            <w:hideMark/>
          </w:tcPr>
          <w:p w:rsidR="00A5100B" w:rsidRPr="007C61FC" w:rsidRDefault="00A5100B" w:rsidP="003A7537">
            <w:pPr>
              <w:spacing w:after="0" w:line="240" w:lineRule="auto"/>
              <w:jc w:val="center"/>
              <w:rPr>
                <w:rFonts w:ascii="Arial Narrow" w:eastAsia="Times New Roman" w:hAnsi="Arial Narrow" w:cs="Times New Roman"/>
                <w:sz w:val="18"/>
                <w:szCs w:val="18"/>
                <w:lang w:eastAsia="lv-LV"/>
              </w:rPr>
            </w:pPr>
            <w:r w:rsidRPr="007C61FC">
              <w:rPr>
                <w:rFonts w:ascii="Arial Narrow" w:eastAsia="Times New Roman" w:hAnsi="Arial Narrow" w:cs="Times New Roman"/>
                <w:sz w:val="18"/>
                <w:szCs w:val="18"/>
                <w:lang w:eastAsia="lv-LV"/>
              </w:rPr>
              <w:t>40</w:t>
            </w:r>
          </w:p>
        </w:tc>
        <w:tc>
          <w:tcPr>
            <w:tcW w:w="709" w:type="dxa"/>
            <w:tcBorders>
              <w:top w:val="nil"/>
              <w:left w:val="nil"/>
              <w:bottom w:val="single" w:sz="4" w:space="0" w:color="auto"/>
              <w:right w:val="single" w:sz="4" w:space="0" w:color="auto"/>
            </w:tcBorders>
            <w:shd w:val="clear" w:color="auto" w:fill="auto"/>
            <w:noWrap/>
            <w:vAlign w:val="bottom"/>
            <w:hideMark/>
          </w:tcPr>
          <w:p w:rsidR="00A5100B" w:rsidRPr="007C61FC" w:rsidRDefault="00A5100B" w:rsidP="003A7537">
            <w:pPr>
              <w:spacing w:after="0" w:line="240" w:lineRule="auto"/>
              <w:jc w:val="center"/>
              <w:rPr>
                <w:rFonts w:ascii="Arial Narrow" w:eastAsia="Times New Roman" w:hAnsi="Arial Narrow" w:cs="Times New Roman"/>
                <w:sz w:val="18"/>
                <w:szCs w:val="18"/>
                <w:lang w:eastAsia="lv-LV"/>
              </w:rPr>
            </w:pPr>
            <w:r w:rsidRPr="007C61FC">
              <w:rPr>
                <w:rFonts w:ascii="Arial Narrow" w:eastAsia="Times New Roman" w:hAnsi="Arial Narrow" w:cs="Times New Roman"/>
                <w:sz w:val="18"/>
                <w:szCs w:val="18"/>
                <w:lang w:eastAsia="lv-LV"/>
              </w:rPr>
              <w:t>15</w:t>
            </w:r>
          </w:p>
        </w:tc>
        <w:tc>
          <w:tcPr>
            <w:tcW w:w="850" w:type="dxa"/>
            <w:tcBorders>
              <w:top w:val="nil"/>
              <w:left w:val="nil"/>
              <w:bottom w:val="single" w:sz="4" w:space="0" w:color="auto"/>
              <w:right w:val="single" w:sz="4" w:space="0" w:color="auto"/>
            </w:tcBorders>
            <w:shd w:val="clear" w:color="auto" w:fill="auto"/>
            <w:noWrap/>
            <w:vAlign w:val="bottom"/>
            <w:hideMark/>
          </w:tcPr>
          <w:p w:rsidR="00A5100B" w:rsidRPr="007C61FC" w:rsidRDefault="00A5100B" w:rsidP="003A7537">
            <w:pPr>
              <w:spacing w:after="0" w:line="240" w:lineRule="auto"/>
              <w:jc w:val="center"/>
              <w:rPr>
                <w:rFonts w:ascii="Arial Narrow" w:eastAsia="Times New Roman" w:hAnsi="Arial Narrow" w:cs="Times New Roman"/>
                <w:sz w:val="18"/>
                <w:szCs w:val="18"/>
                <w:lang w:eastAsia="lv-LV"/>
              </w:rPr>
            </w:pPr>
            <w:r w:rsidRPr="007C61FC">
              <w:rPr>
                <w:rFonts w:ascii="Arial Narrow" w:eastAsia="Times New Roman" w:hAnsi="Arial Narrow" w:cs="Times New Roman"/>
                <w:sz w:val="18"/>
                <w:szCs w:val="18"/>
                <w:lang w:eastAsia="lv-LV"/>
              </w:rPr>
              <w:t>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5100B" w:rsidRPr="007C61FC" w:rsidRDefault="00A5100B" w:rsidP="003A7537">
            <w:pPr>
              <w:spacing w:after="0" w:line="240" w:lineRule="auto"/>
              <w:jc w:val="center"/>
              <w:rPr>
                <w:rFonts w:ascii="Arial Narrow" w:eastAsia="Times New Roman" w:hAnsi="Arial Narrow" w:cs="Times New Roman"/>
                <w:sz w:val="18"/>
                <w:szCs w:val="18"/>
                <w:lang w:eastAsia="lv-LV"/>
              </w:rPr>
            </w:pPr>
            <w:r w:rsidRPr="007C61FC">
              <w:rPr>
                <w:rFonts w:ascii="Arial Narrow" w:eastAsia="Times New Roman" w:hAnsi="Arial Narrow" w:cs="Times New Roman"/>
                <w:sz w:val="18"/>
                <w:szCs w:val="18"/>
                <w:lang w:eastAsia="lv-LV"/>
              </w:rPr>
              <w:t> </w:t>
            </w:r>
          </w:p>
        </w:tc>
        <w:tc>
          <w:tcPr>
            <w:tcW w:w="850" w:type="dxa"/>
            <w:tcBorders>
              <w:top w:val="nil"/>
              <w:left w:val="nil"/>
              <w:bottom w:val="single" w:sz="4" w:space="0" w:color="auto"/>
              <w:right w:val="single" w:sz="4" w:space="0" w:color="auto"/>
            </w:tcBorders>
            <w:shd w:val="clear" w:color="auto" w:fill="auto"/>
            <w:noWrap/>
            <w:vAlign w:val="bottom"/>
            <w:hideMark/>
          </w:tcPr>
          <w:p w:rsidR="00A5100B" w:rsidRPr="007C61FC" w:rsidRDefault="00A5100B" w:rsidP="003A7537">
            <w:pPr>
              <w:spacing w:after="0" w:line="240" w:lineRule="auto"/>
              <w:jc w:val="center"/>
              <w:rPr>
                <w:rFonts w:ascii="Arial Narrow" w:eastAsia="Times New Roman" w:hAnsi="Arial Narrow" w:cs="Times New Roman"/>
                <w:sz w:val="18"/>
                <w:szCs w:val="18"/>
                <w:lang w:eastAsia="lv-LV"/>
              </w:rPr>
            </w:pPr>
            <w:r w:rsidRPr="007C61FC">
              <w:rPr>
                <w:rFonts w:ascii="Arial Narrow" w:eastAsia="Times New Roman" w:hAnsi="Arial Narrow" w:cs="Times New Roman"/>
                <w:sz w:val="18"/>
                <w:szCs w:val="18"/>
                <w:lang w:eastAsia="lv-LV"/>
              </w:rPr>
              <w:t>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5100B" w:rsidRPr="007C61FC" w:rsidRDefault="00A5100B" w:rsidP="003A7537">
            <w:pPr>
              <w:spacing w:after="0" w:line="240" w:lineRule="auto"/>
              <w:jc w:val="center"/>
              <w:rPr>
                <w:rFonts w:ascii="Arial Narrow" w:eastAsia="Times New Roman" w:hAnsi="Arial Narrow" w:cs="Times New Roman"/>
                <w:sz w:val="18"/>
                <w:szCs w:val="18"/>
                <w:lang w:eastAsia="lv-LV"/>
              </w:rPr>
            </w:pPr>
            <w:r w:rsidRPr="007C61FC">
              <w:rPr>
                <w:rFonts w:ascii="Arial Narrow" w:eastAsia="Times New Roman" w:hAnsi="Arial Narrow" w:cs="Times New Roman"/>
                <w:sz w:val="18"/>
                <w:szCs w:val="18"/>
                <w:lang w:eastAsia="lv-LV"/>
              </w:rPr>
              <w:t>17</w:t>
            </w:r>
          </w:p>
        </w:tc>
        <w:tc>
          <w:tcPr>
            <w:tcW w:w="850" w:type="dxa"/>
            <w:tcBorders>
              <w:top w:val="nil"/>
              <w:left w:val="nil"/>
              <w:bottom w:val="single" w:sz="4" w:space="0" w:color="auto"/>
              <w:right w:val="single" w:sz="4" w:space="0" w:color="auto"/>
            </w:tcBorders>
            <w:shd w:val="clear" w:color="auto" w:fill="auto"/>
            <w:noWrap/>
            <w:vAlign w:val="bottom"/>
            <w:hideMark/>
          </w:tcPr>
          <w:p w:rsidR="00A5100B" w:rsidRPr="007C61FC" w:rsidRDefault="00A5100B" w:rsidP="003A7537">
            <w:pPr>
              <w:spacing w:after="0" w:line="240" w:lineRule="auto"/>
              <w:jc w:val="center"/>
              <w:rPr>
                <w:rFonts w:ascii="Arial Narrow" w:eastAsia="Times New Roman" w:hAnsi="Arial Narrow" w:cs="Times New Roman"/>
                <w:sz w:val="18"/>
                <w:szCs w:val="18"/>
                <w:lang w:eastAsia="lv-LV"/>
              </w:rPr>
            </w:pPr>
            <w:r w:rsidRPr="007C61FC">
              <w:rPr>
                <w:rFonts w:ascii="Arial Narrow" w:eastAsia="Times New Roman" w:hAnsi="Arial Narrow" w:cs="Times New Roman"/>
                <w:sz w:val="18"/>
                <w:szCs w:val="18"/>
                <w:lang w:eastAsia="lv-LV"/>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5100B" w:rsidRPr="007C61FC" w:rsidRDefault="00A5100B" w:rsidP="003A7537">
            <w:pPr>
              <w:spacing w:after="0" w:line="240" w:lineRule="auto"/>
              <w:jc w:val="center"/>
              <w:rPr>
                <w:rFonts w:ascii="Arial Narrow" w:eastAsia="Times New Roman" w:hAnsi="Arial Narrow" w:cs="Times New Roman"/>
                <w:sz w:val="18"/>
                <w:szCs w:val="18"/>
                <w:lang w:eastAsia="lv-LV"/>
              </w:rPr>
            </w:pPr>
            <w:r w:rsidRPr="007C61FC">
              <w:rPr>
                <w:rFonts w:ascii="Arial Narrow" w:eastAsia="Times New Roman" w:hAnsi="Arial Narrow" w:cs="Times New Roman"/>
                <w:sz w:val="18"/>
                <w:szCs w:val="18"/>
                <w:lang w:eastAsia="lv-LV"/>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5100B" w:rsidRPr="007C61FC" w:rsidRDefault="00A5100B" w:rsidP="003A7537">
            <w:pPr>
              <w:spacing w:after="0" w:line="240" w:lineRule="auto"/>
              <w:jc w:val="center"/>
              <w:rPr>
                <w:rFonts w:ascii="Arial Narrow" w:eastAsia="Times New Roman" w:hAnsi="Arial Narrow" w:cs="Times New Roman"/>
                <w:sz w:val="18"/>
                <w:szCs w:val="18"/>
                <w:lang w:eastAsia="lv-LV"/>
              </w:rPr>
            </w:pPr>
            <w:r w:rsidRPr="007C61FC">
              <w:rPr>
                <w:rFonts w:ascii="Arial Narrow" w:eastAsia="Times New Roman" w:hAnsi="Arial Narrow" w:cs="Times New Roman"/>
                <w:sz w:val="18"/>
                <w:szCs w:val="18"/>
                <w:lang w:eastAsia="lv-LV"/>
              </w:rPr>
              <w:t>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5100B" w:rsidRPr="007C61FC" w:rsidRDefault="00A5100B" w:rsidP="003A7537">
            <w:pPr>
              <w:spacing w:after="0" w:line="240" w:lineRule="auto"/>
              <w:jc w:val="center"/>
              <w:rPr>
                <w:rFonts w:ascii="Arial Narrow" w:eastAsia="Times New Roman" w:hAnsi="Arial Narrow" w:cs="Times New Roman"/>
                <w:sz w:val="18"/>
                <w:szCs w:val="18"/>
                <w:lang w:eastAsia="lv-LV"/>
              </w:rPr>
            </w:pPr>
            <w:r w:rsidRPr="007C61FC">
              <w:rPr>
                <w:rFonts w:ascii="Arial Narrow" w:eastAsia="Times New Roman" w:hAnsi="Arial Narrow" w:cs="Times New Roman"/>
                <w:sz w:val="18"/>
                <w:szCs w:val="18"/>
                <w:lang w:eastAsia="lv-LV"/>
              </w:rPr>
              <w:t>7</w:t>
            </w:r>
          </w:p>
        </w:tc>
      </w:tr>
      <w:tr w:rsidR="00A5100B" w:rsidRPr="007C61FC" w:rsidTr="00661077">
        <w:trPr>
          <w:trHeight w:val="689"/>
        </w:trPr>
        <w:tc>
          <w:tcPr>
            <w:tcW w:w="284" w:type="dxa"/>
            <w:gridSpan w:val="2"/>
            <w:vMerge/>
            <w:tcBorders>
              <w:top w:val="nil"/>
              <w:left w:val="single" w:sz="4" w:space="0" w:color="auto"/>
              <w:bottom w:val="single" w:sz="4" w:space="0" w:color="auto"/>
              <w:right w:val="single" w:sz="4" w:space="0" w:color="auto"/>
            </w:tcBorders>
            <w:vAlign w:val="center"/>
            <w:hideMark/>
          </w:tcPr>
          <w:p w:rsidR="00A5100B" w:rsidRPr="007C61FC" w:rsidRDefault="00A5100B" w:rsidP="003A7537">
            <w:pPr>
              <w:spacing w:after="0" w:line="240" w:lineRule="auto"/>
              <w:rPr>
                <w:rFonts w:ascii="Arial Narrow" w:eastAsia="Times New Roman" w:hAnsi="Arial Narrow" w:cs="Times New Roman"/>
                <w:sz w:val="18"/>
                <w:szCs w:val="18"/>
                <w:lang w:eastAsia="lv-LV"/>
              </w:rPr>
            </w:pPr>
          </w:p>
        </w:tc>
        <w:tc>
          <w:tcPr>
            <w:tcW w:w="993" w:type="dxa"/>
            <w:tcBorders>
              <w:top w:val="nil"/>
              <w:left w:val="nil"/>
              <w:bottom w:val="single" w:sz="4" w:space="0" w:color="auto"/>
              <w:right w:val="single" w:sz="4" w:space="0" w:color="auto"/>
            </w:tcBorders>
            <w:shd w:val="clear" w:color="auto" w:fill="auto"/>
            <w:noWrap/>
            <w:vAlign w:val="bottom"/>
            <w:hideMark/>
          </w:tcPr>
          <w:p w:rsidR="00A5100B" w:rsidRPr="007C61FC" w:rsidRDefault="00A5100B" w:rsidP="003A7537">
            <w:pPr>
              <w:spacing w:after="0" w:line="240" w:lineRule="auto"/>
              <w:jc w:val="center"/>
              <w:rPr>
                <w:rFonts w:ascii="Arial Narrow" w:eastAsia="Times New Roman" w:hAnsi="Arial Narrow" w:cs="Times New Roman"/>
                <w:sz w:val="18"/>
                <w:szCs w:val="18"/>
                <w:lang w:eastAsia="lv-LV"/>
              </w:rPr>
            </w:pPr>
            <w:r w:rsidRPr="007C61FC">
              <w:rPr>
                <w:rFonts w:ascii="Arial Narrow" w:eastAsia="Times New Roman" w:hAnsi="Arial Narrow" w:cs="Times New Roman"/>
                <w:sz w:val="18"/>
                <w:szCs w:val="18"/>
                <w:lang w:eastAsia="lv-LV"/>
              </w:rPr>
              <w:t>Rudbāržu pag</w:t>
            </w:r>
          </w:p>
        </w:tc>
        <w:tc>
          <w:tcPr>
            <w:tcW w:w="850" w:type="dxa"/>
            <w:tcBorders>
              <w:top w:val="nil"/>
              <w:left w:val="nil"/>
              <w:bottom w:val="single" w:sz="4" w:space="0" w:color="auto"/>
              <w:right w:val="single" w:sz="4" w:space="0" w:color="auto"/>
            </w:tcBorders>
            <w:shd w:val="clear" w:color="auto" w:fill="auto"/>
            <w:noWrap/>
            <w:vAlign w:val="bottom"/>
            <w:hideMark/>
          </w:tcPr>
          <w:p w:rsidR="00A5100B" w:rsidRPr="007C61FC" w:rsidRDefault="00A5100B" w:rsidP="003A7537">
            <w:pPr>
              <w:spacing w:after="0" w:line="240" w:lineRule="auto"/>
              <w:jc w:val="center"/>
              <w:rPr>
                <w:rFonts w:ascii="Arial Narrow" w:eastAsia="Times New Roman" w:hAnsi="Arial Narrow" w:cs="Times New Roman"/>
                <w:sz w:val="18"/>
                <w:szCs w:val="18"/>
                <w:lang w:eastAsia="lv-LV"/>
              </w:rPr>
            </w:pPr>
            <w:r w:rsidRPr="007C61FC">
              <w:rPr>
                <w:rFonts w:ascii="Arial Narrow" w:eastAsia="Times New Roman" w:hAnsi="Arial Narrow" w:cs="Times New Roman"/>
                <w:sz w:val="18"/>
                <w:szCs w:val="18"/>
                <w:lang w:eastAsia="lv-LV"/>
              </w:rPr>
              <w:t>58</w:t>
            </w:r>
          </w:p>
        </w:tc>
        <w:tc>
          <w:tcPr>
            <w:tcW w:w="709" w:type="dxa"/>
            <w:tcBorders>
              <w:top w:val="nil"/>
              <w:left w:val="nil"/>
              <w:bottom w:val="single" w:sz="4" w:space="0" w:color="auto"/>
              <w:right w:val="single" w:sz="4" w:space="0" w:color="auto"/>
            </w:tcBorders>
            <w:shd w:val="clear" w:color="auto" w:fill="auto"/>
            <w:noWrap/>
            <w:vAlign w:val="bottom"/>
            <w:hideMark/>
          </w:tcPr>
          <w:p w:rsidR="00A5100B" w:rsidRPr="007C61FC" w:rsidRDefault="00A5100B" w:rsidP="003A7537">
            <w:pPr>
              <w:spacing w:after="0" w:line="240" w:lineRule="auto"/>
              <w:jc w:val="center"/>
              <w:rPr>
                <w:rFonts w:ascii="Arial Narrow" w:eastAsia="Times New Roman" w:hAnsi="Arial Narrow" w:cs="Times New Roman"/>
                <w:sz w:val="18"/>
                <w:szCs w:val="18"/>
                <w:lang w:eastAsia="lv-LV"/>
              </w:rPr>
            </w:pPr>
            <w:r w:rsidRPr="007C61FC">
              <w:rPr>
                <w:rFonts w:ascii="Arial Narrow" w:eastAsia="Times New Roman" w:hAnsi="Arial Narrow" w:cs="Times New Roman"/>
                <w:sz w:val="18"/>
                <w:szCs w:val="18"/>
                <w:lang w:eastAsia="lv-LV"/>
              </w:rPr>
              <w:t>34</w:t>
            </w:r>
          </w:p>
        </w:tc>
        <w:tc>
          <w:tcPr>
            <w:tcW w:w="850" w:type="dxa"/>
            <w:tcBorders>
              <w:top w:val="nil"/>
              <w:left w:val="nil"/>
              <w:bottom w:val="single" w:sz="4" w:space="0" w:color="auto"/>
              <w:right w:val="single" w:sz="4" w:space="0" w:color="auto"/>
            </w:tcBorders>
            <w:shd w:val="clear" w:color="auto" w:fill="auto"/>
            <w:noWrap/>
            <w:vAlign w:val="bottom"/>
            <w:hideMark/>
          </w:tcPr>
          <w:p w:rsidR="00A5100B" w:rsidRPr="007C61FC" w:rsidRDefault="00A5100B" w:rsidP="003A7537">
            <w:pPr>
              <w:spacing w:after="0" w:line="240" w:lineRule="auto"/>
              <w:jc w:val="center"/>
              <w:rPr>
                <w:rFonts w:ascii="Arial Narrow" w:eastAsia="Times New Roman" w:hAnsi="Arial Narrow" w:cs="Times New Roman"/>
                <w:sz w:val="18"/>
                <w:szCs w:val="18"/>
                <w:lang w:eastAsia="lv-LV"/>
              </w:rPr>
            </w:pPr>
            <w:r w:rsidRPr="007C61FC">
              <w:rPr>
                <w:rFonts w:ascii="Arial Narrow" w:eastAsia="Times New Roman" w:hAnsi="Arial Narrow" w:cs="Times New Roman"/>
                <w:sz w:val="18"/>
                <w:szCs w:val="18"/>
                <w:lang w:eastAsia="lv-LV"/>
              </w:rPr>
              <w:t>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5100B" w:rsidRPr="007C61FC" w:rsidRDefault="00A5100B" w:rsidP="003A7537">
            <w:pPr>
              <w:spacing w:after="0" w:line="240" w:lineRule="auto"/>
              <w:jc w:val="center"/>
              <w:rPr>
                <w:rFonts w:ascii="Arial Narrow" w:eastAsia="Times New Roman" w:hAnsi="Arial Narrow" w:cs="Times New Roman"/>
                <w:sz w:val="18"/>
                <w:szCs w:val="18"/>
                <w:lang w:eastAsia="lv-LV"/>
              </w:rPr>
            </w:pPr>
            <w:r w:rsidRPr="007C61FC">
              <w:rPr>
                <w:rFonts w:ascii="Arial Narrow" w:eastAsia="Times New Roman" w:hAnsi="Arial Narrow" w:cs="Times New Roman"/>
                <w:sz w:val="18"/>
                <w:szCs w:val="18"/>
                <w:lang w:eastAsia="lv-LV"/>
              </w:rPr>
              <w:t> </w:t>
            </w:r>
          </w:p>
        </w:tc>
        <w:tc>
          <w:tcPr>
            <w:tcW w:w="850" w:type="dxa"/>
            <w:tcBorders>
              <w:top w:val="nil"/>
              <w:left w:val="nil"/>
              <w:bottom w:val="single" w:sz="4" w:space="0" w:color="auto"/>
              <w:right w:val="single" w:sz="4" w:space="0" w:color="auto"/>
            </w:tcBorders>
            <w:shd w:val="clear" w:color="auto" w:fill="auto"/>
            <w:noWrap/>
            <w:vAlign w:val="bottom"/>
            <w:hideMark/>
          </w:tcPr>
          <w:p w:rsidR="00A5100B" w:rsidRPr="007C61FC" w:rsidRDefault="00A5100B" w:rsidP="003A7537">
            <w:pPr>
              <w:spacing w:after="0" w:line="240" w:lineRule="auto"/>
              <w:jc w:val="center"/>
              <w:rPr>
                <w:rFonts w:ascii="Arial Narrow" w:eastAsia="Times New Roman" w:hAnsi="Arial Narrow" w:cs="Times New Roman"/>
                <w:sz w:val="18"/>
                <w:szCs w:val="18"/>
                <w:lang w:eastAsia="lv-LV"/>
              </w:rPr>
            </w:pPr>
            <w:r w:rsidRPr="007C61FC">
              <w:rPr>
                <w:rFonts w:ascii="Arial Narrow" w:eastAsia="Times New Roman" w:hAnsi="Arial Narrow" w:cs="Times New Roman"/>
                <w:sz w:val="18"/>
                <w:szCs w:val="18"/>
                <w:lang w:eastAsia="lv-LV"/>
              </w:rPr>
              <w:t>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5100B" w:rsidRPr="007C61FC" w:rsidRDefault="00A5100B" w:rsidP="003A7537">
            <w:pPr>
              <w:spacing w:after="0" w:line="240" w:lineRule="auto"/>
              <w:jc w:val="center"/>
              <w:rPr>
                <w:rFonts w:ascii="Arial Narrow" w:eastAsia="Times New Roman" w:hAnsi="Arial Narrow" w:cs="Times New Roman"/>
                <w:sz w:val="18"/>
                <w:szCs w:val="18"/>
                <w:lang w:eastAsia="lv-LV"/>
              </w:rPr>
            </w:pPr>
            <w:r w:rsidRPr="007C61FC">
              <w:rPr>
                <w:rFonts w:ascii="Arial Narrow" w:eastAsia="Times New Roman" w:hAnsi="Arial Narrow" w:cs="Times New Roman"/>
                <w:sz w:val="18"/>
                <w:szCs w:val="18"/>
                <w:lang w:eastAsia="lv-LV"/>
              </w:rPr>
              <w:t>20</w:t>
            </w:r>
          </w:p>
        </w:tc>
        <w:tc>
          <w:tcPr>
            <w:tcW w:w="850" w:type="dxa"/>
            <w:tcBorders>
              <w:top w:val="nil"/>
              <w:left w:val="nil"/>
              <w:bottom w:val="single" w:sz="4" w:space="0" w:color="auto"/>
              <w:right w:val="single" w:sz="4" w:space="0" w:color="auto"/>
            </w:tcBorders>
            <w:shd w:val="clear" w:color="auto" w:fill="auto"/>
            <w:noWrap/>
            <w:vAlign w:val="bottom"/>
            <w:hideMark/>
          </w:tcPr>
          <w:p w:rsidR="00A5100B" w:rsidRPr="007C61FC" w:rsidRDefault="00A5100B" w:rsidP="003A7537">
            <w:pPr>
              <w:spacing w:after="0" w:line="240" w:lineRule="auto"/>
              <w:jc w:val="center"/>
              <w:rPr>
                <w:rFonts w:ascii="Arial Narrow" w:eastAsia="Times New Roman" w:hAnsi="Arial Narrow" w:cs="Times New Roman"/>
                <w:sz w:val="18"/>
                <w:szCs w:val="18"/>
                <w:lang w:eastAsia="lv-LV"/>
              </w:rPr>
            </w:pPr>
            <w:r w:rsidRPr="007C61FC">
              <w:rPr>
                <w:rFonts w:ascii="Arial Narrow" w:eastAsia="Times New Roman" w:hAnsi="Arial Narrow" w:cs="Times New Roman"/>
                <w:sz w:val="18"/>
                <w:szCs w:val="18"/>
                <w:lang w:eastAsia="lv-LV"/>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5100B" w:rsidRPr="007C61FC" w:rsidRDefault="00A5100B" w:rsidP="003A7537">
            <w:pPr>
              <w:spacing w:after="0" w:line="240" w:lineRule="auto"/>
              <w:jc w:val="center"/>
              <w:rPr>
                <w:rFonts w:ascii="Arial Narrow" w:eastAsia="Times New Roman" w:hAnsi="Arial Narrow" w:cs="Times New Roman"/>
                <w:sz w:val="18"/>
                <w:szCs w:val="18"/>
                <w:lang w:eastAsia="lv-LV"/>
              </w:rPr>
            </w:pPr>
            <w:r w:rsidRPr="007C61FC">
              <w:rPr>
                <w:rFonts w:ascii="Arial Narrow" w:eastAsia="Times New Roman" w:hAnsi="Arial Narrow" w:cs="Times New Roman"/>
                <w:sz w:val="18"/>
                <w:szCs w:val="18"/>
                <w:lang w:eastAsia="lv-LV"/>
              </w:rPr>
              <w:t>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5100B" w:rsidRPr="007C61FC" w:rsidRDefault="00A5100B" w:rsidP="003A7537">
            <w:pPr>
              <w:spacing w:after="0" w:line="240" w:lineRule="auto"/>
              <w:jc w:val="center"/>
              <w:rPr>
                <w:rFonts w:ascii="Arial Narrow" w:eastAsia="Times New Roman" w:hAnsi="Arial Narrow" w:cs="Times New Roman"/>
                <w:sz w:val="18"/>
                <w:szCs w:val="18"/>
                <w:lang w:eastAsia="lv-LV"/>
              </w:rPr>
            </w:pPr>
            <w:r w:rsidRPr="007C61FC">
              <w:rPr>
                <w:rFonts w:ascii="Arial Narrow" w:eastAsia="Times New Roman" w:hAnsi="Arial Narrow" w:cs="Times New Roman"/>
                <w:sz w:val="18"/>
                <w:szCs w:val="18"/>
                <w:lang w:eastAsia="lv-LV"/>
              </w:rPr>
              <w:t>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5100B" w:rsidRPr="007C61FC" w:rsidRDefault="00A5100B" w:rsidP="003A7537">
            <w:pPr>
              <w:spacing w:after="0" w:line="240" w:lineRule="auto"/>
              <w:jc w:val="center"/>
              <w:rPr>
                <w:rFonts w:ascii="Arial Narrow" w:eastAsia="Times New Roman" w:hAnsi="Arial Narrow" w:cs="Times New Roman"/>
                <w:sz w:val="18"/>
                <w:szCs w:val="18"/>
                <w:lang w:eastAsia="lv-LV"/>
              </w:rPr>
            </w:pPr>
            <w:r w:rsidRPr="007C61FC">
              <w:rPr>
                <w:rFonts w:ascii="Arial Narrow" w:eastAsia="Times New Roman" w:hAnsi="Arial Narrow" w:cs="Times New Roman"/>
                <w:sz w:val="18"/>
                <w:szCs w:val="18"/>
                <w:lang w:eastAsia="lv-LV"/>
              </w:rPr>
              <w:t>6</w:t>
            </w:r>
          </w:p>
        </w:tc>
      </w:tr>
      <w:tr w:rsidR="00A5100B" w:rsidRPr="007C61FC" w:rsidTr="00661077">
        <w:trPr>
          <w:trHeight w:val="569"/>
        </w:trPr>
        <w:tc>
          <w:tcPr>
            <w:tcW w:w="284" w:type="dxa"/>
            <w:gridSpan w:val="2"/>
            <w:vMerge/>
            <w:tcBorders>
              <w:top w:val="nil"/>
              <w:left w:val="single" w:sz="4" w:space="0" w:color="auto"/>
              <w:bottom w:val="single" w:sz="4" w:space="0" w:color="auto"/>
              <w:right w:val="single" w:sz="4" w:space="0" w:color="auto"/>
            </w:tcBorders>
            <w:vAlign w:val="center"/>
            <w:hideMark/>
          </w:tcPr>
          <w:p w:rsidR="00A5100B" w:rsidRPr="007C61FC" w:rsidRDefault="00A5100B" w:rsidP="003A7537">
            <w:pPr>
              <w:spacing w:after="0" w:line="240" w:lineRule="auto"/>
              <w:rPr>
                <w:rFonts w:ascii="Arial Narrow" w:eastAsia="Times New Roman" w:hAnsi="Arial Narrow" w:cs="Times New Roman"/>
                <w:sz w:val="18"/>
                <w:szCs w:val="18"/>
                <w:lang w:eastAsia="lv-LV"/>
              </w:rPr>
            </w:pPr>
          </w:p>
        </w:tc>
        <w:tc>
          <w:tcPr>
            <w:tcW w:w="993" w:type="dxa"/>
            <w:tcBorders>
              <w:top w:val="nil"/>
              <w:left w:val="nil"/>
              <w:bottom w:val="single" w:sz="4" w:space="0" w:color="auto"/>
              <w:right w:val="single" w:sz="4" w:space="0" w:color="auto"/>
            </w:tcBorders>
            <w:shd w:val="clear" w:color="auto" w:fill="auto"/>
            <w:noWrap/>
            <w:vAlign w:val="bottom"/>
            <w:hideMark/>
          </w:tcPr>
          <w:p w:rsidR="00A5100B" w:rsidRPr="007C61FC" w:rsidRDefault="00A5100B" w:rsidP="003A7537">
            <w:pPr>
              <w:spacing w:after="0" w:line="240" w:lineRule="auto"/>
              <w:jc w:val="center"/>
              <w:rPr>
                <w:rFonts w:ascii="Arial Narrow" w:eastAsia="Times New Roman" w:hAnsi="Arial Narrow" w:cs="Times New Roman"/>
                <w:sz w:val="18"/>
                <w:szCs w:val="18"/>
                <w:lang w:eastAsia="lv-LV"/>
              </w:rPr>
            </w:pPr>
            <w:r w:rsidRPr="007C61FC">
              <w:rPr>
                <w:rFonts w:ascii="Arial Narrow" w:eastAsia="Times New Roman" w:hAnsi="Arial Narrow" w:cs="Times New Roman"/>
                <w:sz w:val="18"/>
                <w:szCs w:val="18"/>
                <w:lang w:eastAsia="lv-LV"/>
              </w:rPr>
              <w:t>Skrunda</w:t>
            </w:r>
          </w:p>
        </w:tc>
        <w:tc>
          <w:tcPr>
            <w:tcW w:w="850" w:type="dxa"/>
            <w:tcBorders>
              <w:top w:val="nil"/>
              <w:left w:val="nil"/>
              <w:bottom w:val="single" w:sz="4" w:space="0" w:color="auto"/>
              <w:right w:val="single" w:sz="4" w:space="0" w:color="auto"/>
            </w:tcBorders>
            <w:shd w:val="clear" w:color="auto" w:fill="auto"/>
            <w:noWrap/>
            <w:vAlign w:val="bottom"/>
            <w:hideMark/>
          </w:tcPr>
          <w:p w:rsidR="00A5100B" w:rsidRPr="007C61FC" w:rsidRDefault="00A5100B" w:rsidP="003A7537">
            <w:pPr>
              <w:spacing w:after="0" w:line="240" w:lineRule="auto"/>
              <w:jc w:val="center"/>
              <w:rPr>
                <w:rFonts w:ascii="Arial Narrow" w:eastAsia="Times New Roman" w:hAnsi="Arial Narrow" w:cs="Times New Roman"/>
                <w:sz w:val="18"/>
                <w:szCs w:val="18"/>
                <w:lang w:eastAsia="lv-LV"/>
              </w:rPr>
            </w:pPr>
            <w:r w:rsidRPr="007C61FC">
              <w:rPr>
                <w:rFonts w:ascii="Arial Narrow" w:eastAsia="Times New Roman" w:hAnsi="Arial Narrow" w:cs="Times New Roman"/>
                <w:sz w:val="18"/>
                <w:szCs w:val="18"/>
                <w:lang w:eastAsia="lv-LV"/>
              </w:rPr>
              <w:t>123</w:t>
            </w:r>
          </w:p>
        </w:tc>
        <w:tc>
          <w:tcPr>
            <w:tcW w:w="709" w:type="dxa"/>
            <w:tcBorders>
              <w:top w:val="nil"/>
              <w:left w:val="nil"/>
              <w:bottom w:val="single" w:sz="4" w:space="0" w:color="auto"/>
              <w:right w:val="single" w:sz="4" w:space="0" w:color="auto"/>
            </w:tcBorders>
            <w:shd w:val="clear" w:color="auto" w:fill="auto"/>
            <w:noWrap/>
            <w:vAlign w:val="bottom"/>
            <w:hideMark/>
          </w:tcPr>
          <w:p w:rsidR="00A5100B" w:rsidRPr="007C61FC" w:rsidRDefault="00A5100B" w:rsidP="003A7537">
            <w:pPr>
              <w:spacing w:after="0" w:line="240" w:lineRule="auto"/>
              <w:jc w:val="center"/>
              <w:rPr>
                <w:rFonts w:ascii="Arial Narrow" w:eastAsia="Times New Roman" w:hAnsi="Arial Narrow" w:cs="Times New Roman"/>
                <w:sz w:val="18"/>
                <w:szCs w:val="18"/>
                <w:lang w:eastAsia="lv-LV"/>
              </w:rPr>
            </w:pPr>
            <w:r w:rsidRPr="007C61FC">
              <w:rPr>
                <w:rFonts w:ascii="Arial Narrow" w:eastAsia="Times New Roman" w:hAnsi="Arial Narrow" w:cs="Times New Roman"/>
                <w:sz w:val="18"/>
                <w:szCs w:val="18"/>
                <w:lang w:eastAsia="lv-LV"/>
              </w:rPr>
              <w:t>71</w:t>
            </w:r>
          </w:p>
        </w:tc>
        <w:tc>
          <w:tcPr>
            <w:tcW w:w="850" w:type="dxa"/>
            <w:tcBorders>
              <w:top w:val="nil"/>
              <w:left w:val="nil"/>
              <w:bottom w:val="single" w:sz="4" w:space="0" w:color="auto"/>
              <w:right w:val="single" w:sz="4" w:space="0" w:color="auto"/>
            </w:tcBorders>
            <w:shd w:val="clear" w:color="auto" w:fill="auto"/>
            <w:noWrap/>
            <w:vAlign w:val="bottom"/>
            <w:hideMark/>
          </w:tcPr>
          <w:p w:rsidR="00A5100B" w:rsidRPr="007C61FC" w:rsidRDefault="00A5100B" w:rsidP="003A7537">
            <w:pPr>
              <w:spacing w:after="0" w:line="240" w:lineRule="auto"/>
              <w:jc w:val="center"/>
              <w:rPr>
                <w:rFonts w:ascii="Arial Narrow" w:eastAsia="Times New Roman" w:hAnsi="Arial Narrow" w:cs="Times New Roman"/>
                <w:sz w:val="18"/>
                <w:szCs w:val="18"/>
                <w:lang w:eastAsia="lv-LV"/>
              </w:rPr>
            </w:pPr>
            <w:r w:rsidRPr="007C61FC">
              <w:rPr>
                <w:rFonts w:ascii="Arial Narrow" w:eastAsia="Times New Roman" w:hAnsi="Arial Narrow" w:cs="Times New Roman"/>
                <w:sz w:val="18"/>
                <w:szCs w:val="18"/>
                <w:lang w:eastAsia="lv-LV"/>
              </w:rPr>
              <w:t>17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5100B" w:rsidRPr="007C61FC" w:rsidRDefault="00A5100B" w:rsidP="003A7537">
            <w:pPr>
              <w:spacing w:after="0" w:line="240" w:lineRule="auto"/>
              <w:jc w:val="center"/>
              <w:rPr>
                <w:rFonts w:ascii="Arial Narrow" w:eastAsia="Times New Roman" w:hAnsi="Arial Narrow" w:cs="Times New Roman"/>
                <w:sz w:val="18"/>
                <w:szCs w:val="18"/>
                <w:lang w:eastAsia="lv-LV"/>
              </w:rPr>
            </w:pPr>
            <w:r w:rsidRPr="007C61FC">
              <w:rPr>
                <w:rFonts w:ascii="Arial Narrow" w:eastAsia="Times New Roman" w:hAnsi="Arial Narrow" w:cs="Times New Roman"/>
                <w:sz w:val="18"/>
                <w:szCs w:val="18"/>
                <w:lang w:eastAsia="lv-LV"/>
              </w:rPr>
              <w:t> </w:t>
            </w:r>
          </w:p>
        </w:tc>
        <w:tc>
          <w:tcPr>
            <w:tcW w:w="850" w:type="dxa"/>
            <w:tcBorders>
              <w:top w:val="nil"/>
              <w:left w:val="nil"/>
              <w:bottom w:val="single" w:sz="4" w:space="0" w:color="auto"/>
              <w:right w:val="single" w:sz="4" w:space="0" w:color="auto"/>
            </w:tcBorders>
            <w:shd w:val="clear" w:color="auto" w:fill="auto"/>
            <w:noWrap/>
            <w:vAlign w:val="bottom"/>
            <w:hideMark/>
          </w:tcPr>
          <w:p w:rsidR="00A5100B" w:rsidRPr="007C61FC" w:rsidRDefault="00A5100B" w:rsidP="003A7537">
            <w:pPr>
              <w:spacing w:after="0" w:line="240" w:lineRule="auto"/>
              <w:jc w:val="center"/>
              <w:rPr>
                <w:rFonts w:ascii="Arial Narrow" w:eastAsia="Times New Roman" w:hAnsi="Arial Narrow" w:cs="Times New Roman"/>
                <w:sz w:val="18"/>
                <w:szCs w:val="18"/>
                <w:lang w:eastAsia="lv-LV"/>
              </w:rPr>
            </w:pPr>
            <w:r w:rsidRPr="007C61FC">
              <w:rPr>
                <w:rFonts w:ascii="Arial Narrow" w:eastAsia="Times New Roman" w:hAnsi="Arial Narrow" w:cs="Times New Roman"/>
                <w:sz w:val="18"/>
                <w:szCs w:val="18"/>
                <w:lang w:eastAsia="lv-LV"/>
              </w:rPr>
              <w:t>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5100B" w:rsidRPr="007C61FC" w:rsidRDefault="00A5100B" w:rsidP="003A7537">
            <w:pPr>
              <w:spacing w:after="0" w:line="240" w:lineRule="auto"/>
              <w:jc w:val="center"/>
              <w:rPr>
                <w:rFonts w:ascii="Arial Narrow" w:eastAsia="Times New Roman" w:hAnsi="Arial Narrow" w:cs="Times New Roman"/>
                <w:sz w:val="18"/>
                <w:szCs w:val="18"/>
                <w:lang w:eastAsia="lv-LV"/>
              </w:rPr>
            </w:pPr>
            <w:r w:rsidRPr="007C61FC">
              <w:rPr>
                <w:rFonts w:ascii="Arial Narrow" w:eastAsia="Times New Roman" w:hAnsi="Arial Narrow" w:cs="Times New Roman"/>
                <w:sz w:val="18"/>
                <w:szCs w:val="18"/>
                <w:lang w:eastAsia="lv-LV"/>
              </w:rPr>
              <w:t>45</w:t>
            </w:r>
          </w:p>
        </w:tc>
        <w:tc>
          <w:tcPr>
            <w:tcW w:w="850" w:type="dxa"/>
            <w:tcBorders>
              <w:top w:val="nil"/>
              <w:left w:val="nil"/>
              <w:bottom w:val="single" w:sz="4" w:space="0" w:color="auto"/>
              <w:right w:val="single" w:sz="4" w:space="0" w:color="auto"/>
            </w:tcBorders>
            <w:shd w:val="clear" w:color="auto" w:fill="auto"/>
            <w:noWrap/>
            <w:vAlign w:val="bottom"/>
            <w:hideMark/>
          </w:tcPr>
          <w:p w:rsidR="00A5100B" w:rsidRPr="007C61FC" w:rsidRDefault="00A5100B" w:rsidP="003A7537">
            <w:pPr>
              <w:spacing w:after="0" w:line="240" w:lineRule="auto"/>
              <w:jc w:val="center"/>
              <w:rPr>
                <w:rFonts w:ascii="Arial Narrow" w:eastAsia="Times New Roman" w:hAnsi="Arial Narrow" w:cs="Times New Roman"/>
                <w:sz w:val="18"/>
                <w:szCs w:val="18"/>
                <w:lang w:eastAsia="lv-LV"/>
              </w:rPr>
            </w:pPr>
            <w:r w:rsidRPr="007C61FC">
              <w:rPr>
                <w:rFonts w:ascii="Arial Narrow" w:eastAsia="Times New Roman" w:hAnsi="Arial Narrow" w:cs="Times New Roman"/>
                <w:sz w:val="18"/>
                <w:szCs w:val="18"/>
                <w:lang w:eastAsia="lv-LV"/>
              </w:rPr>
              <w:t>1</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5100B" w:rsidRPr="007C61FC" w:rsidRDefault="00A5100B" w:rsidP="003A7537">
            <w:pPr>
              <w:spacing w:after="0" w:line="240" w:lineRule="auto"/>
              <w:jc w:val="center"/>
              <w:rPr>
                <w:rFonts w:ascii="Arial Narrow" w:eastAsia="Times New Roman" w:hAnsi="Arial Narrow" w:cs="Times New Roman"/>
                <w:sz w:val="18"/>
                <w:szCs w:val="18"/>
                <w:lang w:eastAsia="lv-LV"/>
              </w:rPr>
            </w:pPr>
            <w:r w:rsidRPr="007C61FC">
              <w:rPr>
                <w:rFonts w:ascii="Arial Narrow" w:eastAsia="Times New Roman" w:hAnsi="Arial Narrow" w:cs="Times New Roman"/>
                <w:sz w:val="18"/>
                <w:szCs w:val="18"/>
                <w:lang w:eastAsia="lv-LV"/>
              </w:rPr>
              <w:t>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5100B" w:rsidRPr="007C61FC" w:rsidRDefault="00A5100B" w:rsidP="003A7537">
            <w:pPr>
              <w:spacing w:after="0" w:line="240" w:lineRule="auto"/>
              <w:jc w:val="center"/>
              <w:rPr>
                <w:rFonts w:ascii="Arial Narrow" w:eastAsia="Times New Roman" w:hAnsi="Arial Narrow" w:cs="Times New Roman"/>
                <w:sz w:val="18"/>
                <w:szCs w:val="18"/>
                <w:lang w:eastAsia="lv-LV"/>
              </w:rPr>
            </w:pPr>
            <w:r w:rsidRPr="007C61FC">
              <w:rPr>
                <w:rFonts w:ascii="Arial Narrow" w:eastAsia="Times New Roman" w:hAnsi="Arial Narrow" w:cs="Times New Roman"/>
                <w:sz w:val="18"/>
                <w:szCs w:val="18"/>
                <w:lang w:eastAsia="lv-LV"/>
              </w:rPr>
              <w:t>8</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5100B" w:rsidRPr="007C61FC" w:rsidRDefault="00A5100B" w:rsidP="003A7537">
            <w:pPr>
              <w:spacing w:after="0" w:line="240" w:lineRule="auto"/>
              <w:jc w:val="center"/>
              <w:rPr>
                <w:rFonts w:ascii="Arial Narrow" w:eastAsia="Times New Roman" w:hAnsi="Arial Narrow" w:cs="Times New Roman"/>
                <w:sz w:val="18"/>
                <w:szCs w:val="18"/>
                <w:lang w:eastAsia="lv-LV"/>
              </w:rPr>
            </w:pPr>
            <w:r w:rsidRPr="007C61FC">
              <w:rPr>
                <w:rFonts w:ascii="Arial Narrow" w:eastAsia="Times New Roman" w:hAnsi="Arial Narrow" w:cs="Times New Roman"/>
                <w:sz w:val="18"/>
                <w:szCs w:val="18"/>
                <w:lang w:eastAsia="lv-LV"/>
              </w:rPr>
              <w:t>9</w:t>
            </w:r>
          </w:p>
        </w:tc>
      </w:tr>
      <w:tr w:rsidR="00A5100B" w:rsidRPr="007C61FC" w:rsidTr="00661077">
        <w:trPr>
          <w:trHeight w:val="710"/>
        </w:trPr>
        <w:tc>
          <w:tcPr>
            <w:tcW w:w="284" w:type="dxa"/>
            <w:gridSpan w:val="2"/>
            <w:vMerge/>
            <w:tcBorders>
              <w:top w:val="nil"/>
              <w:left w:val="single" w:sz="4" w:space="0" w:color="auto"/>
              <w:bottom w:val="single" w:sz="4" w:space="0" w:color="auto"/>
              <w:right w:val="single" w:sz="4" w:space="0" w:color="auto"/>
            </w:tcBorders>
            <w:vAlign w:val="center"/>
            <w:hideMark/>
          </w:tcPr>
          <w:p w:rsidR="00A5100B" w:rsidRPr="007C61FC" w:rsidRDefault="00A5100B" w:rsidP="003A7537">
            <w:pPr>
              <w:spacing w:after="0" w:line="240" w:lineRule="auto"/>
              <w:rPr>
                <w:rFonts w:ascii="Arial Narrow" w:eastAsia="Times New Roman" w:hAnsi="Arial Narrow" w:cs="Times New Roman"/>
                <w:sz w:val="18"/>
                <w:szCs w:val="18"/>
                <w:lang w:eastAsia="lv-LV"/>
              </w:rPr>
            </w:pPr>
          </w:p>
        </w:tc>
        <w:tc>
          <w:tcPr>
            <w:tcW w:w="993" w:type="dxa"/>
            <w:tcBorders>
              <w:top w:val="nil"/>
              <w:left w:val="nil"/>
              <w:bottom w:val="single" w:sz="4" w:space="0" w:color="auto"/>
              <w:right w:val="single" w:sz="4" w:space="0" w:color="auto"/>
            </w:tcBorders>
            <w:shd w:val="clear" w:color="auto" w:fill="auto"/>
            <w:noWrap/>
            <w:vAlign w:val="center"/>
            <w:hideMark/>
          </w:tcPr>
          <w:p w:rsidR="00A5100B" w:rsidRPr="007C61FC" w:rsidRDefault="00A5100B" w:rsidP="00661077">
            <w:pPr>
              <w:spacing w:after="0" w:line="240" w:lineRule="auto"/>
              <w:jc w:val="center"/>
              <w:rPr>
                <w:rFonts w:ascii="Arial Narrow" w:eastAsia="Times New Roman" w:hAnsi="Arial Narrow" w:cs="Times New Roman"/>
                <w:sz w:val="18"/>
                <w:szCs w:val="18"/>
                <w:lang w:eastAsia="lv-LV"/>
              </w:rPr>
            </w:pPr>
            <w:r w:rsidRPr="007C61FC">
              <w:rPr>
                <w:rFonts w:ascii="Arial Narrow" w:eastAsia="Times New Roman" w:hAnsi="Arial Narrow" w:cs="Times New Roman"/>
                <w:sz w:val="18"/>
                <w:szCs w:val="18"/>
                <w:lang w:eastAsia="lv-LV"/>
              </w:rPr>
              <w:t>Skrundas pag.</w:t>
            </w:r>
          </w:p>
        </w:tc>
        <w:tc>
          <w:tcPr>
            <w:tcW w:w="850" w:type="dxa"/>
            <w:tcBorders>
              <w:top w:val="nil"/>
              <w:left w:val="nil"/>
              <w:bottom w:val="single" w:sz="4" w:space="0" w:color="auto"/>
              <w:right w:val="single" w:sz="4" w:space="0" w:color="auto"/>
            </w:tcBorders>
            <w:shd w:val="clear" w:color="auto" w:fill="auto"/>
            <w:noWrap/>
            <w:vAlign w:val="center"/>
            <w:hideMark/>
          </w:tcPr>
          <w:p w:rsidR="00A5100B" w:rsidRPr="007C61FC" w:rsidRDefault="00A5100B" w:rsidP="00661077">
            <w:pPr>
              <w:spacing w:after="0" w:line="240" w:lineRule="auto"/>
              <w:jc w:val="center"/>
              <w:rPr>
                <w:rFonts w:ascii="Arial Narrow" w:eastAsia="Times New Roman" w:hAnsi="Arial Narrow" w:cs="Times New Roman"/>
                <w:sz w:val="18"/>
                <w:szCs w:val="18"/>
                <w:lang w:eastAsia="lv-LV"/>
              </w:rPr>
            </w:pPr>
            <w:r w:rsidRPr="007C61FC">
              <w:rPr>
                <w:rFonts w:ascii="Arial Narrow" w:eastAsia="Times New Roman" w:hAnsi="Arial Narrow" w:cs="Times New Roman"/>
                <w:sz w:val="18"/>
                <w:szCs w:val="18"/>
                <w:lang w:eastAsia="lv-LV"/>
              </w:rPr>
              <w:t>70</w:t>
            </w:r>
          </w:p>
        </w:tc>
        <w:tc>
          <w:tcPr>
            <w:tcW w:w="709" w:type="dxa"/>
            <w:tcBorders>
              <w:top w:val="nil"/>
              <w:left w:val="nil"/>
              <w:bottom w:val="single" w:sz="4" w:space="0" w:color="auto"/>
              <w:right w:val="single" w:sz="4" w:space="0" w:color="auto"/>
            </w:tcBorders>
            <w:shd w:val="clear" w:color="auto" w:fill="auto"/>
            <w:noWrap/>
            <w:vAlign w:val="center"/>
            <w:hideMark/>
          </w:tcPr>
          <w:p w:rsidR="00A5100B" w:rsidRPr="007C61FC" w:rsidRDefault="00A5100B" w:rsidP="00661077">
            <w:pPr>
              <w:spacing w:after="0" w:line="240" w:lineRule="auto"/>
              <w:jc w:val="center"/>
              <w:rPr>
                <w:rFonts w:ascii="Arial Narrow" w:eastAsia="Times New Roman" w:hAnsi="Arial Narrow" w:cs="Times New Roman"/>
                <w:sz w:val="18"/>
                <w:szCs w:val="18"/>
                <w:lang w:eastAsia="lv-LV"/>
              </w:rPr>
            </w:pPr>
            <w:r w:rsidRPr="007C61FC">
              <w:rPr>
                <w:rFonts w:ascii="Arial Narrow" w:eastAsia="Times New Roman" w:hAnsi="Arial Narrow" w:cs="Times New Roman"/>
                <w:sz w:val="18"/>
                <w:szCs w:val="18"/>
                <w:lang w:eastAsia="lv-LV"/>
              </w:rPr>
              <w:t>38</w:t>
            </w:r>
          </w:p>
        </w:tc>
        <w:tc>
          <w:tcPr>
            <w:tcW w:w="850" w:type="dxa"/>
            <w:tcBorders>
              <w:top w:val="nil"/>
              <w:left w:val="nil"/>
              <w:bottom w:val="single" w:sz="4" w:space="0" w:color="auto"/>
              <w:right w:val="single" w:sz="4" w:space="0" w:color="auto"/>
            </w:tcBorders>
            <w:shd w:val="clear" w:color="auto" w:fill="auto"/>
            <w:noWrap/>
            <w:vAlign w:val="center"/>
            <w:hideMark/>
          </w:tcPr>
          <w:p w:rsidR="00A5100B" w:rsidRPr="007C61FC" w:rsidRDefault="00A5100B" w:rsidP="00661077">
            <w:pPr>
              <w:spacing w:after="0" w:line="240" w:lineRule="auto"/>
              <w:jc w:val="center"/>
              <w:rPr>
                <w:rFonts w:ascii="Arial Narrow" w:eastAsia="Times New Roman" w:hAnsi="Arial Narrow" w:cs="Times New Roman"/>
                <w:sz w:val="18"/>
                <w:szCs w:val="18"/>
                <w:lang w:eastAsia="lv-LV"/>
              </w:rPr>
            </w:pPr>
            <w:r w:rsidRPr="007C61FC">
              <w:rPr>
                <w:rFonts w:ascii="Arial Narrow" w:eastAsia="Times New Roman" w:hAnsi="Arial Narrow" w:cs="Times New Roman"/>
                <w:sz w:val="18"/>
                <w:szCs w:val="18"/>
                <w:lang w:eastAsia="lv-LV"/>
              </w:rPr>
              <w:t>9</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5100B" w:rsidRPr="007C61FC" w:rsidRDefault="00A5100B" w:rsidP="00661077">
            <w:pPr>
              <w:spacing w:after="0" w:line="240" w:lineRule="auto"/>
              <w:jc w:val="center"/>
              <w:rPr>
                <w:rFonts w:ascii="Arial Narrow" w:eastAsia="Times New Roman" w:hAnsi="Arial Narrow" w:cs="Times New Roman"/>
                <w:sz w:val="18"/>
                <w:szCs w:val="18"/>
                <w:lang w:eastAsia="lv-LV"/>
              </w:rPr>
            </w:pPr>
          </w:p>
        </w:tc>
        <w:tc>
          <w:tcPr>
            <w:tcW w:w="850" w:type="dxa"/>
            <w:tcBorders>
              <w:top w:val="nil"/>
              <w:left w:val="nil"/>
              <w:bottom w:val="single" w:sz="4" w:space="0" w:color="auto"/>
              <w:right w:val="single" w:sz="4" w:space="0" w:color="auto"/>
            </w:tcBorders>
            <w:shd w:val="clear" w:color="auto" w:fill="auto"/>
            <w:noWrap/>
            <w:vAlign w:val="center"/>
            <w:hideMark/>
          </w:tcPr>
          <w:p w:rsidR="00A5100B" w:rsidRPr="007C61FC" w:rsidRDefault="00A5100B" w:rsidP="00661077">
            <w:pPr>
              <w:spacing w:after="0" w:line="240" w:lineRule="auto"/>
              <w:jc w:val="center"/>
              <w:rPr>
                <w:rFonts w:ascii="Arial Narrow" w:eastAsia="Times New Roman" w:hAnsi="Arial Narrow" w:cs="Times New Roman"/>
                <w:sz w:val="18"/>
                <w:szCs w:val="18"/>
                <w:lang w:eastAsia="lv-LV"/>
              </w:rPr>
            </w:pPr>
            <w:r w:rsidRPr="007C61FC">
              <w:rPr>
                <w:rFonts w:ascii="Arial Narrow" w:eastAsia="Times New Roman" w:hAnsi="Arial Narrow" w:cs="Times New Roman"/>
                <w:sz w:val="18"/>
                <w:szCs w:val="18"/>
                <w:lang w:eastAsia="lv-LV"/>
              </w:rPr>
              <w:t>7</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5100B" w:rsidRPr="007C61FC" w:rsidRDefault="00A5100B" w:rsidP="00661077">
            <w:pPr>
              <w:spacing w:after="0" w:line="240" w:lineRule="auto"/>
              <w:jc w:val="center"/>
              <w:rPr>
                <w:rFonts w:ascii="Arial Narrow" w:eastAsia="Times New Roman" w:hAnsi="Arial Narrow" w:cs="Times New Roman"/>
                <w:sz w:val="18"/>
                <w:szCs w:val="18"/>
                <w:lang w:eastAsia="lv-LV"/>
              </w:rPr>
            </w:pPr>
            <w:r w:rsidRPr="007C61FC">
              <w:rPr>
                <w:rFonts w:ascii="Arial Narrow" w:eastAsia="Times New Roman" w:hAnsi="Arial Narrow" w:cs="Times New Roman"/>
                <w:sz w:val="18"/>
                <w:szCs w:val="18"/>
                <w:lang w:eastAsia="lv-LV"/>
              </w:rPr>
              <w:t>31</w:t>
            </w:r>
          </w:p>
        </w:tc>
        <w:tc>
          <w:tcPr>
            <w:tcW w:w="850" w:type="dxa"/>
            <w:tcBorders>
              <w:top w:val="nil"/>
              <w:left w:val="nil"/>
              <w:bottom w:val="single" w:sz="4" w:space="0" w:color="auto"/>
              <w:right w:val="single" w:sz="4" w:space="0" w:color="auto"/>
            </w:tcBorders>
            <w:shd w:val="clear" w:color="auto" w:fill="auto"/>
            <w:noWrap/>
            <w:vAlign w:val="center"/>
            <w:hideMark/>
          </w:tcPr>
          <w:p w:rsidR="00A5100B" w:rsidRPr="007C61FC" w:rsidRDefault="00A5100B" w:rsidP="00661077">
            <w:pPr>
              <w:spacing w:after="0" w:line="240" w:lineRule="auto"/>
              <w:jc w:val="center"/>
              <w:rPr>
                <w:rFonts w:ascii="Arial Narrow" w:eastAsia="Times New Roman" w:hAnsi="Arial Narrow" w:cs="Times New Roman"/>
                <w:sz w:val="18"/>
                <w:szCs w:val="18"/>
                <w:lang w:eastAsia="lv-LV"/>
              </w:rPr>
            </w:pPr>
            <w:r w:rsidRPr="007C61FC">
              <w:rPr>
                <w:rFonts w:ascii="Arial Narrow" w:eastAsia="Times New Roman" w:hAnsi="Arial Narrow" w:cs="Times New Roman"/>
                <w:sz w:val="18"/>
                <w:szCs w:val="18"/>
                <w:lang w:eastAsia="lv-LV"/>
              </w:rPr>
              <w:t>1</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A5100B" w:rsidRPr="007C61FC" w:rsidRDefault="00A5100B" w:rsidP="00661077">
            <w:pPr>
              <w:spacing w:after="0" w:line="240" w:lineRule="auto"/>
              <w:jc w:val="center"/>
              <w:rPr>
                <w:rFonts w:ascii="Arial Narrow" w:eastAsia="Times New Roman" w:hAnsi="Arial Narrow" w:cs="Times New Roman"/>
                <w:sz w:val="18"/>
                <w:szCs w:val="18"/>
                <w:lang w:eastAsia="lv-LV"/>
              </w:rPr>
            </w:pPr>
            <w:r w:rsidRPr="007C61FC">
              <w:rPr>
                <w:rFonts w:ascii="Arial Narrow" w:eastAsia="Times New Roman" w:hAnsi="Arial Narrow" w:cs="Times New Roman"/>
                <w:sz w:val="18"/>
                <w:szCs w:val="18"/>
                <w:lang w:eastAsia="lv-LV"/>
              </w:rPr>
              <w:t>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5100B" w:rsidRPr="007C61FC" w:rsidRDefault="00A5100B" w:rsidP="00661077">
            <w:pPr>
              <w:spacing w:after="0" w:line="240" w:lineRule="auto"/>
              <w:jc w:val="center"/>
              <w:rPr>
                <w:rFonts w:ascii="Arial Narrow" w:eastAsia="Times New Roman" w:hAnsi="Arial Narrow" w:cs="Times New Roman"/>
                <w:sz w:val="18"/>
                <w:szCs w:val="18"/>
                <w:lang w:eastAsia="lv-LV"/>
              </w:rPr>
            </w:pPr>
            <w:r w:rsidRPr="007C61FC">
              <w:rPr>
                <w:rFonts w:ascii="Arial Narrow" w:eastAsia="Times New Roman" w:hAnsi="Arial Narrow" w:cs="Times New Roman"/>
                <w:sz w:val="18"/>
                <w:szCs w:val="18"/>
                <w:lang w:eastAsia="lv-LV"/>
              </w:rPr>
              <w:t>6</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5100B" w:rsidRPr="007C61FC" w:rsidRDefault="00A5100B" w:rsidP="00661077">
            <w:pPr>
              <w:spacing w:after="0" w:line="240" w:lineRule="auto"/>
              <w:jc w:val="center"/>
              <w:rPr>
                <w:rFonts w:ascii="Arial Narrow" w:eastAsia="Times New Roman" w:hAnsi="Arial Narrow" w:cs="Times New Roman"/>
                <w:sz w:val="18"/>
                <w:szCs w:val="18"/>
                <w:lang w:eastAsia="lv-LV"/>
              </w:rPr>
            </w:pPr>
            <w:r w:rsidRPr="007C61FC">
              <w:rPr>
                <w:rFonts w:ascii="Arial Narrow" w:eastAsia="Times New Roman" w:hAnsi="Arial Narrow" w:cs="Times New Roman"/>
                <w:sz w:val="18"/>
                <w:szCs w:val="18"/>
                <w:lang w:eastAsia="lv-LV"/>
              </w:rPr>
              <w:t>9</w:t>
            </w:r>
          </w:p>
        </w:tc>
      </w:tr>
      <w:tr w:rsidR="00A5100B" w:rsidRPr="007C61FC" w:rsidTr="00661077">
        <w:trPr>
          <w:trHeight w:val="390"/>
        </w:trPr>
        <w:tc>
          <w:tcPr>
            <w:tcW w:w="12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100B" w:rsidRPr="007C61FC" w:rsidRDefault="00A5100B" w:rsidP="003A7537">
            <w:pPr>
              <w:spacing w:after="0" w:line="240" w:lineRule="auto"/>
              <w:jc w:val="center"/>
              <w:rPr>
                <w:rFonts w:ascii="Arial Narrow" w:eastAsia="Times New Roman" w:hAnsi="Arial Narrow" w:cs="Times New Roman"/>
                <w:b/>
                <w:bCs/>
                <w:sz w:val="18"/>
                <w:szCs w:val="18"/>
                <w:lang w:eastAsia="lv-LV"/>
              </w:rPr>
            </w:pPr>
            <w:r w:rsidRPr="007C61FC">
              <w:rPr>
                <w:rFonts w:ascii="Arial Narrow" w:eastAsia="Times New Roman" w:hAnsi="Arial Narrow" w:cs="Times New Roman"/>
                <w:b/>
                <w:bCs/>
                <w:sz w:val="18"/>
                <w:szCs w:val="18"/>
                <w:lang w:eastAsia="lv-LV"/>
              </w:rPr>
              <w:t>Skrundas novads kopā:</w:t>
            </w:r>
          </w:p>
        </w:tc>
        <w:tc>
          <w:tcPr>
            <w:tcW w:w="850" w:type="dxa"/>
            <w:tcBorders>
              <w:top w:val="nil"/>
              <w:left w:val="nil"/>
              <w:bottom w:val="single" w:sz="4" w:space="0" w:color="auto"/>
              <w:right w:val="single" w:sz="4" w:space="0" w:color="auto"/>
            </w:tcBorders>
            <w:shd w:val="clear" w:color="auto" w:fill="auto"/>
            <w:noWrap/>
            <w:vAlign w:val="bottom"/>
            <w:hideMark/>
          </w:tcPr>
          <w:p w:rsidR="00A5100B" w:rsidRPr="007C61FC" w:rsidRDefault="00A5100B" w:rsidP="003A7537">
            <w:pPr>
              <w:spacing w:after="0" w:line="240" w:lineRule="auto"/>
              <w:jc w:val="center"/>
              <w:rPr>
                <w:rFonts w:ascii="Arial Narrow" w:eastAsia="Times New Roman" w:hAnsi="Arial Narrow" w:cs="Times New Roman"/>
                <w:b/>
                <w:bCs/>
                <w:sz w:val="18"/>
                <w:szCs w:val="18"/>
                <w:lang w:eastAsia="lv-LV"/>
              </w:rPr>
            </w:pPr>
            <w:r w:rsidRPr="007C61FC">
              <w:rPr>
                <w:rFonts w:ascii="Arial Narrow" w:eastAsia="Times New Roman" w:hAnsi="Arial Narrow" w:cs="Times New Roman"/>
                <w:b/>
                <w:bCs/>
                <w:sz w:val="18"/>
                <w:szCs w:val="18"/>
                <w:lang w:eastAsia="lv-LV"/>
              </w:rPr>
              <w:t>353</w:t>
            </w:r>
          </w:p>
        </w:tc>
        <w:tc>
          <w:tcPr>
            <w:tcW w:w="709" w:type="dxa"/>
            <w:tcBorders>
              <w:top w:val="nil"/>
              <w:left w:val="nil"/>
              <w:bottom w:val="single" w:sz="4" w:space="0" w:color="auto"/>
              <w:right w:val="single" w:sz="4" w:space="0" w:color="auto"/>
            </w:tcBorders>
            <w:shd w:val="clear" w:color="auto" w:fill="auto"/>
            <w:noWrap/>
            <w:vAlign w:val="bottom"/>
            <w:hideMark/>
          </w:tcPr>
          <w:p w:rsidR="00A5100B" w:rsidRPr="007C61FC" w:rsidRDefault="00A5100B" w:rsidP="003A7537">
            <w:pPr>
              <w:spacing w:after="0" w:line="240" w:lineRule="auto"/>
              <w:jc w:val="center"/>
              <w:rPr>
                <w:rFonts w:ascii="Arial Narrow" w:eastAsia="Times New Roman" w:hAnsi="Arial Narrow" w:cs="Times New Roman"/>
                <w:b/>
                <w:bCs/>
                <w:sz w:val="18"/>
                <w:szCs w:val="18"/>
                <w:lang w:eastAsia="lv-LV"/>
              </w:rPr>
            </w:pPr>
            <w:r w:rsidRPr="007C61FC">
              <w:rPr>
                <w:rFonts w:ascii="Arial Narrow" w:eastAsia="Times New Roman" w:hAnsi="Arial Narrow" w:cs="Times New Roman"/>
                <w:b/>
                <w:bCs/>
                <w:sz w:val="18"/>
                <w:szCs w:val="18"/>
                <w:lang w:eastAsia="lv-LV"/>
              </w:rPr>
              <w:t>194</w:t>
            </w:r>
          </w:p>
        </w:tc>
        <w:tc>
          <w:tcPr>
            <w:tcW w:w="850" w:type="dxa"/>
            <w:tcBorders>
              <w:top w:val="nil"/>
              <w:left w:val="nil"/>
              <w:bottom w:val="single" w:sz="4" w:space="0" w:color="auto"/>
              <w:right w:val="single" w:sz="4" w:space="0" w:color="auto"/>
            </w:tcBorders>
            <w:shd w:val="clear" w:color="auto" w:fill="auto"/>
            <w:noWrap/>
            <w:vAlign w:val="bottom"/>
            <w:hideMark/>
          </w:tcPr>
          <w:p w:rsidR="00A5100B" w:rsidRPr="007C61FC" w:rsidRDefault="00A5100B" w:rsidP="003A7537">
            <w:pPr>
              <w:spacing w:after="0" w:line="240" w:lineRule="auto"/>
              <w:jc w:val="center"/>
              <w:rPr>
                <w:rFonts w:ascii="Arial Narrow" w:eastAsia="Times New Roman" w:hAnsi="Arial Narrow" w:cs="Times New Roman"/>
                <w:b/>
                <w:bCs/>
                <w:sz w:val="18"/>
                <w:szCs w:val="18"/>
                <w:lang w:eastAsia="lv-LV"/>
              </w:rPr>
            </w:pPr>
            <w:r w:rsidRPr="007C61FC">
              <w:rPr>
                <w:rFonts w:ascii="Arial Narrow" w:eastAsia="Times New Roman" w:hAnsi="Arial Narrow" w:cs="Times New Roman"/>
                <w:b/>
                <w:bCs/>
                <w:sz w:val="18"/>
                <w:szCs w:val="18"/>
                <w:lang w:eastAsia="lv-LV"/>
              </w:rPr>
              <w:t>40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5100B" w:rsidRPr="007C61FC" w:rsidRDefault="00A5100B" w:rsidP="003A7537">
            <w:pPr>
              <w:spacing w:after="0" w:line="240" w:lineRule="auto"/>
              <w:jc w:val="center"/>
              <w:rPr>
                <w:rFonts w:ascii="Arial Narrow" w:eastAsia="Times New Roman" w:hAnsi="Arial Narrow" w:cs="Times New Roman"/>
                <w:b/>
                <w:bCs/>
                <w:sz w:val="18"/>
                <w:szCs w:val="18"/>
                <w:lang w:eastAsia="lv-LV"/>
              </w:rPr>
            </w:pPr>
            <w:r w:rsidRPr="007C61FC">
              <w:rPr>
                <w:rFonts w:ascii="Arial Narrow" w:eastAsia="Times New Roman" w:hAnsi="Arial Narrow" w:cs="Times New Roman"/>
                <w:b/>
                <w:bCs/>
                <w:sz w:val="18"/>
                <w:szCs w:val="18"/>
                <w:lang w:eastAsia="lv-LV"/>
              </w:rPr>
              <w:t> </w:t>
            </w:r>
          </w:p>
        </w:tc>
        <w:tc>
          <w:tcPr>
            <w:tcW w:w="850" w:type="dxa"/>
            <w:tcBorders>
              <w:top w:val="nil"/>
              <w:left w:val="nil"/>
              <w:bottom w:val="single" w:sz="4" w:space="0" w:color="auto"/>
              <w:right w:val="single" w:sz="4" w:space="0" w:color="auto"/>
            </w:tcBorders>
            <w:shd w:val="clear" w:color="auto" w:fill="auto"/>
            <w:noWrap/>
            <w:vAlign w:val="bottom"/>
            <w:hideMark/>
          </w:tcPr>
          <w:p w:rsidR="00A5100B" w:rsidRPr="007C61FC" w:rsidRDefault="00A5100B" w:rsidP="003A7537">
            <w:pPr>
              <w:spacing w:after="0" w:line="240" w:lineRule="auto"/>
              <w:jc w:val="center"/>
              <w:rPr>
                <w:rFonts w:ascii="Arial Narrow" w:eastAsia="Times New Roman" w:hAnsi="Arial Narrow" w:cs="Times New Roman"/>
                <w:b/>
                <w:bCs/>
                <w:sz w:val="18"/>
                <w:szCs w:val="18"/>
                <w:lang w:eastAsia="lv-LV"/>
              </w:rPr>
            </w:pPr>
            <w:r w:rsidRPr="007C61FC">
              <w:rPr>
                <w:rFonts w:ascii="Arial Narrow" w:eastAsia="Times New Roman" w:hAnsi="Arial Narrow" w:cs="Times New Roman"/>
                <w:b/>
                <w:bCs/>
                <w:sz w:val="18"/>
                <w:szCs w:val="18"/>
                <w:lang w:eastAsia="lv-LV"/>
              </w:rPr>
              <w:t>27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5100B" w:rsidRPr="007C61FC" w:rsidRDefault="00A5100B" w:rsidP="003A7537">
            <w:pPr>
              <w:spacing w:after="0" w:line="240" w:lineRule="auto"/>
              <w:jc w:val="center"/>
              <w:rPr>
                <w:rFonts w:ascii="Arial Narrow" w:eastAsia="Times New Roman" w:hAnsi="Arial Narrow" w:cs="Times New Roman"/>
                <w:b/>
                <w:bCs/>
                <w:sz w:val="18"/>
                <w:szCs w:val="18"/>
                <w:lang w:eastAsia="lv-LV"/>
              </w:rPr>
            </w:pPr>
            <w:r w:rsidRPr="007C61FC">
              <w:rPr>
                <w:rFonts w:ascii="Arial Narrow" w:eastAsia="Times New Roman" w:hAnsi="Arial Narrow" w:cs="Times New Roman"/>
                <w:b/>
                <w:bCs/>
                <w:sz w:val="18"/>
                <w:szCs w:val="18"/>
                <w:lang w:eastAsia="lv-LV"/>
              </w:rPr>
              <w:t>136</w:t>
            </w:r>
          </w:p>
        </w:tc>
        <w:tc>
          <w:tcPr>
            <w:tcW w:w="850" w:type="dxa"/>
            <w:tcBorders>
              <w:top w:val="nil"/>
              <w:left w:val="nil"/>
              <w:bottom w:val="single" w:sz="4" w:space="0" w:color="auto"/>
              <w:right w:val="single" w:sz="4" w:space="0" w:color="auto"/>
            </w:tcBorders>
            <w:shd w:val="clear" w:color="auto" w:fill="auto"/>
            <w:noWrap/>
            <w:vAlign w:val="bottom"/>
            <w:hideMark/>
          </w:tcPr>
          <w:p w:rsidR="00A5100B" w:rsidRPr="007C61FC" w:rsidRDefault="00A5100B" w:rsidP="003A7537">
            <w:pPr>
              <w:spacing w:after="0" w:line="240" w:lineRule="auto"/>
              <w:jc w:val="center"/>
              <w:rPr>
                <w:rFonts w:ascii="Arial Narrow" w:eastAsia="Times New Roman" w:hAnsi="Arial Narrow" w:cs="Times New Roman"/>
                <w:b/>
                <w:bCs/>
                <w:sz w:val="18"/>
                <w:szCs w:val="18"/>
                <w:lang w:eastAsia="lv-LV"/>
              </w:rPr>
            </w:pPr>
            <w:r w:rsidRPr="007C61FC">
              <w:rPr>
                <w:rFonts w:ascii="Arial Narrow" w:eastAsia="Times New Roman" w:hAnsi="Arial Narrow" w:cs="Times New Roman"/>
                <w:b/>
                <w:bCs/>
                <w:sz w:val="18"/>
                <w:szCs w:val="18"/>
                <w:lang w:eastAsia="lv-LV"/>
              </w:rPr>
              <w:t>2</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5100B" w:rsidRPr="007C61FC" w:rsidRDefault="00A5100B" w:rsidP="003A7537">
            <w:pPr>
              <w:spacing w:after="0" w:line="240" w:lineRule="auto"/>
              <w:jc w:val="center"/>
              <w:rPr>
                <w:rFonts w:ascii="Arial Narrow" w:eastAsia="Times New Roman" w:hAnsi="Arial Narrow" w:cs="Times New Roman"/>
                <w:b/>
                <w:bCs/>
                <w:sz w:val="18"/>
                <w:szCs w:val="18"/>
                <w:lang w:eastAsia="lv-LV"/>
              </w:rPr>
            </w:pPr>
            <w:r w:rsidRPr="007C61FC">
              <w:rPr>
                <w:rFonts w:ascii="Arial Narrow" w:eastAsia="Times New Roman" w:hAnsi="Arial Narrow" w:cs="Times New Roman"/>
                <w:b/>
                <w:bCs/>
                <w:sz w:val="18"/>
                <w:szCs w:val="18"/>
                <w:lang w:eastAsia="lv-LV"/>
              </w:rPr>
              <w:t>18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5100B" w:rsidRPr="007C61FC" w:rsidRDefault="00A5100B" w:rsidP="003A7537">
            <w:pPr>
              <w:spacing w:after="0" w:line="240" w:lineRule="auto"/>
              <w:jc w:val="center"/>
              <w:rPr>
                <w:rFonts w:ascii="Arial Narrow" w:eastAsia="Times New Roman" w:hAnsi="Arial Narrow" w:cs="Times New Roman"/>
                <w:b/>
                <w:bCs/>
                <w:sz w:val="18"/>
                <w:szCs w:val="18"/>
                <w:lang w:eastAsia="lv-LV"/>
              </w:rPr>
            </w:pPr>
            <w:r w:rsidRPr="007C61FC">
              <w:rPr>
                <w:rFonts w:ascii="Arial Narrow" w:eastAsia="Times New Roman" w:hAnsi="Arial Narrow" w:cs="Times New Roman"/>
                <w:b/>
                <w:bCs/>
                <w:sz w:val="18"/>
                <w:szCs w:val="18"/>
                <w:lang w:eastAsia="lv-LV"/>
              </w:rPr>
              <w:t>23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5100B" w:rsidRPr="007C61FC" w:rsidRDefault="00A5100B" w:rsidP="003A7537">
            <w:pPr>
              <w:spacing w:after="0" w:line="240" w:lineRule="auto"/>
              <w:jc w:val="center"/>
              <w:rPr>
                <w:rFonts w:ascii="Arial Narrow" w:eastAsia="Times New Roman" w:hAnsi="Arial Narrow" w:cs="Times New Roman"/>
                <w:b/>
                <w:bCs/>
                <w:sz w:val="18"/>
                <w:szCs w:val="18"/>
                <w:lang w:eastAsia="lv-LV"/>
              </w:rPr>
            </w:pPr>
            <w:r w:rsidRPr="007C61FC">
              <w:rPr>
                <w:rFonts w:ascii="Arial Narrow" w:eastAsia="Times New Roman" w:hAnsi="Arial Narrow" w:cs="Times New Roman"/>
                <w:b/>
                <w:bCs/>
                <w:sz w:val="18"/>
                <w:szCs w:val="18"/>
                <w:lang w:eastAsia="lv-LV"/>
              </w:rPr>
              <w:t>36</w:t>
            </w:r>
          </w:p>
        </w:tc>
      </w:tr>
    </w:tbl>
    <w:p w:rsidR="00A5100B" w:rsidRPr="007C61FC" w:rsidRDefault="00A5100B" w:rsidP="00E52B1D">
      <w:pPr>
        <w:pStyle w:val="Parakstszemobjekta"/>
        <w:spacing w:after="0"/>
        <w:jc w:val="left"/>
        <w:rPr>
          <w:rFonts w:ascii="Arial Narrow" w:hAnsi="Arial Narrow"/>
          <w:sz w:val="24"/>
          <w:szCs w:val="24"/>
        </w:rPr>
      </w:pPr>
      <w:r w:rsidRPr="007C61FC">
        <w:rPr>
          <w:rFonts w:ascii="Arial Narrow" w:hAnsi="Arial Narrow"/>
          <w:sz w:val="24"/>
          <w:szCs w:val="24"/>
        </w:rPr>
        <w:t>Attēls Nr.7. Bezdarba līmenis Skrundas novadā, 2014.gada 31.decembris</w:t>
      </w:r>
    </w:p>
    <w:p w:rsidR="00A5100B" w:rsidRPr="007C61FC" w:rsidRDefault="00A5100B" w:rsidP="00E52B1D">
      <w:pPr>
        <w:pStyle w:val="Citts"/>
        <w:spacing w:before="0"/>
        <w:rPr>
          <w:rFonts w:ascii="Arial Narrow" w:hAnsi="Arial Narrow"/>
          <w:color w:val="auto"/>
          <w:sz w:val="24"/>
          <w:szCs w:val="24"/>
        </w:rPr>
      </w:pPr>
      <w:r w:rsidRPr="007C61FC">
        <w:rPr>
          <w:rFonts w:ascii="Arial Narrow" w:hAnsi="Arial Narrow"/>
          <w:color w:val="auto"/>
          <w:sz w:val="24"/>
          <w:szCs w:val="24"/>
        </w:rPr>
        <w:t>Avots: NVA, 31.12.2014 vidējais bezdarba līmenis Skrundas pilsētā ar lauku teritoriju, Nīkrāces pagastā, Raņķu pagastā un Rudbāržu pagastā</w:t>
      </w:r>
    </w:p>
    <w:p w:rsidR="00760716" w:rsidRPr="007C61FC" w:rsidRDefault="00172D14" w:rsidP="00760716">
      <w:pPr>
        <w:jc w:val="both"/>
        <w:rPr>
          <w:rFonts w:ascii="Arial Narrow" w:hAnsi="Arial Narrow" w:cs="Times New Roman"/>
          <w:sz w:val="24"/>
          <w:szCs w:val="24"/>
        </w:rPr>
      </w:pPr>
      <w:r w:rsidRPr="007C61FC">
        <w:rPr>
          <w:rFonts w:ascii="Arial Narrow" w:hAnsi="Arial Narrow" w:cs="Times New Roman"/>
          <w:sz w:val="24"/>
          <w:szCs w:val="24"/>
        </w:rPr>
        <w:t>Stati</w:t>
      </w:r>
      <w:r w:rsidR="00412D14" w:rsidRPr="007C61FC">
        <w:rPr>
          <w:rFonts w:ascii="Arial Narrow" w:hAnsi="Arial Narrow" w:cs="Times New Roman"/>
          <w:sz w:val="24"/>
          <w:szCs w:val="24"/>
        </w:rPr>
        <w:t>s</w:t>
      </w:r>
      <w:r w:rsidRPr="007C61FC">
        <w:rPr>
          <w:rFonts w:ascii="Arial Narrow" w:hAnsi="Arial Narrow" w:cs="Times New Roman"/>
          <w:sz w:val="24"/>
          <w:szCs w:val="24"/>
        </w:rPr>
        <w:t>tikas dati liecina, ka</w:t>
      </w:r>
      <w:r w:rsidR="00760716" w:rsidRPr="007C61FC">
        <w:rPr>
          <w:rFonts w:ascii="Arial Narrow" w:hAnsi="Arial Narrow" w:cs="Times New Roman"/>
          <w:sz w:val="24"/>
          <w:szCs w:val="24"/>
        </w:rPr>
        <w:t>, no problēmgrupām vislielāko bezdarbnieku īpatsvaru (48,8%) veido ilgstošie bezdarbnieki, kā arī pirmspensijas vecuma bezdarbnieki (17,2%). Arī invalīdu un jauniešu skaits vecumā no 15 līdz 24 gadiem skaits</w:t>
      </w:r>
      <w:r w:rsidR="00760716" w:rsidRPr="007C61FC">
        <w:rPr>
          <w:rFonts w:ascii="Arial Narrow" w:hAnsi="Arial Narrow" w:cs="Times New Roman"/>
          <w:color w:val="FF0000"/>
          <w:sz w:val="24"/>
          <w:szCs w:val="24"/>
        </w:rPr>
        <w:t xml:space="preserve"> </w:t>
      </w:r>
      <w:r w:rsidR="00760716" w:rsidRPr="007C61FC">
        <w:rPr>
          <w:rFonts w:ascii="Arial Narrow" w:hAnsi="Arial Narrow" w:cs="Times New Roman"/>
          <w:sz w:val="24"/>
          <w:szCs w:val="24"/>
        </w:rPr>
        <w:t>bezdarbnieku struktūrā ir ievērojams, attiecīgi – 11,9% un 10,6%.</w:t>
      </w:r>
    </w:p>
    <w:p w:rsidR="00760716" w:rsidRPr="007C61FC" w:rsidRDefault="009A4733" w:rsidP="009E60A3">
      <w:pPr>
        <w:jc w:val="both"/>
        <w:rPr>
          <w:rFonts w:ascii="Arial Narrow" w:hAnsi="Arial Narrow" w:cs="Times New Roman"/>
          <w:sz w:val="24"/>
          <w:szCs w:val="24"/>
        </w:rPr>
      </w:pPr>
      <w:r w:rsidRPr="007C61FC">
        <w:rPr>
          <w:rFonts w:ascii="Arial Narrow" w:hAnsi="Arial Narrow" w:cs="Times New Roman"/>
          <w:sz w:val="24"/>
          <w:szCs w:val="24"/>
        </w:rPr>
        <w:t>No 2009.gada</w:t>
      </w:r>
      <w:r w:rsidR="00C74D3D" w:rsidRPr="007C61FC">
        <w:rPr>
          <w:rFonts w:ascii="Arial Narrow" w:hAnsi="Arial Narrow" w:cs="Times New Roman"/>
          <w:sz w:val="24"/>
          <w:szCs w:val="24"/>
        </w:rPr>
        <w:t xml:space="preserve"> līdz 2014</w:t>
      </w:r>
      <w:r w:rsidR="00760716" w:rsidRPr="007C61FC">
        <w:rPr>
          <w:rFonts w:ascii="Arial Narrow" w:hAnsi="Arial Narrow" w:cs="Times New Roman"/>
          <w:sz w:val="24"/>
          <w:szCs w:val="24"/>
        </w:rPr>
        <w:t>.gada beigām Skrundas novada pašvaldība iesaistījās ESF projektā „Darba praktizēšanas pasākumu nodrošināšana pašvaldībās darba iemaņu iegūšanai un uzturēšanai”.</w:t>
      </w:r>
      <w:r w:rsidR="00172D14" w:rsidRPr="007C61FC">
        <w:rPr>
          <w:rFonts w:ascii="Arial Narrow" w:hAnsi="Arial Narrow" w:cs="Times New Roman"/>
          <w:sz w:val="24"/>
          <w:szCs w:val="24"/>
        </w:rPr>
        <w:t>2014.gadā, p</w:t>
      </w:r>
      <w:r w:rsidR="00760716" w:rsidRPr="007C61FC">
        <w:rPr>
          <w:rFonts w:ascii="Arial Narrow" w:hAnsi="Arial Narrow" w:cs="Times New Roman"/>
          <w:sz w:val="24"/>
          <w:szCs w:val="24"/>
        </w:rPr>
        <w:t xml:space="preserve">rojekta ietvaros Skrundas novadā tika izveidotas </w:t>
      </w:r>
      <w:r w:rsidR="00404E9A" w:rsidRPr="007C61FC">
        <w:rPr>
          <w:rFonts w:ascii="Arial Narrow" w:hAnsi="Arial Narrow" w:cs="Times New Roman"/>
          <w:sz w:val="24"/>
          <w:szCs w:val="24"/>
        </w:rPr>
        <w:t>28</w:t>
      </w:r>
      <w:r w:rsidR="00760716" w:rsidRPr="007C61FC">
        <w:rPr>
          <w:rFonts w:ascii="Arial Narrow" w:hAnsi="Arial Narrow" w:cs="Times New Roman"/>
          <w:sz w:val="24"/>
          <w:szCs w:val="24"/>
        </w:rPr>
        <w:t xml:space="preserve"> praktizēšanas vietas, kurās dalī</w:t>
      </w:r>
      <w:r w:rsidR="00404E9A" w:rsidRPr="007C61FC">
        <w:rPr>
          <w:rFonts w:ascii="Arial Narrow" w:hAnsi="Arial Narrow" w:cs="Times New Roman"/>
          <w:sz w:val="24"/>
          <w:szCs w:val="24"/>
        </w:rPr>
        <w:t>bu uzsāka 111</w:t>
      </w:r>
      <w:r w:rsidR="00760716" w:rsidRPr="007C61FC">
        <w:rPr>
          <w:rFonts w:ascii="Arial Narrow" w:hAnsi="Arial Narrow" w:cs="Times New Roman"/>
          <w:sz w:val="24"/>
          <w:szCs w:val="24"/>
        </w:rPr>
        <w:t xml:space="preserve"> bezdarbn</w:t>
      </w:r>
      <w:r w:rsidR="00404E9A" w:rsidRPr="007C61FC">
        <w:rPr>
          <w:rFonts w:ascii="Arial Narrow" w:hAnsi="Arial Narrow" w:cs="Times New Roman"/>
          <w:sz w:val="24"/>
          <w:szCs w:val="24"/>
        </w:rPr>
        <w:t>ieks, no kuriem lielākā daļa</w:t>
      </w:r>
      <w:r w:rsidR="00760716" w:rsidRPr="007C61FC">
        <w:rPr>
          <w:rFonts w:ascii="Arial Narrow" w:hAnsi="Arial Narrow" w:cs="Times New Roman"/>
          <w:sz w:val="24"/>
          <w:szCs w:val="24"/>
        </w:rPr>
        <w:t xml:space="preserve"> beidza dalību pasākumā lī</w:t>
      </w:r>
      <w:r w:rsidR="00404E9A" w:rsidRPr="007C61FC">
        <w:rPr>
          <w:rFonts w:ascii="Arial Narrow" w:hAnsi="Arial Narrow" w:cs="Times New Roman"/>
          <w:sz w:val="24"/>
          <w:szCs w:val="24"/>
        </w:rPr>
        <w:t>gumā noteiktajā termiņā, bet 27</w:t>
      </w:r>
      <w:r w:rsidR="00760716" w:rsidRPr="007C61FC">
        <w:rPr>
          <w:rFonts w:ascii="Arial Narrow" w:hAnsi="Arial Narrow" w:cs="Times New Roman"/>
          <w:sz w:val="24"/>
          <w:szCs w:val="24"/>
        </w:rPr>
        <w:t xml:space="preserve"> dalībnieki pārtrauca dalību.</w:t>
      </w:r>
    </w:p>
    <w:p w:rsidR="00404E9A" w:rsidRPr="007C61FC" w:rsidRDefault="00760716" w:rsidP="009E60A3">
      <w:pPr>
        <w:jc w:val="both"/>
        <w:rPr>
          <w:rFonts w:ascii="Arial Narrow" w:eastAsia="Times New Roman" w:hAnsi="Arial Narrow" w:cs="Times New Roman"/>
          <w:sz w:val="24"/>
          <w:szCs w:val="24"/>
        </w:rPr>
      </w:pPr>
      <w:r w:rsidRPr="007C61FC">
        <w:rPr>
          <w:rFonts w:ascii="Arial Narrow" w:eastAsia="Times New Roman" w:hAnsi="Arial Narrow" w:cs="Times New Roman"/>
          <w:sz w:val="24"/>
          <w:szCs w:val="24"/>
        </w:rPr>
        <w:t>Šī projekta ietvaros bezdarbnieki tika iesaistīti teritorijas uzkopšanas un labiekārtošanas darbos,</w:t>
      </w:r>
      <w:r w:rsidRPr="007C61FC">
        <w:rPr>
          <w:rFonts w:ascii="Arial Narrow" w:hAnsi="Arial Narrow" w:cs="Times New Roman"/>
          <w:sz w:val="24"/>
          <w:szCs w:val="24"/>
        </w:rPr>
        <w:t xml:space="preserve"> tādos kā </w:t>
      </w:r>
      <w:r w:rsidRPr="007C61FC">
        <w:rPr>
          <w:rFonts w:ascii="Arial Narrow" w:eastAsia="Times New Roman" w:hAnsi="Arial Narrow" w:cs="Times New Roman"/>
          <w:sz w:val="24"/>
          <w:szCs w:val="24"/>
        </w:rPr>
        <w:t>krūmu ciršana, zāles pļaušana, lapu grābšana, atkritumu vākšana, sniega tīrīšana, kapsētu teritoriju uzkopšana, ceļu un ielu malu kopšana, sīku remontdarbu veikšana, būvgružu novākšana, tranšeju rakšana, telpu uzkopšana skolās, PII un bibliotēkas, kā arī sniedzot palīdzību</w:t>
      </w:r>
      <w:r w:rsidR="00404E9A" w:rsidRPr="007C61FC">
        <w:rPr>
          <w:rFonts w:ascii="Arial Narrow" w:eastAsia="Times New Roman" w:hAnsi="Arial Narrow" w:cs="Times New Roman"/>
          <w:sz w:val="24"/>
          <w:szCs w:val="24"/>
        </w:rPr>
        <w:t xml:space="preserve"> sociālajā jomā un veica palīgdarbus</w:t>
      </w:r>
      <w:r w:rsidRPr="007C61FC">
        <w:rPr>
          <w:rFonts w:ascii="Arial Narrow" w:eastAsia="Times New Roman" w:hAnsi="Arial Narrow" w:cs="Times New Roman"/>
          <w:sz w:val="24"/>
          <w:szCs w:val="24"/>
        </w:rPr>
        <w:t xml:space="preserve"> virtuves darbos u.c.</w:t>
      </w:r>
    </w:p>
    <w:p w:rsidR="00412D14" w:rsidRPr="007C61FC" w:rsidRDefault="00412D14" w:rsidP="009E60A3">
      <w:pPr>
        <w:jc w:val="both"/>
        <w:rPr>
          <w:rFonts w:ascii="Arial Narrow" w:eastAsia="Times New Roman" w:hAnsi="Arial Narrow" w:cs="Times New Roman"/>
          <w:i/>
          <w:color w:val="000000" w:themeColor="text1"/>
          <w:sz w:val="24"/>
          <w:szCs w:val="24"/>
        </w:rPr>
      </w:pPr>
    </w:p>
    <w:tbl>
      <w:tblPr>
        <w:tblStyle w:val="Reatabula"/>
        <w:tblW w:w="0" w:type="auto"/>
        <w:tblLook w:val="01E0"/>
      </w:tblPr>
      <w:tblGrid>
        <w:gridCol w:w="708"/>
        <w:gridCol w:w="2661"/>
        <w:gridCol w:w="4536"/>
        <w:gridCol w:w="1559"/>
      </w:tblGrid>
      <w:tr w:rsidR="00C727F5" w:rsidRPr="007C61FC" w:rsidTr="00E52B1D">
        <w:trPr>
          <w:trHeight w:val="529"/>
        </w:trPr>
        <w:tc>
          <w:tcPr>
            <w:tcW w:w="9464" w:type="dxa"/>
            <w:gridSpan w:val="4"/>
          </w:tcPr>
          <w:p w:rsidR="00C727F5" w:rsidRPr="007C61FC" w:rsidRDefault="00C727F5" w:rsidP="00D46201">
            <w:pPr>
              <w:jc w:val="center"/>
              <w:rPr>
                <w:rFonts w:ascii="Arial Narrow" w:hAnsi="Arial Narrow"/>
                <w:b/>
              </w:rPr>
            </w:pPr>
            <w:r w:rsidRPr="007C61FC">
              <w:rPr>
                <w:rFonts w:ascii="Arial Narrow" w:hAnsi="Arial Narrow"/>
                <w:b/>
              </w:rPr>
              <w:t>NVA Kuldīgas filiāles sagatavotā pārskata forma par 2014. gadu</w:t>
            </w:r>
          </w:p>
        </w:tc>
      </w:tr>
      <w:tr w:rsidR="00C727F5" w:rsidRPr="007C61FC" w:rsidTr="00E52B1D">
        <w:tc>
          <w:tcPr>
            <w:tcW w:w="9464" w:type="dxa"/>
            <w:gridSpan w:val="4"/>
          </w:tcPr>
          <w:p w:rsidR="00C727F5" w:rsidRPr="007C61FC" w:rsidRDefault="00C727F5" w:rsidP="00D46201">
            <w:pPr>
              <w:jc w:val="center"/>
              <w:rPr>
                <w:rFonts w:ascii="Arial Narrow" w:hAnsi="Arial Narrow"/>
                <w:b/>
              </w:rPr>
            </w:pPr>
            <w:r w:rsidRPr="007C61FC">
              <w:rPr>
                <w:rFonts w:ascii="Arial Narrow" w:hAnsi="Arial Narrow"/>
                <w:b/>
              </w:rPr>
              <w:t>1.NVA Ku</w:t>
            </w:r>
            <w:r w:rsidR="009A4733" w:rsidRPr="007C61FC">
              <w:rPr>
                <w:rFonts w:ascii="Arial Narrow" w:hAnsi="Arial Narrow"/>
                <w:b/>
              </w:rPr>
              <w:t>l</w:t>
            </w:r>
            <w:r w:rsidRPr="007C61FC">
              <w:rPr>
                <w:rFonts w:ascii="Arial Narrow" w:hAnsi="Arial Narrow"/>
                <w:b/>
              </w:rPr>
              <w:t>dīgas filiālē īstenotie aktīvie nodarbinātības pasākumi</w:t>
            </w:r>
          </w:p>
        </w:tc>
      </w:tr>
      <w:tr w:rsidR="00C727F5" w:rsidRPr="007C61FC" w:rsidTr="00E52B1D">
        <w:tc>
          <w:tcPr>
            <w:tcW w:w="708" w:type="dxa"/>
          </w:tcPr>
          <w:p w:rsidR="00C727F5" w:rsidRPr="007C61FC" w:rsidRDefault="00C727F5" w:rsidP="00D46201">
            <w:pPr>
              <w:rPr>
                <w:rFonts w:ascii="Arial Narrow" w:hAnsi="Arial Narrow"/>
                <w:b/>
              </w:rPr>
            </w:pPr>
            <w:r w:rsidRPr="007C61FC">
              <w:rPr>
                <w:rFonts w:ascii="Arial Narrow" w:hAnsi="Arial Narrow"/>
                <w:b/>
              </w:rPr>
              <w:t>Nr.</w:t>
            </w:r>
          </w:p>
          <w:p w:rsidR="00C727F5" w:rsidRPr="007C61FC" w:rsidRDefault="00C727F5" w:rsidP="00D46201">
            <w:pPr>
              <w:rPr>
                <w:rFonts w:ascii="Arial Narrow" w:hAnsi="Arial Narrow"/>
                <w:b/>
              </w:rPr>
            </w:pPr>
            <w:r w:rsidRPr="007C61FC">
              <w:rPr>
                <w:rFonts w:ascii="Arial Narrow" w:hAnsi="Arial Narrow"/>
                <w:b/>
              </w:rPr>
              <w:t>p.k.</w:t>
            </w:r>
          </w:p>
        </w:tc>
        <w:tc>
          <w:tcPr>
            <w:tcW w:w="2661" w:type="dxa"/>
          </w:tcPr>
          <w:p w:rsidR="00C727F5" w:rsidRPr="007C61FC" w:rsidRDefault="00C727F5" w:rsidP="00D46201">
            <w:pPr>
              <w:jc w:val="center"/>
              <w:rPr>
                <w:rFonts w:ascii="Arial Narrow" w:hAnsi="Arial Narrow"/>
                <w:b/>
              </w:rPr>
            </w:pPr>
            <w:r w:rsidRPr="007C61FC">
              <w:rPr>
                <w:rFonts w:ascii="Arial Narrow" w:hAnsi="Arial Narrow"/>
                <w:b/>
              </w:rPr>
              <w:t>Nosaukums</w:t>
            </w:r>
          </w:p>
        </w:tc>
        <w:tc>
          <w:tcPr>
            <w:tcW w:w="4536" w:type="dxa"/>
          </w:tcPr>
          <w:p w:rsidR="00C727F5" w:rsidRPr="007C61FC" w:rsidRDefault="00C727F5" w:rsidP="00D46201">
            <w:pPr>
              <w:jc w:val="center"/>
              <w:rPr>
                <w:rFonts w:ascii="Arial Narrow" w:hAnsi="Arial Narrow"/>
                <w:b/>
              </w:rPr>
            </w:pPr>
            <w:r w:rsidRPr="007C61FC">
              <w:rPr>
                <w:rFonts w:ascii="Arial Narrow" w:hAnsi="Arial Narrow"/>
                <w:b/>
              </w:rPr>
              <w:t>Apraksts</w:t>
            </w:r>
          </w:p>
        </w:tc>
        <w:tc>
          <w:tcPr>
            <w:tcW w:w="1559" w:type="dxa"/>
          </w:tcPr>
          <w:p w:rsidR="00C727F5" w:rsidRPr="007C61FC" w:rsidRDefault="00C727F5" w:rsidP="00D46201">
            <w:pPr>
              <w:jc w:val="center"/>
              <w:rPr>
                <w:rFonts w:ascii="Arial Narrow" w:hAnsi="Arial Narrow"/>
                <w:b/>
              </w:rPr>
            </w:pPr>
            <w:r w:rsidRPr="007C61FC">
              <w:rPr>
                <w:rFonts w:ascii="Arial Narrow" w:hAnsi="Arial Narrow"/>
                <w:b/>
              </w:rPr>
              <w:t>Skrundas</w:t>
            </w:r>
          </w:p>
          <w:p w:rsidR="00C727F5" w:rsidRPr="007C61FC" w:rsidRDefault="00C727F5" w:rsidP="00D46201">
            <w:pPr>
              <w:jc w:val="center"/>
              <w:rPr>
                <w:rFonts w:ascii="Arial Narrow" w:hAnsi="Arial Narrow"/>
                <w:b/>
              </w:rPr>
            </w:pPr>
            <w:r w:rsidRPr="007C61FC">
              <w:rPr>
                <w:rFonts w:ascii="Arial Narrow" w:hAnsi="Arial Narrow"/>
                <w:b/>
              </w:rPr>
              <w:t>novada iesaistīto</w:t>
            </w:r>
          </w:p>
          <w:p w:rsidR="00C727F5" w:rsidRPr="007C61FC" w:rsidRDefault="00C727F5" w:rsidP="00D46201">
            <w:pPr>
              <w:jc w:val="center"/>
              <w:rPr>
                <w:rFonts w:ascii="Arial Narrow" w:hAnsi="Arial Narrow"/>
                <w:b/>
              </w:rPr>
            </w:pPr>
            <w:r w:rsidRPr="007C61FC">
              <w:rPr>
                <w:rFonts w:ascii="Arial Narrow" w:hAnsi="Arial Narrow"/>
                <w:b/>
              </w:rPr>
              <w:t>cilvēku skaits</w:t>
            </w:r>
          </w:p>
        </w:tc>
      </w:tr>
      <w:tr w:rsidR="00C727F5" w:rsidRPr="007C61FC" w:rsidTr="00E52B1D">
        <w:tc>
          <w:tcPr>
            <w:tcW w:w="708" w:type="dxa"/>
          </w:tcPr>
          <w:p w:rsidR="00C727F5" w:rsidRPr="007C61FC" w:rsidRDefault="00C727F5" w:rsidP="00D46201">
            <w:pPr>
              <w:rPr>
                <w:rFonts w:ascii="Arial Narrow" w:hAnsi="Arial Narrow"/>
              </w:rPr>
            </w:pPr>
            <w:r w:rsidRPr="007C61FC">
              <w:rPr>
                <w:rFonts w:ascii="Arial Narrow" w:hAnsi="Arial Narrow"/>
              </w:rPr>
              <w:t>1.</w:t>
            </w:r>
          </w:p>
        </w:tc>
        <w:tc>
          <w:tcPr>
            <w:tcW w:w="2661" w:type="dxa"/>
          </w:tcPr>
          <w:p w:rsidR="00C727F5" w:rsidRPr="007C61FC" w:rsidRDefault="00C727F5" w:rsidP="00D46201">
            <w:pPr>
              <w:rPr>
                <w:rFonts w:ascii="Arial Narrow" w:hAnsi="Arial Narrow"/>
              </w:rPr>
            </w:pPr>
            <w:r w:rsidRPr="007C61FC">
              <w:rPr>
                <w:rFonts w:ascii="Arial Narrow" w:hAnsi="Arial Narrow"/>
              </w:rPr>
              <w:t>Profesionālā apmācība,</w:t>
            </w:r>
          </w:p>
          <w:p w:rsidR="00C727F5" w:rsidRPr="007C61FC" w:rsidRDefault="00C727F5" w:rsidP="00D46201">
            <w:pPr>
              <w:rPr>
                <w:rFonts w:ascii="Arial Narrow" w:hAnsi="Arial Narrow"/>
              </w:rPr>
            </w:pPr>
            <w:r w:rsidRPr="007C61FC">
              <w:rPr>
                <w:rFonts w:ascii="Arial Narrow" w:hAnsi="Arial Narrow"/>
              </w:rPr>
              <w:t>pārkvalifikācija un</w:t>
            </w:r>
          </w:p>
          <w:p w:rsidR="00C727F5" w:rsidRPr="007C61FC" w:rsidRDefault="009A4733" w:rsidP="00D46201">
            <w:pPr>
              <w:rPr>
                <w:rFonts w:ascii="Arial Narrow" w:hAnsi="Arial Narrow"/>
              </w:rPr>
            </w:pPr>
            <w:r w:rsidRPr="007C61FC">
              <w:rPr>
                <w:rFonts w:ascii="Arial Narrow" w:hAnsi="Arial Narrow"/>
              </w:rPr>
              <w:t>klasifikāci</w:t>
            </w:r>
            <w:r w:rsidR="00C727F5" w:rsidRPr="007C61FC">
              <w:rPr>
                <w:rFonts w:ascii="Arial Narrow" w:hAnsi="Arial Narrow"/>
              </w:rPr>
              <w:t>jas</w:t>
            </w:r>
          </w:p>
          <w:p w:rsidR="00C727F5" w:rsidRPr="007C61FC" w:rsidRDefault="00C727F5" w:rsidP="00D46201">
            <w:pPr>
              <w:rPr>
                <w:rFonts w:ascii="Arial Narrow" w:hAnsi="Arial Narrow"/>
              </w:rPr>
            </w:pPr>
            <w:r w:rsidRPr="007C61FC">
              <w:rPr>
                <w:rFonts w:ascii="Arial Narrow" w:hAnsi="Arial Narrow"/>
              </w:rPr>
              <w:t>pa</w:t>
            </w:r>
            <w:r w:rsidR="009A4733" w:rsidRPr="007C61FC">
              <w:rPr>
                <w:rFonts w:ascii="Arial Narrow" w:hAnsi="Arial Narrow"/>
              </w:rPr>
              <w:t>a</w:t>
            </w:r>
            <w:r w:rsidRPr="007C61FC">
              <w:rPr>
                <w:rFonts w:ascii="Arial Narrow" w:hAnsi="Arial Narrow"/>
              </w:rPr>
              <w:t xml:space="preserve">ugstināšana </w:t>
            </w:r>
          </w:p>
        </w:tc>
        <w:tc>
          <w:tcPr>
            <w:tcW w:w="4536" w:type="dxa"/>
          </w:tcPr>
          <w:p w:rsidR="00C727F5" w:rsidRPr="007C61FC" w:rsidRDefault="00C727F5" w:rsidP="00D46201">
            <w:pPr>
              <w:rPr>
                <w:rFonts w:ascii="Arial Narrow" w:hAnsi="Arial Narrow"/>
              </w:rPr>
            </w:pPr>
            <w:r w:rsidRPr="007C61FC">
              <w:rPr>
                <w:rFonts w:ascii="Arial Narrow" w:hAnsi="Arial Narrow"/>
              </w:rPr>
              <w:t>Bezdarbniekiem ir iespēja saņemt apmācību kuponu un iesaistīties apmācībā, kā arī apmācību laikā saņemt stipendiju</w:t>
            </w:r>
          </w:p>
        </w:tc>
        <w:tc>
          <w:tcPr>
            <w:tcW w:w="1559" w:type="dxa"/>
          </w:tcPr>
          <w:p w:rsidR="00C727F5" w:rsidRPr="007C61FC" w:rsidRDefault="00C727F5" w:rsidP="00D46201">
            <w:pPr>
              <w:jc w:val="center"/>
              <w:rPr>
                <w:rFonts w:ascii="Arial Narrow" w:hAnsi="Arial Narrow"/>
              </w:rPr>
            </w:pPr>
            <w:r w:rsidRPr="007C61FC">
              <w:rPr>
                <w:rFonts w:ascii="Arial Narrow" w:hAnsi="Arial Narrow"/>
              </w:rPr>
              <w:t>8</w:t>
            </w:r>
          </w:p>
        </w:tc>
      </w:tr>
      <w:tr w:rsidR="00C727F5" w:rsidRPr="007C61FC" w:rsidTr="00E52B1D">
        <w:tc>
          <w:tcPr>
            <w:tcW w:w="708" w:type="dxa"/>
          </w:tcPr>
          <w:p w:rsidR="00C727F5" w:rsidRPr="007C61FC" w:rsidRDefault="00C727F5" w:rsidP="00D46201">
            <w:pPr>
              <w:rPr>
                <w:rFonts w:ascii="Arial Narrow" w:hAnsi="Arial Narrow"/>
              </w:rPr>
            </w:pPr>
            <w:r w:rsidRPr="007C61FC">
              <w:rPr>
                <w:rFonts w:ascii="Arial Narrow" w:hAnsi="Arial Narrow"/>
              </w:rPr>
              <w:t>2.</w:t>
            </w:r>
          </w:p>
        </w:tc>
        <w:tc>
          <w:tcPr>
            <w:tcW w:w="2661" w:type="dxa"/>
          </w:tcPr>
          <w:p w:rsidR="00C727F5" w:rsidRPr="007C61FC" w:rsidRDefault="00C727F5" w:rsidP="00D46201">
            <w:pPr>
              <w:rPr>
                <w:rFonts w:ascii="Arial Narrow" w:hAnsi="Arial Narrow"/>
              </w:rPr>
            </w:pPr>
            <w:r w:rsidRPr="007C61FC">
              <w:rPr>
                <w:rFonts w:ascii="Arial Narrow" w:hAnsi="Arial Narrow"/>
              </w:rPr>
              <w:t>Neformālās izglītības ieguve</w:t>
            </w:r>
          </w:p>
        </w:tc>
        <w:tc>
          <w:tcPr>
            <w:tcW w:w="4536" w:type="dxa"/>
          </w:tcPr>
          <w:p w:rsidR="00C727F5" w:rsidRPr="007C61FC" w:rsidRDefault="00C727F5" w:rsidP="00D46201">
            <w:pPr>
              <w:rPr>
                <w:rFonts w:ascii="Arial Narrow" w:hAnsi="Arial Narrow"/>
              </w:rPr>
            </w:pPr>
            <w:r w:rsidRPr="007C61FC">
              <w:rPr>
                <w:rFonts w:ascii="Arial Narrow" w:hAnsi="Arial Narrow"/>
              </w:rPr>
              <w:t>Mērķis – nodrošināt bezdarbniekiem iespēju paaugstināt konkurētspēju: spēju pielāgoties mainīgajiem darba tirgus pieprasījumam: kā arī palielināt bezdarbnieku iespēju integrēties darba tirgū</w:t>
            </w:r>
          </w:p>
        </w:tc>
        <w:tc>
          <w:tcPr>
            <w:tcW w:w="1559" w:type="dxa"/>
          </w:tcPr>
          <w:p w:rsidR="00C727F5" w:rsidRPr="007C61FC" w:rsidRDefault="00C727F5" w:rsidP="00D46201">
            <w:pPr>
              <w:jc w:val="center"/>
              <w:rPr>
                <w:rFonts w:ascii="Arial Narrow" w:hAnsi="Arial Narrow"/>
              </w:rPr>
            </w:pPr>
            <w:r w:rsidRPr="007C61FC">
              <w:rPr>
                <w:rFonts w:ascii="Arial Narrow" w:hAnsi="Arial Narrow"/>
              </w:rPr>
              <w:t>24</w:t>
            </w:r>
          </w:p>
        </w:tc>
      </w:tr>
      <w:tr w:rsidR="00C727F5" w:rsidRPr="007C61FC" w:rsidTr="00E52B1D">
        <w:tc>
          <w:tcPr>
            <w:tcW w:w="708" w:type="dxa"/>
          </w:tcPr>
          <w:p w:rsidR="00C727F5" w:rsidRPr="007C61FC" w:rsidRDefault="00C727F5" w:rsidP="00D46201">
            <w:pPr>
              <w:rPr>
                <w:rFonts w:ascii="Arial Narrow" w:hAnsi="Arial Narrow"/>
              </w:rPr>
            </w:pPr>
            <w:r w:rsidRPr="007C61FC">
              <w:rPr>
                <w:rFonts w:ascii="Arial Narrow" w:hAnsi="Arial Narrow"/>
              </w:rPr>
              <w:t>3</w:t>
            </w:r>
          </w:p>
        </w:tc>
        <w:tc>
          <w:tcPr>
            <w:tcW w:w="2661" w:type="dxa"/>
          </w:tcPr>
          <w:p w:rsidR="00C727F5" w:rsidRPr="007C61FC" w:rsidRDefault="00C727F5" w:rsidP="00D46201">
            <w:pPr>
              <w:rPr>
                <w:rFonts w:ascii="Arial Narrow" w:hAnsi="Arial Narrow"/>
              </w:rPr>
            </w:pPr>
            <w:r w:rsidRPr="007C61FC">
              <w:rPr>
                <w:rFonts w:ascii="Arial Narrow" w:hAnsi="Arial Narrow"/>
              </w:rPr>
              <w:t>Konkurētspējas paaugstināšanas pasākumi</w:t>
            </w:r>
          </w:p>
        </w:tc>
        <w:tc>
          <w:tcPr>
            <w:tcW w:w="4536" w:type="dxa"/>
          </w:tcPr>
          <w:p w:rsidR="00C727F5" w:rsidRPr="007C61FC" w:rsidRDefault="00C727F5" w:rsidP="00D46201">
            <w:pPr>
              <w:rPr>
                <w:rFonts w:ascii="Arial Narrow" w:hAnsi="Arial Narrow"/>
              </w:rPr>
            </w:pPr>
            <w:r w:rsidRPr="007C61FC">
              <w:rPr>
                <w:rFonts w:ascii="Arial Narrow" w:hAnsi="Arial Narrow"/>
              </w:rPr>
              <w:t xml:space="preserve">Ietver individuālas konsultācijas un grupu nodarbības (kursi, semināri, lekcijas) darba meklēšanas metožu </w:t>
            </w:r>
            <w:r w:rsidRPr="007C61FC">
              <w:rPr>
                <w:rFonts w:ascii="Arial Narrow" w:hAnsi="Arial Narrow"/>
              </w:rPr>
              <w:lastRenderedPageBreak/>
              <w:t xml:space="preserve">apguvei, psiholoģiskam atbalstam un darba tirgum nepieciešamo pamatprasmju un iemaņu apguvei </w:t>
            </w:r>
          </w:p>
        </w:tc>
        <w:tc>
          <w:tcPr>
            <w:tcW w:w="1559" w:type="dxa"/>
          </w:tcPr>
          <w:p w:rsidR="00C727F5" w:rsidRPr="007C61FC" w:rsidRDefault="00C727F5" w:rsidP="00D46201">
            <w:pPr>
              <w:jc w:val="center"/>
              <w:rPr>
                <w:rFonts w:ascii="Arial Narrow" w:hAnsi="Arial Narrow"/>
              </w:rPr>
            </w:pPr>
            <w:r w:rsidRPr="007C61FC">
              <w:rPr>
                <w:rFonts w:ascii="Arial Narrow" w:hAnsi="Arial Narrow"/>
              </w:rPr>
              <w:lastRenderedPageBreak/>
              <w:t>335</w:t>
            </w:r>
          </w:p>
        </w:tc>
      </w:tr>
      <w:tr w:rsidR="00C727F5" w:rsidRPr="007C61FC" w:rsidTr="00E52B1D">
        <w:tc>
          <w:tcPr>
            <w:tcW w:w="708" w:type="dxa"/>
          </w:tcPr>
          <w:p w:rsidR="00C727F5" w:rsidRPr="007C61FC" w:rsidRDefault="00C727F5" w:rsidP="00D46201">
            <w:pPr>
              <w:rPr>
                <w:rFonts w:ascii="Arial Narrow" w:hAnsi="Arial Narrow"/>
              </w:rPr>
            </w:pPr>
            <w:r w:rsidRPr="007C61FC">
              <w:rPr>
                <w:rFonts w:ascii="Arial Narrow" w:hAnsi="Arial Narrow"/>
              </w:rPr>
              <w:lastRenderedPageBreak/>
              <w:t>4</w:t>
            </w:r>
          </w:p>
        </w:tc>
        <w:tc>
          <w:tcPr>
            <w:tcW w:w="2661" w:type="dxa"/>
          </w:tcPr>
          <w:p w:rsidR="00C727F5" w:rsidRPr="007C61FC" w:rsidRDefault="00C727F5" w:rsidP="00D46201">
            <w:pPr>
              <w:rPr>
                <w:rFonts w:ascii="Arial Narrow" w:hAnsi="Arial Narrow"/>
              </w:rPr>
            </w:pPr>
            <w:r w:rsidRPr="007C61FC">
              <w:rPr>
                <w:rFonts w:ascii="Arial Narrow" w:hAnsi="Arial Narrow"/>
              </w:rPr>
              <w:t>Algotie pagaidu sabiedriskie darbi</w:t>
            </w:r>
          </w:p>
        </w:tc>
        <w:tc>
          <w:tcPr>
            <w:tcW w:w="4536" w:type="dxa"/>
          </w:tcPr>
          <w:p w:rsidR="00C727F5" w:rsidRPr="007C61FC" w:rsidRDefault="00C727F5" w:rsidP="00D46201">
            <w:pPr>
              <w:rPr>
                <w:rFonts w:ascii="Arial Narrow" w:hAnsi="Arial Narrow"/>
              </w:rPr>
            </w:pPr>
            <w:r w:rsidRPr="007C61FC">
              <w:rPr>
                <w:rFonts w:ascii="Arial Narrow" w:hAnsi="Arial Narrow"/>
              </w:rPr>
              <w:t>Aktīvais nodarbinātības pasākums bezdarbniekiem darba iemaņu iegūšanai un uzturēšanai, veicot sociāla labuma darbus</w:t>
            </w:r>
            <w:r w:rsidR="009A4733" w:rsidRPr="007C61FC">
              <w:rPr>
                <w:rFonts w:ascii="Arial Narrow" w:hAnsi="Arial Narrow"/>
              </w:rPr>
              <w:t xml:space="preserve"> </w:t>
            </w:r>
            <w:r w:rsidRPr="007C61FC">
              <w:rPr>
                <w:rFonts w:ascii="Arial Narrow" w:hAnsi="Arial Narrow"/>
              </w:rPr>
              <w:t>.Algotos pagaidu darbus īsteno pašvaldībās, biedrībās vai nodibinājumos bez nolūka gūt peļņu</w:t>
            </w:r>
          </w:p>
        </w:tc>
        <w:tc>
          <w:tcPr>
            <w:tcW w:w="1559" w:type="dxa"/>
          </w:tcPr>
          <w:p w:rsidR="00C727F5" w:rsidRPr="007C61FC" w:rsidRDefault="00C727F5" w:rsidP="00D46201">
            <w:pPr>
              <w:jc w:val="center"/>
              <w:rPr>
                <w:rFonts w:ascii="Arial Narrow" w:hAnsi="Arial Narrow"/>
              </w:rPr>
            </w:pPr>
            <w:r w:rsidRPr="007C61FC">
              <w:rPr>
                <w:rFonts w:ascii="Arial Narrow" w:hAnsi="Arial Narrow"/>
              </w:rPr>
              <w:t>111</w:t>
            </w:r>
          </w:p>
        </w:tc>
      </w:tr>
      <w:tr w:rsidR="00C727F5" w:rsidRPr="007C61FC" w:rsidTr="00E52B1D">
        <w:tc>
          <w:tcPr>
            <w:tcW w:w="708" w:type="dxa"/>
          </w:tcPr>
          <w:p w:rsidR="00C727F5" w:rsidRPr="007C61FC" w:rsidRDefault="00C727F5" w:rsidP="00D46201">
            <w:pPr>
              <w:rPr>
                <w:rFonts w:ascii="Arial Narrow" w:hAnsi="Arial Narrow"/>
              </w:rPr>
            </w:pPr>
            <w:r w:rsidRPr="007C61FC">
              <w:rPr>
                <w:rFonts w:ascii="Arial Narrow" w:hAnsi="Arial Narrow"/>
              </w:rPr>
              <w:t>5</w:t>
            </w:r>
          </w:p>
        </w:tc>
        <w:tc>
          <w:tcPr>
            <w:tcW w:w="2661" w:type="dxa"/>
          </w:tcPr>
          <w:p w:rsidR="00C727F5" w:rsidRPr="007C61FC" w:rsidRDefault="00C727F5" w:rsidP="00D46201">
            <w:pPr>
              <w:rPr>
                <w:rFonts w:ascii="Arial Narrow" w:hAnsi="Arial Narrow"/>
              </w:rPr>
            </w:pPr>
            <w:r w:rsidRPr="007C61FC">
              <w:rPr>
                <w:rFonts w:ascii="Arial Narrow" w:hAnsi="Arial Narrow"/>
              </w:rPr>
              <w:t>Pasākumi noteiktām personu grupām</w:t>
            </w:r>
          </w:p>
        </w:tc>
        <w:tc>
          <w:tcPr>
            <w:tcW w:w="4536" w:type="dxa"/>
          </w:tcPr>
          <w:p w:rsidR="00C727F5" w:rsidRPr="007C61FC" w:rsidRDefault="00CF528B" w:rsidP="00D46201">
            <w:pPr>
              <w:rPr>
                <w:rFonts w:ascii="Arial Narrow" w:hAnsi="Arial Narrow"/>
              </w:rPr>
            </w:pPr>
            <w:r w:rsidRPr="007C61FC">
              <w:rPr>
                <w:rFonts w:ascii="Arial Narrow" w:hAnsi="Arial Narrow"/>
              </w:rPr>
              <w:t>Mērķ</w:t>
            </w:r>
            <w:r w:rsidR="00C727F5" w:rsidRPr="007C61FC">
              <w:rPr>
                <w:rFonts w:ascii="Arial Narrow" w:hAnsi="Arial Narrow"/>
              </w:rPr>
              <w:t>is – bezdarbnieku nodarbināšana valsts līdzfinansētajās darbvietās, lai palīdzētu bezdarbniekiem izprast darba tirgus prasības, veicinātu mērķa grupu bezdarbnieku iekļaušanos sabiedrībā un iekārtošanos patstāvīgā darbā</w:t>
            </w:r>
          </w:p>
        </w:tc>
        <w:tc>
          <w:tcPr>
            <w:tcW w:w="1559" w:type="dxa"/>
          </w:tcPr>
          <w:p w:rsidR="00C727F5" w:rsidRPr="007C61FC" w:rsidRDefault="00C727F5" w:rsidP="00D46201">
            <w:pPr>
              <w:jc w:val="center"/>
              <w:rPr>
                <w:rFonts w:ascii="Arial Narrow" w:hAnsi="Arial Narrow"/>
              </w:rPr>
            </w:pPr>
            <w:r w:rsidRPr="007C61FC">
              <w:rPr>
                <w:rFonts w:ascii="Arial Narrow" w:hAnsi="Arial Narrow"/>
              </w:rPr>
              <w:t>13</w:t>
            </w:r>
          </w:p>
        </w:tc>
      </w:tr>
      <w:tr w:rsidR="00C727F5" w:rsidRPr="007C61FC" w:rsidTr="00E52B1D">
        <w:tc>
          <w:tcPr>
            <w:tcW w:w="708" w:type="dxa"/>
          </w:tcPr>
          <w:p w:rsidR="00C727F5" w:rsidRPr="007C61FC" w:rsidRDefault="00C727F5" w:rsidP="00D46201">
            <w:pPr>
              <w:rPr>
                <w:rFonts w:ascii="Arial Narrow" w:hAnsi="Arial Narrow"/>
              </w:rPr>
            </w:pPr>
            <w:r w:rsidRPr="007C61FC">
              <w:rPr>
                <w:rFonts w:ascii="Arial Narrow" w:hAnsi="Arial Narrow"/>
              </w:rPr>
              <w:t>6</w:t>
            </w:r>
          </w:p>
        </w:tc>
        <w:tc>
          <w:tcPr>
            <w:tcW w:w="2661" w:type="dxa"/>
          </w:tcPr>
          <w:p w:rsidR="00C727F5" w:rsidRPr="007C61FC" w:rsidRDefault="00C727F5" w:rsidP="00D46201">
            <w:pPr>
              <w:rPr>
                <w:rFonts w:ascii="Arial Narrow" w:hAnsi="Arial Narrow"/>
              </w:rPr>
            </w:pPr>
            <w:r w:rsidRPr="007C61FC">
              <w:rPr>
                <w:rFonts w:ascii="Arial Narrow" w:hAnsi="Arial Narrow"/>
              </w:rPr>
              <w:t>Komersantu nodarbināto personu reģionālās mobilitātes veicināšana</w:t>
            </w:r>
          </w:p>
        </w:tc>
        <w:tc>
          <w:tcPr>
            <w:tcW w:w="4536" w:type="dxa"/>
          </w:tcPr>
          <w:p w:rsidR="00C727F5" w:rsidRPr="007C61FC" w:rsidRDefault="00C727F5" w:rsidP="00D46201">
            <w:pPr>
              <w:rPr>
                <w:rFonts w:ascii="Arial Narrow" w:hAnsi="Arial Narrow"/>
              </w:rPr>
            </w:pPr>
            <w:r w:rsidRPr="007C61FC">
              <w:rPr>
                <w:rFonts w:ascii="Arial Narrow" w:hAnsi="Arial Narrow"/>
              </w:rPr>
              <w:t>Mērķis ir veicināt komersantu nodarbināto personu reģionālo mobilitāti, nodrošinot finansiālu atlīdzību transporta un dzīvojamās telpas īres izdevumu segšanai pirmos četrus mēnešus pēc darba tiesisko attiecību uzsākšanas</w:t>
            </w:r>
          </w:p>
        </w:tc>
        <w:tc>
          <w:tcPr>
            <w:tcW w:w="1559" w:type="dxa"/>
          </w:tcPr>
          <w:p w:rsidR="00C727F5" w:rsidRPr="007C61FC" w:rsidRDefault="00C727F5" w:rsidP="00D46201">
            <w:pPr>
              <w:jc w:val="center"/>
              <w:rPr>
                <w:rFonts w:ascii="Arial Narrow" w:hAnsi="Arial Narrow"/>
              </w:rPr>
            </w:pPr>
            <w:r w:rsidRPr="007C61FC">
              <w:rPr>
                <w:rFonts w:ascii="Arial Narrow" w:hAnsi="Arial Narrow"/>
              </w:rPr>
              <w:t>1</w:t>
            </w:r>
          </w:p>
        </w:tc>
      </w:tr>
      <w:tr w:rsidR="00C727F5" w:rsidRPr="007C61FC" w:rsidTr="00E52B1D">
        <w:tc>
          <w:tcPr>
            <w:tcW w:w="708" w:type="dxa"/>
          </w:tcPr>
          <w:p w:rsidR="00C727F5" w:rsidRPr="007C61FC" w:rsidRDefault="00C727F5" w:rsidP="00D46201">
            <w:pPr>
              <w:rPr>
                <w:rFonts w:ascii="Arial Narrow" w:hAnsi="Arial Narrow"/>
              </w:rPr>
            </w:pPr>
            <w:r w:rsidRPr="007C61FC">
              <w:rPr>
                <w:rFonts w:ascii="Arial Narrow" w:hAnsi="Arial Narrow"/>
              </w:rPr>
              <w:t>7</w:t>
            </w:r>
          </w:p>
        </w:tc>
        <w:tc>
          <w:tcPr>
            <w:tcW w:w="2661" w:type="dxa"/>
          </w:tcPr>
          <w:p w:rsidR="00C727F5" w:rsidRPr="007C61FC" w:rsidRDefault="00C727F5" w:rsidP="00D46201">
            <w:pPr>
              <w:rPr>
                <w:rFonts w:ascii="Arial Narrow" w:hAnsi="Arial Narrow"/>
              </w:rPr>
            </w:pPr>
            <w:r w:rsidRPr="007C61FC">
              <w:rPr>
                <w:rFonts w:ascii="Arial Narrow" w:hAnsi="Arial Narrow"/>
              </w:rPr>
              <w:t>Skolēnu vasaras nodarbinātība</w:t>
            </w:r>
          </w:p>
        </w:tc>
        <w:tc>
          <w:tcPr>
            <w:tcW w:w="4536" w:type="dxa"/>
          </w:tcPr>
          <w:p w:rsidR="00C727F5" w:rsidRPr="007C61FC" w:rsidRDefault="00C727F5" w:rsidP="00D46201">
            <w:pPr>
              <w:rPr>
                <w:rFonts w:ascii="Arial Narrow" w:hAnsi="Arial Narrow"/>
              </w:rPr>
            </w:pPr>
            <w:r w:rsidRPr="007C61FC">
              <w:rPr>
                <w:rFonts w:ascii="Arial Narrow" w:hAnsi="Arial Narrow"/>
              </w:rPr>
              <w:t>Strādājot vasaras brīvlaikā, skolēni iegūst praktisku pieredzi par darba tirgus vidi, uzzin</w:t>
            </w:r>
            <w:r w:rsidR="009A4733" w:rsidRPr="007C61FC">
              <w:rPr>
                <w:rFonts w:ascii="Arial Narrow" w:hAnsi="Arial Narrow"/>
              </w:rPr>
              <w:t>a</w:t>
            </w:r>
            <w:r w:rsidRPr="007C61FC">
              <w:rPr>
                <w:rFonts w:ascii="Arial Narrow" w:hAnsi="Arial Narrow"/>
              </w:rPr>
              <w:t>, kas ir darba intervija, darba līguma noslēgšana, darba pienākumi un darba tiesi</w:t>
            </w:r>
            <w:r w:rsidR="009A4733" w:rsidRPr="007C61FC">
              <w:rPr>
                <w:rFonts w:ascii="Arial Narrow" w:hAnsi="Arial Narrow"/>
              </w:rPr>
              <w:t>s</w:t>
            </w:r>
            <w:r w:rsidRPr="007C61FC">
              <w:rPr>
                <w:rFonts w:ascii="Arial Narrow" w:hAnsi="Arial Narrow"/>
              </w:rPr>
              <w:t>kās attiecības</w:t>
            </w:r>
          </w:p>
        </w:tc>
        <w:tc>
          <w:tcPr>
            <w:tcW w:w="1559" w:type="dxa"/>
          </w:tcPr>
          <w:p w:rsidR="00C727F5" w:rsidRPr="007C61FC" w:rsidRDefault="00C727F5" w:rsidP="00D46201">
            <w:pPr>
              <w:jc w:val="center"/>
              <w:rPr>
                <w:rFonts w:ascii="Arial Narrow" w:hAnsi="Arial Narrow"/>
              </w:rPr>
            </w:pPr>
            <w:r w:rsidRPr="007C61FC">
              <w:rPr>
                <w:rFonts w:ascii="Arial Narrow" w:hAnsi="Arial Narrow"/>
              </w:rPr>
              <w:t>8</w:t>
            </w:r>
          </w:p>
        </w:tc>
      </w:tr>
      <w:tr w:rsidR="00C727F5" w:rsidRPr="007C61FC" w:rsidTr="00E52B1D">
        <w:tc>
          <w:tcPr>
            <w:tcW w:w="708" w:type="dxa"/>
          </w:tcPr>
          <w:p w:rsidR="00C727F5" w:rsidRPr="007C61FC" w:rsidRDefault="00C727F5" w:rsidP="00D46201">
            <w:pPr>
              <w:rPr>
                <w:rFonts w:ascii="Arial Narrow" w:hAnsi="Arial Narrow"/>
              </w:rPr>
            </w:pPr>
            <w:r w:rsidRPr="007C61FC">
              <w:rPr>
                <w:rFonts w:ascii="Arial Narrow" w:hAnsi="Arial Narrow"/>
              </w:rPr>
              <w:t>8</w:t>
            </w:r>
          </w:p>
        </w:tc>
        <w:tc>
          <w:tcPr>
            <w:tcW w:w="2661" w:type="dxa"/>
          </w:tcPr>
          <w:p w:rsidR="00C727F5" w:rsidRPr="007C61FC" w:rsidRDefault="00C727F5" w:rsidP="00D46201">
            <w:pPr>
              <w:rPr>
                <w:rFonts w:ascii="Arial Narrow" w:hAnsi="Arial Narrow"/>
              </w:rPr>
            </w:pPr>
            <w:r w:rsidRPr="007C61FC">
              <w:rPr>
                <w:rFonts w:ascii="Arial Narrow" w:hAnsi="Arial Narrow"/>
              </w:rPr>
              <w:t xml:space="preserve">Mūžizglītības pasākumi nodarbinātām personām </w:t>
            </w:r>
          </w:p>
        </w:tc>
        <w:tc>
          <w:tcPr>
            <w:tcW w:w="4536" w:type="dxa"/>
          </w:tcPr>
          <w:p w:rsidR="00C727F5" w:rsidRPr="007C61FC" w:rsidRDefault="00C727F5" w:rsidP="00D46201">
            <w:pPr>
              <w:rPr>
                <w:rFonts w:ascii="Arial Narrow" w:hAnsi="Arial Narrow"/>
              </w:rPr>
            </w:pPr>
            <w:r w:rsidRPr="007C61FC">
              <w:rPr>
                <w:rFonts w:ascii="Arial Narrow" w:hAnsi="Arial Narrow"/>
              </w:rPr>
              <w:t>Mērķis – nodrošināt iespēju nodarbinātām personām papildināt un pilnveidot darbam nepieciešamās zināšanas un prasmes, apgūstot ar darba dzīvi saistītas profesionālās pilnveides vai neformālās izglītības programmas</w:t>
            </w:r>
          </w:p>
        </w:tc>
        <w:tc>
          <w:tcPr>
            <w:tcW w:w="1559" w:type="dxa"/>
          </w:tcPr>
          <w:p w:rsidR="00C727F5" w:rsidRPr="007C61FC" w:rsidRDefault="00C727F5" w:rsidP="00D46201">
            <w:pPr>
              <w:jc w:val="center"/>
              <w:rPr>
                <w:rFonts w:ascii="Arial Narrow" w:hAnsi="Arial Narrow"/>
              </w:rPr>
            </w:pPr>
            <w:r w:rsidRPr="007C61FC">
              <w:rPr>
                <w:rFonts w:ascii="Arial Narrow" w:hAnsi="Arial Narrow"/>
              </w:rPr>
              <w:t>0</w:t>
            </w:r>
          </w:p>
        </w:tc>
      </w:tr>
      <w:tr w:rsidR="00C727F5" w:rsidRPr="007C61FC" w:rsidTr="00E52B1D">
        <w:tc>
          <w:tcPr>
            <w:tcW w:w="708" w:type="dxa"/>
          </w:tcPr>
          <w:p w:rsidR="00C727F5" w:rsidRPr="007C61FC" w:rsidRDefault="00C727F5" w:rsidP="00D46201">
            <w:pPr>
              <w:rPr>
                <w:rFonts w:ascii="Arial Narrow" w:hAnsi="Arial Narrow"/>
              </w:rPr>
            </w:pPr>
            <w:r w:rsidRPr="007C61FC">
              <w:rPr>
                <w:rFonts w:ascii="Arial Narrow" w:hAnsi="Arial Narrow"/>
              </w:rPr>
              <w:t>9</w:t>
            </w:r>
          </w:p>
        </w:tc>
        <w:tc>
          <w:tcPr>
            <w:tcW w:w="2661" w:type="dxa"/>
          </w:tcPr>
          <w:p w:rsidR="00C727F5" w:rsidRPr="007C61FC" w:rsidRDefault="00C727F5" w:rsidP="00D46201">
            <w:pPr>
              <w:rPr>
                <w:rFonts w:ascii="Arial Narrow" w:hAnsi="Arial Narrow"/>
              </w:rPr>
            </w:pPr>
            <w:r w:rsidRPr="007C61FC">
              <w:rPr>
                <w:rFonts w:ascii="Arial Narrow" w:hAnsi="Arial Narrow"/>
              </w:rPr>
              <w:t>Pasākumi komercdarbības vai nodarbinātības uzsākšanai</w:t>
            </w:r>
          </w:p>
        </w:tc>
        <w:tc>
          <w:tcPr>
            <w:tcW w:w="4536" w:type="dxa"/>
          </w:tcPr>
          <w:p w:rsidR="00C727F5" w:rsidRPr="007C61FC" w:rsidRDefault="00C727F5" w:rsidP="00D46201">
            <w:pPr>
              <w:rPr>
                <w:rFonts w:ascii="Arial Narrow" w:hAnsi="Arial Narrow"/>
              </w:rPr>
            </w:pPr>
            <w:r w:rsidRPr="007C61FC">
              <w:rPr>
                <w:rFonts w:ascii="Arial Narrow" w:hAnsi="Arial Narrow"/>
              </w:rPr>
              <w:t>Mērķis – sniegt konsultatīvus un finanšu atbalsta pasākumus, kas palīdz bezdarbniekiem ar iepriekšēju sagatavotību un ievirzi komercdarbības veikšanā uzsākt komercdarbību vai pašnodarbinātību un veiksmīgi darboties izvēlētajā jomā ne mazāk kā divus gadus</w:t>
            </w:r>
          </w:p>
        </w:tc>
        <w:tc>
          <w:tcPr>
            <w:tcW w:w="1559" w:type="dxa"/>
          </w:tcPr>
          <w:p w:rsidR="00C727F5" w:rsidRPr="007C61FC" w:rsidRDefault="00C727F5" w:rsidP="00D46201">
            <w:pPr>
              <w:jc w:val="center"/>
              <w:rPr>
                <w:rFonts w:ascii="Arial Narrow" w:hAnsi="Arial Narrow"/>
              </w:rPr>
            </w:pPr>
            <w:r w:rsidRPr="007C61FC">
              <w:rPr>
                <w:rFonts w:ascii="Arial Narrow" w:hAnsi="Arial Narrow"/>
              </w:rPr>
              <w:t>0</w:t>
            </w:r>
          </w:p>
        </w:tc>
      </w:tr>
      <w:tr w:rsidR="00C727F5" w:rsidRPr="007C61FC" w:rsidTr="00E52B1D">
        <w:tc>
          <w:tcPr>
            <w:tcW w:w="708" w:type="dxa"/>
          </w:tcPr>
          <w:p w:rsidR="00C727F5" w:rsidRPr="007C61FC" w:rsidRDefault="00C727F5" w:rsidP="00D46201">
            <w:pPr>
              <w:rPr>
                <w:rFonts w:ascii="Arial Narrow" w:hAnsi="Arial Narrow"/>
              </w:rPr>
            </w:pPr>
            <w:r w:rsidRPr="007C61FC">
              <w:rPr>
                <w:rFonts w:ascii="Arial Narrow" w:hAnsi="Arial Narrow"/>
              </w:rPr>
              <w:t>10</w:t>
            </w:r>
          </w:p>
        </w:tc>
        <w:tc>
          <w:tcPr>
            <w:tcW w:w="2661" w:type="dxa"/>
          </w:tcPr>
          <w:p w:rsidR="00C727F5" w:rsidRPr="007C61FC" w:rsidRDefault="00C727F5" w:rsidP="00D46201">
            <w:pPr>
              <w:rPr>
                <w:rFonts w:ascii="Arial Narrow" w:hAnsi="Arial Narrow"/>
              </w:rPr>
            </w:pPr>
            <w:r w:rsidRPr="007C61FC">
              <w:rPr>
                <w:rFonts w:ascii="Arial Narrow" w:hAnsi="Arial Narrow"/>
              </w:rPr>
              <w:t>Atbalsta pasākums bezdarbniekiem ar atkarības problēmām</w:t>
            </w:r>
          </w:p>
        </w:tc>
        <w:tc>
          <w:tcPr>
            <w:tcW w:w="4536" w:type="dxa"/>
          </w:tcPr>
          <w:p w:rsidR="00C727F5" w:rsidRPr="007C61FC" w:rsidRDefault="00C727F5" w:rsidP="00D46201">
            <w:pPr>
              <w:rPr>
                <w:rFonts w:ascii="Arial Narrow" w:hAnsi="Arial Narrow"/>
              </w:rPr>
            </w:pPr>
            <w:r w:rsidRPr="007C61FC">
              <w:rPr>
                <w:rFonts w:ascii="Arial Narrow" w:hAnsi="Arial Narrow"/>
              </w:rPr>
              <w:t>Mērķis – bezdarbniekiem dod iespēju ārstēt alkohola, narkotisko vai psihotropo vielu atk</w:t>
            </w:r>
            <w:r w:rsidR="009A4733" w:rsidRPr="007C61FC">
              <w:rPr>
                <w:rFonts w:ascii="Arial Narrow" w:hAnsi="Arial Narrow"/>
              </w:rPr>
              <w:t>a</w:t>
            </w:r>
            <w:r w:rsidRPr="007C61FC">
              <w:rPr>
                <w:rFonts w:ascii="Arial Narrow" w:hAnsi="Arial Narrow"/>
              </w:rPr>
              <w:t>rību pēc Minesotas 12 soļu programmas medicīniskās tehnoloģijas, tādejādi atbalstot šķēršļu no vēršanai ātrākai darba atrašanai</w:t>
            </w:r>
          </w:p>
        </w:tc>
        <w:tc>
          <w:tcPr>
            <w:tcW w:w="1559" w:type="dxa"/>
          </w:tcPr>
          <w:p w:rsidR="00C727F5" w:rsidRPr="007C61FC" w:rsidRDefault="00C727F5" w:rsidP="00D46201">
            <w:pPr>
              <w:jc w:val="center"/>
              <w:rPr>
                <w:rFonts w:ascii="Arial Narrow" w:hAnsi="Arial Narrow"/>
              </w:rPr>
            </w:pPr>
            <w:r w:rsidRPr="007C61FC">
              <w:rPr>
                <w:rFonts w:ascii="Arial Narrow" w:hAnsi="Arial Narrow"/>
              </w:rPr>
              <w:t>4</w:t>
            </w:r>
          </w:p>
        </w:tc>
      </w:tr>
      <w:tr w:rsidR="00C727F5" w:rsidRPr="007C61FC" w:rsidTr="00E52B1D">
        <w:tc>
          <w:tcPr>
            <w:tcW w:w="708" w:type="dxa"/>
          </w:tcPr>
          <w:p w:rsidR="00C727F5" w:rsidRPr="007C61FC" w:rsidRDefault="00C727F5" w:rsidP="00D46201">
            <w:pPr>
              <w:rPr>
                <w:rFonts w:ascii="Arial Narrow" w:hAnsi="Arial Narrow"/>
              </w:rPr>
            </w:pPr>
            <w:r w:rsidRPr="007C61FC">
              <w:rPr>
                <w:rFonts w:ascii="Arial Narrow" w:hAnsi="Arial Narrow"/>
              </w:rPr>
              <w:t>11</w:t>
            </w:r>
          </w:p>
        </w:tc>
        <w:tc>
          <w:tcPr>
            <w:tcW w:w="2661" w:type="dxa"/>
          </w:tcPr>
          <w:p w:rsidR="00C727F5" w:rsidRPr="007C61FC" w:rsidRDefault="00C727F5" w:rsidP="00D46201">
            <w:pPr>
              <w:rPr>
                <w:rFonts w:ascii="Arial Narrow" w:hAnsi="Arial Narrow"/>
              </w:rPr>
            </w:pPr>
            <w:r w:rsidRPr="007C61FC">
              <w:rPr>
                <w:rFonts w:ascii="Arial Narrow" w:hAnsi="Arial Narrow"/>
              </w:rPr>
              <w:t>Jauniešu Garantijas pasākumi</w:t>
            </w:r>
          </w:p>
        </w:tc>
        <w:tc>
          <w:tcPr>
            <w:tcW w:w="4536" w:type="dxa"/>
          </w:tcPr>
          <w:p w:rsidR="00C727F5" w:rsidRPr="007C61FC" w:rsidRDefault="00C727F5" w:rsidP="00D46201">
            <w:pPr>
              <w:rPr>
                <w:rFonts w:ascii="Arial Narrow" w:hAnsi="Arial Narrow"/>
              </w:rPr>
            </w:pPr>
            <w:r w:rsidRPr="007C61FC">
              <w:rPr>
                <w:rFonts w:ascii="Arial Narrow" w:hAnsi="Arial Narrow"/>
              </w:rPr>
              <w:t>Mērķis ir sekmēt jauniešu bezdarbnieku pāreju uz nodarbinātību, jo īpaši īstenojot darba tirgus prasībām atbilstošu prasmju un iemaņu paaugstināšan</w:t>
            </w:r>
            <w:r w:rsidR="009A4733" w:rsidRPr="007C61FC">
              <w:rPr>
                <w:rFonts w:ascii="Arial Narrow" w:hAnsi="Arial Narrow"/>
              </w:rPr>
              <w:t>as pasākumus un praktiskas piere</w:t>
            </w:r>
            <w:r w:rsidRPr="007C61FC">
              <w:rPr>
                <w:rFonts w:ascii="Arial Narrow" w:hAnsi="Arial Narrow"/>
              </w:rPr>
              <w:t>dzes iegūšanu darbavietā</w:t>
            </w:r>
          </w:p>
        </w:tc>
        <w:tc>
          <w:tcPr>
            <w:tcW w:w="1559" w:type="dxa"/>
          </w:tcPr>
          <w:p w:rsidR="00C727F5" w:rsidRPr="007C61FC" w:rsidRDefault="00C727F5" w:rsidP="00D46201">
            <w:pPr>
              <w:jc w:val="center"/>
              <w:rPr>
                <w:rFonts w:ascii="Arial Narrow" w:hAnsi="Arial Narrow"/>
              </w:rPr>
            </w:pPr>
            <w:r w:rsidRPr="007C61FC">
              <w:rPr>
                <w:rFonts w:ascii="Arial Narrow" w:hAnsi="Arial Narrow"/>
              </w:rPr>
              <w:t>27</w:t>
            </w:r>
          </w:p>
        </w:tc>
      </w:tr>
    </w:tbl>
    <w:p w:rsidR="002F3FE3" w:rsidRPr="007C61FC" w:rsidRDefault="002F3FE3" w:rsidP="002F3FE3">
      <w:pPr>
        <w:spacing w:before="120"/>
        <w:jc w:val="both"/>
        <w:rPr>
          <w:rFonts w:ascii="Arial Narrow" w:eastAsia="Times New Roman" w:hAnsi="Arial Narrow" w:cs="Times New Roman"/>
          <w:i/>
          <w:color w:val="000000" w:themeColor="text1"/>
          <w:sz w:val="24"/>
          <w:szCs w:val="24"/>
        </w:rPr>
      </w:pPr>
      <w:r w:rsidRPr="007C61FC">
        <w:rPr>
          <w:rFonts w:ascii="Arial Narrow" w:eastAsia="Times New Roman" w:hAnsi="Arial Narrow" w:cs="Times New Roman"/>
          <w:i/>
          <w:color w:val="000000" w:themeColor="text1"/>
          <w:sz w:val="24"/>
          <w:szCs w:val="24"/>
        </w:rPr>
        <w:t>Attēla Nr. 9 tabulā redzama 2014.gada bezdarbnieku iesaistīšanās dažādos NVA rīkotajos pasākumos.</w:t>
      </w:r>
    </w:p>
    <w:p w:rsidR="00412D14" w:rsidRPr="00750F15" w:rsidRDefault="00DB3E00" w:rsidP="00BA0343">
      <w:pPr>
        <w:pStyle w:val="Virsraksts3"/>
        <w:rPr>
          <w:rFonts w:ascii="Arial Narrow" w:hAnsi="Arial Narrow"/>
          <w:b w:val="0"/>
          <w:color w:val="006600"/>
          <w:sz w:val="40"/>
          <w:szCs w:val="40"/>
        </w:rPr>
      </w:pPr>
      <w:bookmarkStart w:id="19" w:name="_Toc432423338"/>
      <w:r w:rsidRPr="00750F15">
        <w:rPr>
          <w:rFonts w:ascii="Arial Narrow" w:hAnsi="Arial Narrow"/>
          <w:b w:val="0"/>
          <w:color w:val="006600"/>
          <w:sz w:val="40"/>
          <w:szCs w:val="40"/>
        </w:rPr>
        <w:t>2.3.</w:t>
      </w:r>
      <w:r w:rsidR="00412D14" w:rsidRPr="00750F15">
        <w:rPr>
          <w:rFonts w:ascii="Arial Narrow" w:hAnsi="Arial Narrow"/>
          <w:b w:val="0"/>
          <w:color w:val="006600"/>
          <w:sz w:val="40"/>
          <w:szCs w:val="40"/>
        </w:rPr>
        <w:t>Pensionāri</w:t>
      </w:r>
      <w:bookmarkEnd w:id="19"/>
    </w:p>
    <w:p w:rsidR="004B7268" w:rsidRPr="007C61FC" w:rsidRDefault="004B7268" w:rsidP="004B7268">
      <w:pPr>
        <w:rPr>
          <w:rFonts w:ascii="Arial Narrow" w:hAnsi="Arial Narrow" w:cs="Times New Roman"/>
          <w:sz w:val="24"/>
          <w:szCs w:val="24"/>
        </w:rPr>
      </w:pPr>
      <w:r w:rsidRPr="007C61FC">
        <w:rPr>
          <w:rFonts w:ascii="Arial Narrow" w:hAnsi="Arial Narrow" w:cs="Times New Roman"/>
          <w:sz w:val="24"/>
          <w:szCs w:val="24"/>
        </w:rPr>
        <w:t>Uz 2015.gada sākumu pensionāri sastāda vienu trešdaļu no kopēj</w:t>
      </w:r>
      <w:r w:rsidR="009C5DB4" w:rsidRPr="007C61FC">
        <w:rPr>
          <w:rFonts w:ascii="Arial Narrow" w:hAnsi="Arial Narrow" w:cs="Times New Roman"/>
          <w:sz w:val="24"/>
          <w:szCs w:val="24"/>
        </w:rPr>
        <w:t>ā</w:t>
      </w:r>
      <w:r w:rsidRPr="007C61FC">
        <w:rPr>
          <w:rFonts w:ascii="Arial Narrow" w:hAnsi="Arial Narrow" w:cs="Times New Roman"/>
          <w:sz w:val="24"/>
          <w:szCs w:val="24"/>
        </w:rPr>
        <w:t xml:space="preserve"> Skrundas novada iedzīvotāju skaita (15</w:t>
      </w:r>
      <w:r w:rsidR="009C5DB4" w:rsidRPr="007C61FC">
        <w:rPr>
          <w:rFonts w:ascii="Arial Narrow" w:hAnsi="Arial Narrow" w:cs="Times New Roman"/>
          <w:sz w:val="24"/>
          <w:szCs w:val="24"/>
        </w:rPr>
        <w:t>98</w:t>
      </w:r>
      <w:r w:rsidRPr="007C61FC">
        <w:rPr>
          <w:rFonts w:ascii="Arial Narrow" w:hAnsi="Arial Narrow" w:cs="Times New Roman"/>
          <w:sz w:val="24"/>
          <w:szCs w:val="24"/>
        </w:rPr>
        <w:t>)</w:t>
      </w:r>
      <w:r w:rsidR="009C5DB4" w:rsidRPr="007C61FC">
        <w:rPr>
          <w:rFonts w:ascii="Arial Narrow" w:hAnsi="Arial Narrow" w:cs="Times New Roman"/>
          <w:sz w:val="24"/>
          <w:szCs w:val="24"/>
        </w:rPr>
        <w:t>. Pēc VSAA datiem varam konstatēt pensiju saņēmēju skaitu pa pozīcijām un arī pensiju lielumiem.</w:t>
      </w:r>
    </w:p>
    <w:p w:rsidR="00404E9A" w:rsidRDefault="009E60A3" w:rsidP="005B7CCD">
      <w:pPr>
        <w:jc w:val="both"/>
        <w:rPr>
          <w:rFonts w:ascii="Times New Roman" w:eastAsia="Times New Roman" w:hAnsi="Times New Roman" w:cs="Times New Roman"/>
          <w:sz w:val="24"/>
          <w:szCs w:val="24"/>
        </w:rPr>
      </w:pPr>
      <w:r w:rsidRPr="009E60A3">
        <w:rPr>
          <w:rFonts w:ascii="Times New Roman" w:eastAsia="Times New Roman" w:hAnsi="Times New Roman" w:cs="Times New Roman"/>
          <w:noProof/>
          <w:color w:val="FF0000"/>
          <w:sz w:val="24"/>
          <w:szCs w:val="24"/>
          <w:lang w:eastAsia="lv-LV"/>
        </w:rPr>
        <w:lastRenderedPageBreak/>
        <w:drawing>
          <wp:inline distT="0" distB="0" distL="0" distR="0">
            <wp:extent cx="4933950" cy="2296886"/>
            <wp:effectExtent l="0" t="0" r="0" b="0"/>
            <wp:docPr id="20" name="Diagramma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E50F4" w:rsidRPr="007C61FC" w:rsidRDefault="00AE50F4" w:rsidP="005B7CCD">
      <w:pPr>
        <w:jc w:val="both"/>
        <w:rPr>
          <w:rFonts w:ascii="Arial Narrow" w:eastAsia="Times New Roman" w:hAnsi="Arial Narrow" w:cs="Times New Roman"/>
          <w:sz w:val="24"/>
          <w:szCs w:val="24"/>
        </w:rPr>
      </w:pPr>
      <w:r w:rsidRPr="007C61FC">
        <w:rPr>
          <w:rFonts w:ascii="Arial Narrow" w:eastAsia="Times New Roman" w:hAnsi="Arial Narrow" w:cs="Times New Roman"/>
          <w:i/>
          <w:sz w:val="24"/>
          <w:szCs w:val="24"/>
        </w:rPr>
        <w:t>Attēls Nr.10. Pensiju saņēmēju skaists pa pensiju veidiem  uz 01.01.2015.</w:t>
      </w:r>
    </w:p>
    <w:p w:rsidR="0001608D" w:rsidRPr="007C61FC" w:rsidRDefault="00404E9A" w:rsidP="00760716">
      <w:pPr>
        <w:rPr>
          <w:rFonts w:ascii="Arial Narrow" w:eastAsia="Times New Roman" w:hAnsi="Arial Narrow" w:cs="Times New Roman"/>
          <w:sz w:val="24"/>
          <w:szCs w:val="24"/>
        </w:rPr>
      </w:pPr>
      <w:r w:rsidRPr="007C61FC">
        <w:rPr>
          <w:rFonts w:ascii="Arial Narrow" w:eastAsia="Times New Roman" w:hAnsi="Arial Narrow" w:cs="Times New Roman"/>
          <w:sz w:val="24"/>
          <w:szCs w:val="24"/>
        </w:rPr>
        <w:t>Kā redzams attēlā</w:t>
      </w:r>
      <w:r w:rsidR="00412D14" w:rsidRPr="007C61FC">
        <w:rPr>
          <w:rFonts w:ascii="Arial Narrow" w:eastAsia="Times New Roman" w:hAnsi="Arial Narrow" w:cs="Times New Roman"/>
          <w:sz w:val="24"/>
          <w:szCs w:val="24"/>
        </w:rPr>
        <w:t xml:space="preserve"> Nr.</w:t>
      </w:r>
      <w:r w:rsidR="009C5DB4" w:rsidRPr="007C61FC">
        <w:rPr>
          <w:rFonts w:ascii="Arial Narrow" w:eastAsia="Times New Roman" w:hAnsi="Arial Narrow" w:cs="Times New Roman"/>
          <w:sz w:val="24"/>
          <w:szCs w:val="24"/>
        </w:rPr>
        <w:t>10</w:t>
      </w:r>
      <w:r w:rsidRPr="007C61FC">
        <w:rPr>
          <w:rFonts w:ascii="Arial Narrow" w:eastAsia="Times New Roman" w:hAnsi="Arial Narrow" w:cs="Times New Roman"/>
          <w:sz w:val="24"/>
          <w:szCs w:val="24"/>
        </w:rPr>
        <w:t>, Skrundas novadā uz 2014.gadu ir 1598 pensiju saņēmēji, no kuriem vecuma pensiju saņem 1303 iedzīvotāji, ar VDEĀK lēmumu piešķirtas 231 invaliditātes pensijas ( t.sk 5 ČAES avārijas seku likvidētājiem-5), 48 iedzīvotāji saņem apgādnieka zaudējuma pensiju un 16 izdienas pensijas.</w:t>
      </w:r>
      <w:r w:rsidR="009C5DB4" w:rsidRPr="007C61FC">
        <w:rPr>
          <w:rFonts w:ascii="Arial Narrow" w:eastAsia="Times New Roman" w:hAnsi="Arial Narrow" w:cs="Times New Roman"/>
          <w:sz w:val="24"/>
          <w:szCs w:val="24"/>
        </w:rPr>
        <w:t xml:space="preserve"> Valsts sociālā nodrošinājuma pabalstus saņem 64 novada iedzīvotāji.</w:t>
      </w:r>
    </w:p>
    <w:p w:rsidR="0052315F" w:rsidRPr="007C61FC" w:rsidRDefault="0052315F" w:rsidP="009C5DB4">
      <w:pPr>
        <w:rPr>
          <w:rFonts w:ascii="Arial Narrow" w:hAnsi="Arial Narrow" w:cs="Times New Roman"/>
          <w:sz w:val="24"/>
          <w:szCs w:val="24"/>
        </w:rPr>
      </w:pPr>
      <w:r w:rsidRPr="007C61FC">
        <w:rPr>
          <w:rFonts w:ascii="Arial Narrow" w:hAnsi="Arial Narrow" w:cs="Times New Roman"/>
          <w:noProof/>
          <w:sz w:val="24"/>
          <w:szCs w:val="24"/>
          <w:lang w:eastAsia="lv-LV"/>
        </w:rPr>
        <w:drawing>
          <wp:inline distT="0" distB="0" distL="0" distR="0">
            <wp:extent cx="5278120" cy="3079115"/>
            <wp:effectExtent l="0" t="0" r="0" b="0"/>
            <wp:docPr id="14" name="Diagramma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25906" w:rsidRPr="007C61FC" w:rsidRDefault="00325906" w:rsidP="009C5DB4">
      <w:pPr>
        <w:rPr>
          <w:rFonts w:ascii="Arial Narrow" w:hAnsi="Arial Narrow" w:cs="Times New Roman"/>
          <w:sz w:val="24"/>
          <w:szCs w:val="24"/>
        </w:rPr>
      </w:pPr>
      <w:r w:rsidRPr="007C61FC">
        <w:rPr>
          <w:rFonts w:ascii="Arial Narrow" w:eastAsia="Times New Roman" w:hAnsi="Arial Narrow" w:cs="Times New Roman"/>
          <w:i/>
          <w:sz w:val="24"/>
          <w:szCs w:val="24"/>
        </w:rPr>
        <w:t>Attēls Nr. 11 Pensiju saņēmēju skaits  pēc pensiju lieluma</w:t>
      </w:r>
    </w:p>
    <w:p w:rsidR="00C74D3D" w:rsidRPr="007C61FC" w:rsidRDefault="00DB3E00" w:rsidP="00325906">
      <w:pPr>
        <w:pStyle w:val="Virsraksts2"/>
        <w:spacing w:after="120"/>
        <w:rPr>
          <w:rFonts w:ascii="Arial Narrow" w:hAnsi="Arial Narrow"/>
          <w:b w:val="0"/>
          <w:i/>
          <w:color w:val="006600"/>
          <w:sz w:val="52"/>
          <w:szCs w:val="52"/>
        </w:rPr>
      </w:pPr>
      <w:bookmarkStart w:id="20" w:name="_Toc432423339"/>
      <w:r>
        <w:rPr>
          <w:rFonts w:ascii="Arial Narrow" w:hAnsi="Arial Narrow"/>
          <w:b w:val="0"/>
          <w:i/>
          <w:color w:val="006600"/>
          <w:sz w:val="52"/>
          <w:szCs w:val="52"/>
        </w:rPr>
        <w:lastRenderedPageBreak/>
        <w:t>3.</w:t>
      </w:r>
      <w:r w:rsidR="00C74D3D" w:rsidRPr="007C61FC">
        <w:rPr>
          <w:rFonts w:ascii="Arial Narrow" w:hAnsi="Arial Narrow"/>
          <w:b w:val="0"/>
          <w:i/>
          <w:color w:val="006600"/>
          <w:sz w:val="52"/>
          <w:szCs w:val="52"/>
        </w:rPr>
        <w:t>Skrundas novada sociālās palīdzības raksturojums</w:t>
      </w:r>
      <w:bookmarkEnd w:id="20"/>
    </w:p>
    <w:p w:rsidR="00C74D3D" w:rsidRPr="007C61FC" w:rsidRDefault="00404E9A" w:rsidP="00760C4D">
      <w:pPr>
        <w:jc w:val="both"/>
        <w:rPr>
          <w:rFonts w:ascii="Arial Narrow" w:hAnsi="Arial Narrow" w:cs="Times New Roman"/>
          <w:sz w:val="24"/>
          <w:szCs w:val="24"/>
        </w:rPr>
      </w:pPr>
      <w:r w:rsidRPr="007C61FC">
        <w:rPr>
          <w:rFonts w:ascii="Arial Narrow" w:hAnsi="Arial Narrow" w:cs="Times New Roman"/>
          <w:sz w:val="24"/>
          <w:szCs w:val="24"/>
        </w:rPr>
        <w:t>Pēdējos trīs gados</w:t>
      </w:r>
      <w:r w:rsidR="0001608D" w:rsidRPr="007C61FC">
        <w:rPr>
          <w:rFonts w:ascii="Arial Narrow" w:hAnsi="Arial Narrow" w:cs="Times New Roman"/>
          <w:sz w:val="24"/>
          <w:szCs w:val="24"/>
        </w:rPr>
        <w:t xml:space="preserve">, tāpat kā citviet Latvijā sociālo pabalstu ( galvenokārt GMI pabalsta) </w:t>
      </w:r>
      <w:r w:rsidR="00376418" w:rsidRPr="007C61FC">
        <w:rPr>
          <w:rFonts w:ascii="Arial Narrow" w:hAnsi="Arial Narrow" w:cs="Times New Roman"/>
          <w:sz w:val="24"/>
          <w:szCs w:val="24"/>
        </w:rPr>
        <w:t xml:space="preserve">izmaksām ir tendence </w:t>
      </w:r>
      <w:r w:rsidR="00C74D3D" w:rsidRPr="007C61FC">
        <w:rPr>
          <w:rFonts w:ascii="Arial Narrow" w:hAnsi="Arial Narrow" w:cs="Times New Roman"/>
          <w:sz w:val="24"/>
          <w:szCs w:val="24"/>
        </w:rPr>
        <w:t xml:space="preserve"> samazināties. Visvairāk naudas paba</w:t>
      </w:r>
      <w:r w:rsidR="0001608D" w:rsidRPr="007C61FC">
        <w:rPr>
          <w:rFonts w:ascii="Arial Narrow" w:hAnsi="Arial Narrow" w:cs="Times New Roman"/>
          <w:sz w:val="24"/>
          <w:szCs w:val="24"/>
        </w:rPr>
        <w:t>lstiem tika izmaksāts 2011.gadā</w:t>
      </w:r>
      <w:r w:rsidR="00C74D3D" w:rsidRPr="007C61FC">
        <w:rPr>
          <w:rFonts w:ascii="Arial Narrow" w:hAnsi="Arial Narrow" w:cs="Times New Roman"/>
          <w:sz w:val="24"/>
          <w:szCs w:val="24"/>
        </w:rPr>
        <w:t xml:space="preserve"> -</w:t>
      </w:r>
      <w:r w:rsidR="00DD31F8" w:rsidRPr="007C61FC">
        <w:rPr>
          <w:rFonts w:ascii="Arial Narrow" w:hAnsi="Arial Narrow" w:cs="Times New Roman"/>
          <w:sz w:val="24"/>
          <w:szCs w:val="24"/>
        </w:rPr>
        <w:t xml:space="preserve"> </w:t>
      </w:r>
      <w:r w:rsidR="00C74D3D" w:rsidRPr="007C61FC">
        <w:rPr>
          <w:rFonts w:ascii="Arial Narrow" w:hAnsi="Arial Narrow" w:cs="Times New Roman"/>
          <w:sz w:val="24"/>
          <w:szCs w:val="24"/>
        </w:rPr>
        <w:t>136015 Ls un</w:t>
      </w:r>
      <w:r w:rsidR="0001608D" w:rsidRPr="007C61FC">
        <w:rPr>
          <w:rFonts w:ascii="Arial Narrow" w:hAnsi="Arial Narrow" w:cs="Times New Roman"/>
          <w:sz w:val="24"/>
          <w:szCs w:val="24"/>
        </w:rPr>
        <w:t xml:space="preserve"> 2013.gadā</w:t>
      </w:r>
      <w:r w:rsidR="00DD31F8" w:rsidRPr="007C61FC">
        <w:rPr>
          <w:rFonts w:ascii="Arial Narrow" w:hAnsi="Arial Narrow" w:cs="Times New Roman"/>
          <w:sz w:val="24"/>
          <w:szCs w:val="24"/>
        </w:rPr>
        <w:t xml:space="preserve"> </w:t>
      </w:r>
      <w:r w:rsidR="00C74D3D" w:rsidRPr="007C61FC">
        <w:rPr>
          <w:rFonts w:ascii="Arial Narrow" w:hAnsi="Arial Narrow" w:cs="Times New Roman"/>
          <w:sz w:val="24"/>
          <w:szCs w:val="24"/>
        </w:rPr>
        <w:t>-</w:t>
      </w:r>
      <w:r w:rsidR="00DD31F8" w:rsidRPr="007C61FC">
        <w:rPr>
          <w:rFonts w:ascii="Arial Narrow" w:hAnsi="Arial Narrow" w:cs="Times New Roman"/>
          <w:sz w:val="24"/>
          <w:szCs w:val="24"/>
        </w:rPr>
        <w:t xml:space="preserve"> </w:t>
      </w:r>
      <w:r w:rsidR="00C74D3D" w:rsidRPr="007C61FC">
        <w:rPr>
          <w:rFonts w:ascii="Arial Narrow" w:hAnsi="Arial Narrow" w:cs="Times New Roman"/>
          <w:sz w:val="24"/>
          <w:szCs w:val="24"/>
        </w:rPr>
        <w:t>144045 Ls. No visiem izmaksātajiem pabalstiem</w:t>
      </w:r>
      <w:r w:rsidR="009C5DB4" w:rsidRPr="007C61FC">
        <w:rPr>
          <w:rFonts w:ascii="Arial Narrow" w:hAnsi="Arial Narrow" w:cs="Times New Roman"/>
          <w:sz w:val="24"/>
          <w:szCs w:val="24"/>
        </w:rPr>
        <w:t xml:space="preserve"> Skrundas novadā</w:t>
      </w:r>
      <w:r w:rsidR="00C74D3D" w:rsidRPr="007C61FC">
        <w:rPr>
          <w:rFonts w:ascii="Arial Narrow" w:hAnsi="Arial Narrow" w:cs="Times New Roman"/>
          <w:sz w:val="24"/>
          <w:szCs w:val="24"/>
        </w:rPr>
        <w:t xml:space="preserve"> lielāko daļu sastāda GMI pabalsts, Dzīvokļa pabalsts, </w:t>
      </w:r>
      <w:r w:rsidR="0001608D" w:rsidRPr="007C61FC">
        <w:rPr>
          <w:rFonts w:ascii="Arial Narrow" w:hAnsi="Arial Narrow" w:cs="Times New Roman"/>
          <w:sz w:val="24"/>
          <w:szCs w:val="24"/>
        </w:rPr>
        <w:t>brīvpusdienu izmaksas bērnu ēdināšanai izglītības iestādēs.</w:t>
      </w:r>
    </w:p>
    <w:p w:rsidR="00E52B1D" w:rsidRPr="007C61FC" w:rsidRDefault="009E60A3" w:rsidP="00325906">
      <w:pPr>
        <w:jc w:val="both"/>
        <w:rPr>
          <w:rFonts w:ascii="Arial Narrow" w:hAnsi="Arial Narrow" w:cs="Times New Roman"/>
          <w:i/>
          <w:sz w:val="24"/>
          <w:szCs w:val="24"/>
        </w:rPr>
      </w:pPr>
      <w:r w:rsidRPr="007C61FC">
        <w:rPr>
          <w:rFonts w:ascii="Arial Narrow" w:hAnsi="Arial Narrow" w:cs="Times New Roman"/>
          <w:noProof/>
          <w:sz w:val="24"/>
          <w:szCs w:val="24"/>
          <w:lang w:eastAsia="lv-LV"/>
        </w:rPr>
        <w:drawing>
          <wp:inline distT="0" distB="0" distL="0" distR="0">
            <wp:extent cx="5278120" cy="2665328"/>
            <wp:effectExtent l="0" t="0" r="0" b="0"/>
            <wp:docPr id="22" name="Diagramma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25906" w:rsidRPr="007C61FC" w:rsidRDefault="00325906" w:rsidP="00325906">
      <w:pPr>
        <w:jc w:val="both"/>
        <w:rPr>
          <w:rFonts w:ascii="Arial Narrow" w:hAnsi="Arial Narrow" w:cs="Times New Roman"/>
          <w:i/>
          <w:sz w:val="24"/>
          <w:szCs w:val="24"/>
        </w:rPr>
      </w:pPr>
      <w:r w:rsidRPr="007C61FC">
        <w:rPr>
          <w:rFonts w:ascii="Arial Narrow" w:hAnsi="Arial Narrow" w:cs="Times New Roman"/>
          <w:i/>
          <w:sz w:val="24"/>
          <w:szCs w:val="24"/>
        </w:rPr>
        <w:t xml:space="preserve"> Attēls Nr. 12 Diagramma kā mainās GMI, dzīvokļu pabalsti un brīvpusdienas 2012.-2014.gadā</w:t>
      </w:r>
    </w:p>
    <w:p w:rsidR="00760C4D" w:rsidRPr="007C61FC" w:rsidRDefault="00760C4D">
      <w:pPr>
        <w:rPr>
          <w:rFonts w:ascii="Arial Narrow" w:hAnsi="Arial Narrow" w:cs="Times New Roman"/>
          <w:sz w:val="24"/>
          <w:szCs w:val="24"/>
        </w:rPr>
      </w:pPr>
    </w:p>
    <w:p w:rsidR="00760C4D" w:rsidRPr="007C61FC" w:rsidRDefault="002136DE" w:rsidP="001933B5">
      <w:pPr>
        <w:spacing w:after="0"/>
        <w:rPr>
          <w:rFonts w:ascii="Arial Narrow" w:hAnsi="Arial Narrow" w:cs="Times New Roman"/>
          <w:sz w:val="24"/>
          <w:szCs w:val="24"/>
        </w:rPr>
      </w:pPr>
      <w:r w:rsidRPr="007C61FC">
        <w:rPr>
          <w:rFonts w:ascii="Arial Narrow" w:hAnsi="Arial Narrow" w:cs="Times New Roman"/>
          <w:sz w:val="24"/>
          <w:szCs w:val="24"/>
        </w:rPr>
        <w:t>Kopumā Skrundas novada p/a „Sociālais d</w:t>
      </w:r>
      <w:r w:rsidR="00CF528B" w:rsidRPr="007C61FC">
        <w:rPr>
          <w:rFonts w:ascii="Arial Narrow" w:hAnsi="Arial Narrow" w:cs="Times New Roman"/>
          <w:sz w:val="24"/>
          <w:szCs w:val="24"/>
        </w:rPr>
        <w:t xml:space="preserve">ienests” budžets pēdējos trīs </w:t>
      </w:r>
      <w:r w:rsidRPr="007C61FC">
        <w:rPr>
          <w:rFonts w:ascii="Arial Narrow" w:hAnsi="Arial Narrow" w:cs="Times New Roman"/>
          <w:sz w:val="24"/>
          <w:szCs w:val="24"/>
        </w:rPr>
        <w:t>gados būtiski nav mainījies. Katra gada konkrētā budžeta ietvaros ir mainījušās izmaksu pozīcijas pa pabalstu veidiem un pakalpojumiem.</w:t>
      </w:r>
      <w:r w:rsidR="00207D90" w:rsidRPr="007C61FC">
        <w:rPr>
          <w:rFonts w:ascii="Arial Narrow" w:hAnsi="Arial Narrow" w:cs="Times New Roman"/>
          <w:sz w:val="24"/>
          <w:szCs w:val="24"/>
        </w:rPr>
        <w:t xml:space="preserve"> Budžeta palielinājumi attiecināmi uz valstī noteiktajām likuma izmaiņām-konkrēti minimālās algas pacelšanos u.c. nosacījumiem</w:t>
      </w:r>
      <w:r w:rsidR="0052718B" w:rsidRPr="007C61FC">
        <w:rPr>
          <w:rFonts w:ascii="Arial Narrow" w:hAnsi="Arial Narrow" w:cs="Times New Roman"/>
          <w:sz w:val="24"/>
          <w:szCs w:val="24"/>
        </w:rPr>
        <w:t>.</w:t>
      </w:r>
    </w:p>
    <w:p w:rsidR="00C53B9E" w:rsidRPr="007C61FC" w:rsidRDefault="009E60A3" w:rsidP="0045061D">
      <w:pPr>
        <w:rPr>
          <w:rFonts w:ascii="Arial Narrow" w:hAnsi="Arial Narrow" w:cs="Times New Roman"/>
          <w:sz w:val="24"/>
          <w:szCs w:val="24"/>
        </w:rPr>
      </w:pPr>
      <w:r w:rsidRPr="007C61FC">
        <w:rPr>
          <w:rFonts w:ascii="Arial Narrow" w:hAnsi="Arial Narrow" w:cs="Times New Roman"/>
          <w:noProof/>
          <w:sz w:val="24"/>
          <w:szCs w:val="24"/>
          <w:lang w:eastAsia="lv-LV"/>
        </w:rPr>
        <w:lastRenderedPageBreak/>
        <w:drawing>
          <wp:inline distT="0" distB="0" distL="0" distR="0">
            <wp:extent cx="5031921" cy="2460171"/>
            <wp:effectExtent l="0" t="0" r="0" b="0"/>
            <wp:docPr id="23" name="Diagramma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F140E" w:rsidRPr="007C61FC" w:rsidRDefault="007F140E" w:rsidP="001933B5">
      <w:pPr>
        <w:spacing w:after="120"/>
        <w:rPr>
          <w:rFonts w:ascii="Arial Narrow" w:hAnsi="Arial Narrow" w:cs="Times New Roman"/>
          <w:sz w:val="24"/>
          <w:szCs w:val="24"/>
        </w:rPr>
      </w:pPr>
      <w:r w:rsidRPr="007C61FC">
        <w:rPr>
          <w:rFonts w:ascii="Arial Narrow" w:hAnsi="Arial Narrow" w:cs="Times New Roman"/>
          <w:i/>
          <w:color w:val="000000" w:themeColor="text1"/>
          <w:sz w:val="24"/>
          <w:szCs w:val="24"/>
        </w:rPr>
        <w:t>Attēls Nr. 13 Skrundas novada p/a „Sociālais dienests” budžets 2010.-2014.gadiem LS/EUR .</w:t>
      </w:r>
    </w:p>
    <w:p w:rsidR="00C53B9E" w:rsidRPr="007C61FC" w:rsidRDefault="00C53B9E" w:rsidP="001933B5">
      <w:pPr>
        <w:tabs>
          <w:tab w:val="left" w:pos="720"/>
        </w:tabs>
        <w:spacing w:after="0"/>
        <w:jc w:val="both"/>
        <w:rPr>
          <w:rFonts w:ascii="Arial Narrow" w:hAnsi="Arial Narrow" w:cs="Times New Roman"/>
          <w:sz w:val="24"/>
          <w:szCs w:val="24"/>
        </w:rPr>
      </w:pPr>
      <w:r w:rsidRPr="007C61FC">
        <w:rPr>
          <w:rFonts w:ascii="Arial Narrow" w:hAnsi="Arial Narrow"/>
        </w:rPr>
        <w:tab/>
      </w:r>
      <w:r w:rsidRPr="007C61FC">
        <w:rPr>
          <w:rFonts w:ascii="Arial Narrow" w:hAnsi="Arial Narrow" w:cs="Times New Roman"/>
          <w:sz w:val="24"/>
          <w:szCs w:val="24"/>
        </w:rPr>
        <w:t xml:space="preserve">Aģentūras būtiskākais ieņēmumu avots ir transfertu ieņēmumi no Skrundas novada pašvaldības, </w:t>
      </w:r>
      <w:r w:rsidR="009C5DB4" w:rsidRPr="007C61FC">
        <w:rPr>
          <w:rFonts w:ascii="Arial Narrow" w:hAnsi="Arial Narrow" w:cs="Times New Roman"/>
          <w:b/>
          <w:color w:val="000000" w:themeColor="text1"/>
          <w:sz w:val="24"/>
          <w:szCs w:val="24"/>
        </w:rPr>
        <w:t>249915 euro</w:t>
      </w:r>
      <w:r w:rsidR="009C5DB4" w:rsidRPr="007C61FC">
        <w:rPr>
          <w:rFonts w:ascii="Arial Narrow" w:hAnsi="Arial Narrow" w:cs="Times New Roman"/>
          <w:sz w:val="24"/>
          <w:szCs w:val="24"/>
        </w:rPr>
        <w:t>,</w:t>
      </w:r>
      <w:r w:rsidR="0045061D" w:rsidRPr="007C61FC">
        <w:rPr>
          <w:rFonts w:ascii="Arial Narrow" w:hAnsi="Arial Narrow" w:cs="Times New Roman"/>
          <w:sz w:val="24"/>
          <w:szCs w:val="24"/>
        </w:rPr>
        <w:t xml:space="preserve"> </w:t>
      </w:r>
      <w:r w:rsidRPr="007C61FC">
        <w:rPr>
          <w:rFonts w:ascii="Arial Narrow" w:hAnsi="Arial Narrow" w:cs="Times New Roman"/>
          <w:sz w:val="24"/>
          <w:szCs w:val="24"/>
        </w:rPr>
        <w:t xml:space="preserve">kas 2014.gadā veido </w:t>
      </w:r>
      <w:r w:rsidR="0045061D" w:rsidRPr="007C61FC">
        <w:rPr>
          <w:rFonts w:ascii="Arial Narrow" w:hAnsi="Arial Narrow" w:cs="Times New Roman"/>
          <w:b/>
          <w:color w:val="000000" w:themeColor="text1"/>
          <w:sz w:val="24"/>
          <w:szCs w:val="24"/>
        </w:rPr>
        <w:t>90</w:t>
      </w:r>
      <w:r w:rsidRPr="007C61FC">
        <w:rPr>
          <w:rFonts w:ascii="Arial Narrow" w:hAnsi="Arial Narrow" w:cs="Times New Roman"/>
          <w:b/>
          <w:color w:val="000000" w:themeColor="text1"/>
          <w:sz w:val="24"/>
          <w:szCs w:val="24"/>
        </w:rPr>
        <w:t>%</w:t>
      </w:r>
      <w:r w:rsidRPr="007C61FC">
        <w:rPr>
          <w:rFonts w:ascii="Arial Narrow" w:hAnsi="Arial Narrow" w:cs="Times New Roman"/>
          <w:b/>
          <w:sz w:val="24"/>
          <w:szCs w:val="24"/>
        </w:rPr>
        <w:t xml:space="preserve"> </w:t>
      </w:r>
      <w:r w:rsidR="009C5DB4" w:rsidRPr="007C61FC">
        <w:rPr>
          <w:rFonts w:ascii="Arial Narrow" w:hAnsi="Arial Narrow" w:cs="Times New Roman"/>
          <w:sz w:val="24"/>
          <w:szCs w:val="24"/>
        </w:rPr>
        <w:t xml:space="preserve">no kopējā ieņēmumu apjoma. Kopā ieņēmumos 2014.gadā esam saņēmuši </w:t>
      </w:r>
      <w:r w:rsidR="009C5DB4" w:rsidRPr="007C61FC">
        <w:rPr>
          <w:rFonts w:ascii="Arial Narrow" w:hAnsi="Arial Narrow" w:cs="Times New Roman"/>
          <w:b/>
          <w:sz w:val="24"/>
          <w:szCs w:val="24"/>
        </w:rPr>
        <w:t>271100 euro</w:t>
      </w:r>
      <w:r w:rsidR="009C5DB4" w:rsidRPr="007C61FC">
        <w:rPr>
          <w:rFonts w:ascii="Arial Narrow" w:hAnsi="Arial Narrow" w:cs="Times New Roman"/>
          <w:sz w:val="24"/>
          <w:szCs w:val="24"/>
        </w:rPr>
        <w:t>,</w:t>
      </w:r>
      <w:r w:rsidR="0045061D" w:rsidRPr="007C61FC">
        <w:rPr>
          <w:rFonts w:ascii="Arial Narrow" w:hAnsi="Arial Narrow" w:cs="Times New Roman"/>
          <w:sz w:val="24"/>
          <w:szCs w:val="24"/>
        </w:rPr>
        <w:t xml:space="preserve"> </w:t>
      </w:r>
      <w:r w:rsidR="009C5DB4" w:rsidRPr="007C61FC">
        <w:rPr>
          <w:rFonts w:ascii="Arial Narrow" w:hAnsi="Arial Narrow" w:cs="Times New Roman"/>
          <w:sz w:val="24"/>
          <w:szCs w:val="24"/>
        </w:rPr>
        <w:t>ko sastāda Skrundas novada pašvaldības</w:t>
      </w:r>
      <w:r w:rsidR="0045061D" w:rsidRPr="007C61FC">
        <w:rPr>
          <w:rFonts w:ascii="Arial Narrow" w:hAnsi="Arial Narrow" w:cs="Times New Roman"/>
          <w:sz w:val="24"/>
          <w:szCs w:val="24"/>
        </w:rPr>
        <w:t xml:space="preserve">, </w:t>
      </w:r>
      <w:r w:rsidRPr="007C61FC">
        <w:rPr>
          <w:rFonts w:ascii="Arial Narrow" w:hAnsi="Arial Narrow" w:cs="Times New Roman"/>
          <w:sz w:val="24"/>
          <w:szCs w:val="24"/>
        </w:rPr>
        <w:t>Valsts budžeta transfertiem kā asistentu pakalpojuma organizēšana</w:t>
      </w:r>
      <w:r w:rsidR="0045061D" w:rsidRPr="007C61FC">
        <w:rPr>
          <w:rFonts w:ascii="Arial Narrow" w:hAnsi="Arial Narrow" w:cs="Times New Roman"/>
          <w:sz w:val="24"/>
          <w:szCs w:val="24"/>
        </w:rPr>
        <w:t xml:space="preserve"> </w:t>
      </w:r>
      <w:r w:rsidR="0045061D" w:rsidRPr="007C61FC">
        <w:rPr>
          <w:rFonts w:ascii="Arial Narrow" w:hAnsi="Arial Narrow" w:cs="Times New Roman"/>
          <w:b/>
          <w:color w:val="000000" w:themeColor="text1"/>
          <w:sz w:val="24"/>
          <w:szCs w:val="24"/>
        </w:rPr>
        <w:t>(20057 euro)</w:t>
      </w:r>
      <w:r w:rsidRPr="007C61FC">
        <w:rPr>
          <w:rFonts w:ascii="Arial Narrow" w:hAnsi="Arial Narrow" w:cs="Times New Roman"/>
          <w:b/>
          <w:color w:val="000000" w:themeColor="text1"/>
          <w:sz w:val="24"/>
          <w:szCs w:val="24"/>
        </w:rPr>
        <w:t>,</w:t>
      </w:r>
      <w:r w:rsidRPr="007C61FC">
        <w:rPr>
          <w:rFonts w:ascii="Arial Narrow" w:hAnsi="Arial Narrow" w:cs="Times New Roman"/>
          <w:sz w:val="24"/>
          <w:szCs w:val="24"/>
        </w:rPr>
        <w:t xml:space="preserve"> kā arī psihologa pakalpojuma apmaksa bērniem</w:t>
      </w:r>
      <w:r w:rsidR="0045061D" w:rsidRPr="007C61FC">
        <w:rPr>
          <w:rFonts w:ascii="Arial Narrow" w:hAnsi="Arial Narrow" w:cs="Times New Roman"/>
          <w:sz w:val="24"/>
          <w:szCs w:val="24"/>
        </w:rPr>
        <w:t xml:space="preserve"> </w:t>
      </w:r>
      <w:r w:rsidR="0045061D" w:rsidRPr="007C61FC">
        <w:rPr>
          <w:rFonts w:ascii="Arial Narrow" w:hAnsi="Arial Narrow" w:cs="Times New Roman"/>
          <w:b/>
          <w:color w:val="000000" w:themeColor="text1"/>
          <w:sz w:val="24"/>
          <w:szCs w:val="24"/>
        </w:rPr>
        <w:t>(171</w:t>
      </w:r>
      <w:r w:rsidR="0045061D" w:rsidRPr="007C61FC">
        <w:rPr>
          <w:rFonts w:ascii="Arial Narrow" w:hAnsi="Arial Narrow" w:cs="Times New Roman"/>
          <w:sz w:val="24"/>
          <w:szCs w:val="24"/>
        </w:rPr>
        <w:t xml:space="preserve"> </w:t>
      </w:r>
      <w:r w:rsidR="0045061D" w:rsidRPr="007C61FC">
        <w:rPr>
          <w:rFonts w:ascii="Arial Narrow" w:hAnsi="Arial Narrow" w:cs="Times New Roman"/>
          <w:b/>
          <w:color w:val="000000" w:themeColor="text1"/>
          <w:sz w:val="24"/>
          <w:szCs w:val="24"/>
        </w:rPr>
        <w:t>euro)</w:t>
      </w:r>
      <w:r w:rsidRPr="007C61FC">
        <w:rPr>
          <w:rFonts w:ascii="Arial Narrow" w:hAnsi="Arial Narrow" w:cs="Times New Roman"/>
          <w:color w:val="000000" w:themeColor="text1"/>
          <w:sz w:val="24"/>
          <w:szCs w:val="24"/>
        </w:rPr>
        <w:t>,</w:t>
      </w:r>
      <w:r w:rsidRPr="007C61FC">
        <w:rPr>
          <w:rFonts w:ascii="Arial Narrow" w:hAnsi="Arial Narrow" w:cs="Times New Roman"/>
          <w:sz w:val="24"/>
          <w:szCs w:val="24"/>
        </w:rPr>
        <w:t xml:space="preserve"> kuri cietuši no vardarbības. Nelielu apjomu ieņēmumu struktūrā veido ieņēmumi no maksas pakalpojumiem. 2014.gadā par maksas pakalpojumiem iekasēti </w:t>
      </w:r>
      <w:r w:rsidR="009C5DB4" w:rsidRPr="007C61FC">
        <w:rPr>
          <w:rFonts w:ascii="Arial Narrow" w:hAnsi="Arial Narrow" w:cs="Times New Roman"/>
          <w:b/>
          <w:color w:val="000000" w:themeColor="text1"/>
          <w:sz w:val="24"/>
          <w:szCs w:val="24"/>
        </w:rPr>
        <w:t>957</w:t>
      </w:r>
      <w:r w:rsidRPr="007C61FC">
        <w:rPr>
          <w:rFonts w:ascii="Arial Narrow" w:hAnsi="Arial Narrow" w:cs="Times New Roman"/>
          <w:b/>
          <w:color w:val="000000" w:themeColor="text1"/>
          <w:sz w:val="24"/>
          <w:szCs w:val="24"/>
        </w:rPr>
        <w:t>euro</w:t>
      </w:r>
      <w:r w:rsidR="0045061D" w:rsidRPr="007C61FC">
        <w:rPr>
          <w:rFonts w:ascii="Arial Narrow" w:hAnsi="Arial Narrow" w:cs="Times New Roman"/>
          <w:sz w:val="24"/>
          <w:szCs w:val="24"/>
        </w:rPr>
        <w:t>.</w:t>
      </w:r>
    </w:p>
    <w:p w:rsidR="00534425" w:rsidRPr="007C61FC" w:rsidRDefault="00534425" w:rsidP="001933B5">
      <w:pPr>
        <w:spacing w:after="0"/>
        <w:rPr>
          <w:rFonts w:ascii="Arial Narrow" w:hAnsi="Arial Narrow" w:cs="Times New Roman"/>
          <w:sz w:val="24"/>
          <w:szCs w:val="24"/>
        </w:rPr>
      </w:pPr>
      <w:r w:rsidRPr="007C61FC">
        <w:rPr>
          <w:rFonts w:ascii="Arial Narrow" w:hAnsi="Arial Narrow" w:cs="Times New Roman"/>
          <w:noProof/>
          <w:sz w:val="24"/>
          <w:szCs w:val="24"/>
          <w:lang w:eastAsia="lv-LV"/>
        </w:rPr>
        <w:drawing>
          <wp:inline distT="0" distB="0" distL="0" distR="0">
            <wp:extent cx="5238750" cy="2381250"/>
            <wp:effectExtent l="0" t="0" r="0" b="0"/>
            <wp:docPr id="15" name="Diagramma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F140E" w:rsidRPr="007C61FC" w:rsidRDefault="007F140E" w:rsidP="001933B5">
      <w:pPr>
        <w:tabs>
          <w:tab w:val="left" w:pos="720"/>
        </w:tabs>
        <w:spacing w:after="120"/>
        <w:jc w:val="both"/>
        <w:rPr>
          <w:rFonts w:ascii="Arial Narrow" w:hAnsi="Arial Narrow" w:cs="Times New Roman"/>
          <w:i/>
          <w:sz w:val="24"/>
          <w:szCs w:val="24"/>
        </w:rPr>
      </w:pPr>
      <w:r w:rsidRPr="007C61FC">
        <w:rPr>
          <w:rFonts w:ascii="Arial Narrow" w:hAnsi="Arial Narrow" w:cs="Times New Roman"/>
          <w:i/>
          <w:sz w:val="24"/>
          <w:szCs w:val="24"/>
        </w:rPr>
        <w:t>Attēls Nr. 14.Skrundas novada p/a „Sociālais dienests” budžets pa pozīcijām.</w:t>
      </w:r>
    </w:p>
    <w:p w:rsidR="00D46201" w:rsidRPr="007C61FC" w:rsidRDefault="00D46201" w:rsidP="001933B5">
      <w:pPr>
        <w:tabs>
          <w:tab w:val="left" w:pos="720"/>
        </w:tabs>
        <w:spacing w:after="120"/>
        <w:jc w:val="both"/>
        <w:rPr>
          <w:rFonts w:ascii="Arial Narrow" w:hAnsi="Arial Narrow" w:cs="Times New Roman"/>
          <w:sz w:val="24"/>
          <w:szCs w:val="24"/>
        </w:rPr>
      </w:pPr>
      <w:r w:rsidRPr="007C61FC">
        <w:rPr>
          <w:rFonts w:ascii="Arial Narrow" w:hAnsi="Arial Narrow" w:cs="Times New Roman"/>
          <w:sz w:val="24"/>
          <w:szCs w:val="24"/>
        </w:rPr>
        <w:t xml:space="preserve">2014. gadā Aģentūra kopumā izlietojusi </w:t>
      </w:r>
      <w:r w:rsidRPr="007C61FC">
        <w:rPr>
          <w:rFonts w:ascii="Arial Narrow" w:hAnsi="Arial Narrow" w:cs="Times New Roman"/>
          <w:b/>
          <w:sz w:val="24"/>
          <w:szCs w:val="24"/>
        </w:rPr>
        <w:t>293370 euro</w:t>
      </w:r>
      <w:r w:rsidRPr="007C61FC">
        <w:rPr>
          <w:rFonts w:ascii="Arial Narrow" w:hAnsi="Arial Narrow" w:cs="Times New Roman"/>
          <w:sz w:val="24"/>
          <w:szCs w:val="24"/>
        </w:rPr>
        <w:t xml:space="preserve"> Vislielāko izdevumu daļu sastāda nauda pabalstiem –</w:t>
      </w:r>
      <w:r w:rsidRPr="007C61FC">
        <w:rPr>
          <w:rFonts w:ascii="Arial Narrow" w:hAnsi="Arial Narrow" w:cs="Times New Roman"/>
          <w:b/>
          <w:sz w:val="24"/>
          <w:szCs w:val="24"/>
        </w:rPr>
        <w:t>177860 euro</w:t>
      </w:r>
      <w:r w:rsidRPr="007C61FC">
        <w:rPr>
          <w:rFonts w:ascii="Arial Narrow" w:hAnsi="Arial Narrow" w:cs="Times New Roman"/>
          <w:sz w:val="24"/>
          <w:szCs w:val="24"/>
        </w:rPr>
        <w:t xml:space="preserve"> </w:t>
      </w:r>
      <w:r w:rsidRPr="007C61FC">
        <w:rPr>
          <w:rFonts w:ascii="Arial Narrow" w:hAnsi="Arial Narrow" w:cs="Times New Roman"/>
          <w:b/>
          <w:sz w:val="24"/>
          <w:szCs w:val="24"/>
        </w:rPr>
        <w:t xml:space="preserve">60.6%, </w:t>
      </w:r>
      <w:r w:rsidRPr="007C61FC">
        <w:rPr>
          <w:rFonts w:ascii="Arial Narrow" w:hAnsi="Arial Narrow" w:cs="Times New Roman"/>
          <w:sz w:val="24"/>
          <w:szCs w:val="24"/>
        </w:rPr>
        <w:t>atlīdzībai kopumā tērēti</w:t>
      </w:r>
      <w:r w:rsidRPr="007C61FC">
        <w:rPr>
          <w:rFonts w:ascii="Arial Narrow" w:hAnsi="Arial Narrow" w:cs="Times New Roman"/>
          <w:b/>
          <w:sz w:val="24"/>
          <w:szCs w:val="24"/>
        </w:rPr>
        <w:t xml:space="preserve"> 95735 euro 32.6%</w:t>
      </w:r>
      <w:r w:rsidRPr="007C61FC">
        <w:rPr>
          <w:rFonts w:ascii="Arial Narrow" w:hAnsi="Arial Narrow" w:cs="Times New Roman"/>
          <w:sz w:val="24"/>
          <w:szCs w:val="24"/>
        </w:rPr>
        <w:t xml:space="preserve"> precēm un pakalpojumiem </w:t>
      </w:r>
      <w:r w:rsidRPr="007C61FC">
        <w:rPr>
          <w:rFonts w:ascii="Arial Narrow" w:hAnsi="Arial Narrow" w:cs="Times New Roman"/>
          <w:b/>
          <w:sz w:val="24"/>
          <w:szCs w:val="24"/>
        </w:rPr>
        <w:t>17788 euro</w:t>
      </w:r>
      <w:r w:rsidRPr="007C61FC">
        <w:rPr>
          <w:rFonts w:ascii="Arial Narrow" w:hAnsi="Arial Narrow" w:cs="Times New Roman"/>
          <w:sz w:val="24"/>
          <w:szCs w:val="24"/>
        </w:rPr>
        <w:t xml:space="preserve"> </w:t>
      </w:r>
      <w:r w:rsidRPr="007C61FC">
        <w:rPr>
          <w:rFonts w:ascii="Arial Narrow" w:hAnsi="Arial Narrow" w:cs="Times New Roman"/>
          <w:b/>
          <w:sz w:val="24"/>
          <w:szCs w:val="24"/>
        </w:rPr>
        <w:t>6.1%,</w:t>
      </w:r>
      <w:r w:rsidRPr="007C61FC">
        <w:rPr>
          <w:rFonts w:ascii="Arial Narrow" w:hAnsi="Arial Narrow" w:cs="Times New Roman"/>
          <w:sz w:val="24"/>
          <w:szCs w:val="24"/>
        </w:rPr>
        <w:t xml:space="preserve"> pamatlīdzekļu iegādei izlietots </w:t>
      </w:r>
      <w:r w:rsidRPr="007C61FC">
        <w:rPr>
          <w:rFonts w:ascii="Arial Narrow" w:hAnsi="Arial Narrow" w:cs="Times New Roman"/>
          <w:b/>
          <w:sz w:val="24"/>
          <w:szCs w:val="24"/>
        </w:rPr>
        <w:t xml:space="preserve">0.7%. </w:t>
      </w:r>
      <w:r w:rsidRPr="007C61FC">
        <w:rPr>
          <w:rFonts w:ascii="Arial Narrow" w:hAnsi="Arial Narrow" w:cs="Times New Roman"/>
          <w:sz w:val="24"/>
          <w:szCs w:val="24"/>
        </w:rPr>
        <w:t>Tas ir</w:t>
      </w:r>
      <w:r w:rsidRPr="007C61FC">
        <w:rPr>
          <w:rFonts w:ascii="Arial Narrow" w:hAnsi="Arial Narrow" w:cs="Times New Roman"/>
          <w:b/>
          <w:sz w:val="24"/>
          <w:szCs w:val="24"/>
        </w:rPr>
        <w:t xml:space="preserve"> 1987 euro</w:t>
      </w:r>
    </w:p>
    <w:p w:rsidR="00C53B9E" w:rsidRPr="007C61FC" w:rsidRDefault="00C53B9E" w:rsidP="00C53B9E">
      <w:pPr>
        <w:rPr>
          <w:rFonts w:ascii="Arial Narrow" w:hAnsi="Arial Narrow" w:cs="Times New Roman"/>
          <w:sz w:val="24"/>
          <w:szCs w:val="24"/>
        </w:rPr>
      </w:pPr>
      <w:r w:rsidRPr="007C61FC">
        <w:rPr>
          <w:rFonts w:ascii="Arial Narrow" w:hAnsi="Arial Narrow" w:cs="Times New Roman"/>
          <w:sz w:val="24"/>
          <w:szCs w:val="24"/>
        </w:rPr>
        <w:t>Kā redzams attēlos lielāko daļu no budžeta sastāda sociālās palīdzības pabalsti un pakalpojumi.</w:t>
      </w:r>
    </w:p>
    <w:p w:rsidR="00D72943" w:rsidRPr="007C61FC" w:rsidRDefault="00D72943" w:rsidP="00C53B9E">
      <w:pPr>
        <w:rPr>
          <w:rFonts w:ascii="Arial Narrow" w:hAnsi="Arial Narrow" w:cs="Times New Roman"/>
          <w:color w:val="FF0000"/>
          <w:sz w:val="24"/>
          <w:szCs w:val="24"/>
        </w:rPr>
      </w:pPr>
      <w:r w:rsidRPr="007C61FC">
        <w:rPr>
          <w:rFonts w:ascii="Arial Narrow" w:hAnsi="Arial Narrow" w:cs="Times New Roman"/>
          <w:noProof/>
          <w:color w:val="FF0000"/>
          <w:sz w:val="24"/>
          <w:szCs w:val="24"/>
          <w:lang w:eastAsia="lv-LV"/>
        </w:rPr>
        <w:lastRenderedPageBreak/>
        <w:drawing>
          <wp:inline distT="0" distB="0" distL="0" distR="0">
            <wp:extent cx="5278120" cy="4114800"/>
            <wp:effectExtent l="0" t="0" r="0" b="0"/>
            <wp:docPr id="19" name="Diagramma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933B5" w:rsidRPr="007C61FC" w:rsidRDefault="001933B5" w:rsidP="001933B5">
      <w:pPr>
        <w:rPr>
          <w:rFonts w:ascii="Arial Narrow" w:hAnsi="Arial Narrow" w:cs="Times New Roman"/>
          <w:i/>
          <w:color w:val="000000" w:themeColor="text1"/>
          <w:sz w:val="24"/>
          <w:szCs w:val="24"/>
        </w:rPr>
      </w:pPr>
      <w:r w:rsidRPr="007C61FC">
        <w:rPr>
          <w:rFonts w:ascii="Arial Narrow" w:hAnsi="Arial Narrow" w:cs="Times New Roman"/>
          <w:i/>
          <w:color w:val="000000" w:themeColor="text1"/>
          <w:sz w:val="24"/>
          <w:szCs w:val="24"/>
        </w:rPr>
        <w:t>Attēls Nr. 15</w:t>
      </w:r>
      <w:r w:rsidR="00007E2D" w:rsidRPr="007C61FC">
        <w:rPr>
          <w:rFonts w:ascii="Arial Narrow" w:hAnsi="Arial Narrow" w:cs="Times New Roman"/>
          <w:i/>
          <w:color w:val="000000" w:themeColor="text1"/>
          <w:sz w:val="24"/>
          <w:szCs w:val="24"/>
        </w:rPr>
        <w:t xml:space="preserve">. </w:t>
      </w:r>
      <w:r w:rsidRPr="007C61FC">
        <w:rPr>
          <w:rFonts w:ascii="Arial Narrow" w:hAnsi="Arial Narrow" w:cs="Times New Roman"/>
          <w:i/>
          <w:color w:val="000000" w:themeColor="text1"/>
          <w:sz w:val="24"/>
          <w:szCs w:val="24"/>
        </w:rPr>
        <w:t>2014.</w:t>
      </w:r>
      <w:r w:rsidR="00007E2D" w:rsidRPr="007C61FC">
        <w:rPr>
          <w:rFonts w:ascii="Arial Narrow" w:hAnsi="Arial Narrow" w:cs="Times New Roman"/>
          <w:i/>
          <w:color w:val="000000" w:themeColor="text1"/>
          <w:sz w:val="24"/>
          <w:szCs w:val="24"/>
        </w:rPr>
        <w:t xml:space="preserve"> </w:t>
      </w:r>
      <w:r w:rsidRPr="007C61FC">
        <w:rPr>
          <w:rFonts w:ascii="Arial Narrow" w:hAnsi="Arial Narrow" w:cs="Times New Roman"/>
          <w:i/>
          <w:color w:val="000000" w:themeColor="text1"/>
          <w:sz w:val="24"/>
          <w:szCs w:val="24"/>
        </w:rPr>
        <w:t>gada pabalsti un pakalpojumi pa pozīcijām.</w:t>
      </w:r>
    </w:p>
    <w:p w:rsidR="00CA2918" w:rsidRPr="007C61FC" w:rsidRDefault="00AA0D93" w:rsidP="00CA2918">
      <w:pPr>
        <w:tabs>
          <w:tab w:val="left" w:pos="720"/>
        </w:tabs>
        <w:jc w:val="both"/>
        <w:rPr>
          <w:rFonts w:ascii="Arial Narrow" w:hAnsi="Arial Narrow" w:cs="Times New Roman"/>
          <w:sz w:val="24"/>
          <w:szCs w:val="24"/>
        </w:rPr>
      </w:pPr>
      <w:r w:rsidRPr="007C61FC">
        <w:rPr>
          <w:rFonts w:ascii="Arial Narrow" w:hAnsi="Arial Narrow" w:cs="Times New Roman"/>
          <w:sz w:val="24"/>
          <w:szCs w:val="24"/>
        </w:rPr>
        <w:tab/>
        <w:t>2014</w:t>
      </w:r>
      <w:r w:rsidR="00CA2918" w:rsidRPr="007C61FC">
        <w:rPr>
          <w:rFonts w:ascii="Arial Narrow" w:hAnsi="Arial Narrow" w:cs="Times New Roman"/>
          <w:sz w:val="24"/>
          <w:szCs w:val="24"/>
        </w:rPr>
        <w:t xml:space="preserve">. gadā trūcīgs ģimenes/personas statuss piešķirts </w:t>
      </w:r>
      <w:r w:rsidR="00CA2918" w:rsidRPr="007C61FC">
        <w:rPr>
          <w:rFonts w:ascii="Arial Narrow" w:hAnsi="Arial Narrow" w:cs="Times New Roman"/>
          <w:b/>
          <w:color w:val="000000" w:themeColor="text1"/>
          <w:sz w:val="24"/>
          <w:szCs w:val="24"/>
        </w:rPr>
        <w:t>488</w:t>
      </w:r>
      <w:r w:rsidR="00CA2918" w:rsidRPr="007C61FC">
        <w:rPr>
          <w:rFonts w:ascii="Arial Narrow" w:hAnsi="Arial Narrow" w:cs="Times New Roman"/>
          <w:color w:val="FF0000"/>
          <w:sz w:val="24"/>
          <w:szCs w:val="24"/>
        </w:rPr>
        <w:t xml:space="preserve"> </w:t>
      </w:r>
      <w:r w:rsidR="00CA2918" w:rsidRPr="007C61FC">
        <w:rPr>
          <w:rFonts w:ascii="Arial Narrow" w:hAnsi="Arial Narrow" w:cs="Times New Roman"/>
          <w:sz w:val="24"/>
          <w:szCs w:val="24"/>
        </w:rPr>
        <w:t xml:space="preserve">ģimenēm. Kopā trūcīgas personas statusu </w:t>
      </w:r>
      <w:r w:rsidR="00CA2918" w:rsidRPr="007C61FC">
        <w:rPr>
          <w:rFonts w:ascii="Arial Narrow" w:hAnsi="Arial Narrow" w:cs="Times New Roman"/>
          <w:color w:val="000000" w:themeColor="text1"/>
          <w:sz w:val="24"/>
          <w:szCs w:val="24"/>
        </w:rPr>
        <w:t xml:space="preserve">saņēmušas </w:t>
      </w:r>
      <w:r w:rsidR="00CA2918" w:rsidRPr="007C61FC">
        <w:rPr>
          <w:rFonts w:ascii="Arial Narrow" w:hAnsi="Arial Narrow" w:cs="Times New Roman"/>
          <w:b/>
          <w:color w:val="000000" w:themeColor="text1"/>
          <w:sz w:val="24"/>
          <w:szCs w:val="24"/>
        </w:rPr>
        <w:t>1030</w:t>
      </w:r>
      <w:r w:rsidR="00CA2918" w:rsidRPr="007C61FC">
        <w:rPr>
          <w:rFonts w:ascii="Arial Narrow" w:hAnsi="Arial Narrow" w:cs="Times New Roman"/>
          <w:color w:val="000000" w:themeColor="text1"/>
          <w:sz w:val="24"/>
          <w:szCs w:val="24"/>
        </w:rPr>
        <w:t xml:space="preserve"> </w:t>
      </w:r>
      <w:r w:rsidR="00CA2918" w:rsidRPr="007C61FC">
        <w:rPr>
          <w:rFonts w:ascii="Arial Narrow" w:hAnsi="Arial Narrow" w:cs="Times New Roman"/>
          <w:sz w:val="24"/>
          <w:szCs w:val="24"/>
        </w:rPr>
        <w:t>personas. Salīdzinot ar iepriekšējo gadu GMI pabalsts samazinājies. Ar personām noslēgtas vienošanās par līdzdarbības pienākumiem savas situācijas uzlabošanai un pelnītspējas palielināšanai. GMI saņēmēji slēdz līgumus un piedalās, darba un sociālo prasmju saglabāšanas, atjaunošanas un apgūšanas pasākumos, strādājot 12 stundas nedēļā. Bezdarbnieki aktīvi izmantojuši iespējas Nodarbinātības valsts aģentūrā piedalīties pārkvalifikācijas kursos, un darba meklējumos, kā arī iesaistījušies NVA un ESF projektā “Apmācība darba iemaņu iegūšanai un uzturēšanai, ja darba devējs ir pašvaldība” (100</w:t>
      </w:r>
      <w:r w:rsidRPr="007C61FC">
        <w:rPr>
          <w:rFonts w:ascii="Arial Narrow" w:hAnsi="Arial Narrow" w:cs="Times New Roman"/>
          <w:sz w:val="24"/>
          <w:szCs w:val="24"/>
        </w:rPr>
        <w:t xml:space="preserve"> </w:t>
      </w:r>
      <w:r w:rsidR="00CA2918" w:rsidRPr="007C61FC">
        <w:rPr>
          <w:rFonts w:ascii="Arial Narrow" w:hAnsi="Arial Narrow" w:cs="Times New Roman"/>
          <w:sz w:val="24"/>
          <w:szCs w:val="24"/>
        </w:rPr>
        <w:t xml:space="preserve">Ls programma). Šajā projektā iesaistīti bezdarbnieki darba praktizēšanai ar stipendiju, noslēdzot </w:t>
      </w:r>
      <w:r w:rsidRPr="007C61FC">
        <w:rPr>
          <w:rFonts w:ascii="Arial Narrow" w:hAnsi="Arial Narrow" w:cs="Times New Roman"/>
          <w:b/>
          <w:sz w:val="24"/>
          <w:szCs w:val="24"/>
        </w:rPr>
        <w:t>11</w:t>
      </w:r>
      <w:r w:rsidR="00CA2918" w:rsidRPr="007C61FC">
        <w:rPr>
          <w:rFonts w:ascii="Arial Narrow" w:hAnsi="Arial Narrow" w:cs="Times New Roman"/>
          <w:b/>
          <w:sz w:val="24"/>
          <w:szCs w:val="24"/>
        </w:rPr>
        <w:t>1</w:t>
      </w:r>
      <w:r w:rsidR="00CA2918" w:rsidRPr="007C61FC">
        <w:rPr>
          <w:rFonts w:ascii="Arial Narrow" w:hAnsi="Arial Narrow" w:cs="Times New Roman"/>
          <w:sz w:val="24"/>
          <w:szCs w:val="24"/>
        </w:rPr>
        <w:t xml:space="preserve"> darba līgumu</w:t>
      </w:r>
      <w:r w:rsidR="00CA2918" w:rsidRPr="007C61FC">
        <w:rPr>
          <w:rFonts w:ascii="Arial Narrow" w:hAnsi="Arial Narrow" w:cs="Times New Roman"/>
          <w:b/>
          <w:sz w:val="24"/>
          <w:szCs w:val="24"/>
        </w:rPr>
        <w:t xml:space="preserve"> </w:t>
      </w:r>
      <w:r w:rsidR="00CA2918" w:rsidRPr="007C61FC">
        <w:rPr>
          <w:rFonts w:ascii="Arial Narrow" w:hAnsi="Arial Narrow" w:cs="Times New Roman"/>
          <w:sz w:val="24"/>
          <w:szCs w:val="24"/>
        </w:rPr>
        <w:t>visā novada teritorijā.</w:t>
      </w:r>
    </w:p>
    <w:p w:rsidR="00CA2918" w:rsidRPr="007C61FC" w:rsidRDefault="00CA2918" w:rsidP="00CA2918">
      <w:pPr>
        <w:ind w:firstLine="720"/>
        <w:jc w:val="both"/>
        <w:rPr>
          <w:rFonts w:ascii="Arial Narrow" w:hAnsi="Arial Narrow" w:cs="Times New Roman"/>
          <w:i/>
          <w:iCs/>
          <w:sz w:val="24"/>
          <w:szCs w:val="24"/>
        </w:rPr>
      </w:pPr>
      <w:r w:rsidRPr="007C61FC">
        <w:rPr>
          <w:rFonts w:ascii="Arial Narrow" w:hAnsi="Arial Narrow" w:cs="Times New Roman"/>
          <w:sz w:val="24"/>
          <w:szCs w:val="24"/>
        </w:rPr>
        <w:t xml:space="preserve">No pašvaldības sociālajiem pabalstiem GMI pabalstam izlietoti </w:t>
      </w:r>
      <w:r w:rsidR="00AA0D93" w:rsidRPr="007C61FC">
        <w:rPr>
          <w:rFonts w:ascii="Arial Narrow" w:hAnsi="Arial Narrow" w:cs="Times New Roman"/>
          <w:b/>
          <w:color w:val="000000" w:themeColor="text1"/>
          <w:sz w:val="24"/>
          <w:szCs w:val="24"/>
        </w:rPr>
        <w:t>32161 euro</w:t>
      </w:r>
      <w:r w:rsidR="00AA0D93" w:rsidRPr="007C61FC">
        <w:rPr>
          <w:rFonts w:ascii="Arial Narrow" w:hAnsi="Arial Narrow" w:cs="Times New Roman"/>
          <w:color w:val="FF0000"/>
          <w:sz w:val="24"/>
          <w:szCs w:val="24"/>
        </w:rPr>
        <w:t xml:space="preserve"> </w:t>
      </w:r>
      <w:r w:rsidR="0045061D" w:rsidRPr="007C61FC">
        <w:rPr>
          <w:rFonts w:ascii="Arial Narrow" w:hAnsi="Arial Narrow" w:cs="Times New Roman"/>
          <w:b/>
          <w:color w:val="000000" w:themeColor="text1"/>
          <w:sz w:val="24"/>
          <w:szCs w:val="24"/>
        </w:rPr>
        <w:t>1</w:t>
      </w:r>
      <w:r w:rsidR="00D46201" w:rsidRPr="007C61FC">
        <w:rPr>
          <w:rFonts w:ascii="Arial Narrow" w:hAnsi="Arial Narrow" w:cs="Times New Roman"/>
          <w:b/>
          <w:color w:val="000000" w:themeColor="text1"/>
          <w:sz w:val="24"/>
          <w:szCs w:val="24"/>
        </w:rPr>
        <w:t>8</w:t>
      </w:r>
      <w:r w:rsidR="0045061D" w:rsidRPr="007C61FC">
        <w:rPr>
          <w:rFonts w:ascii="Arial Narrow" w:hAnsi="Arial Narrow" w:cs="Times New Roman"/>
          <w:b/>
          <w:color w:val="000000" w:themeColor="text1"/>
          <w:sz w:val="24"/>
          <w:szCs w:val="24"/>
        </w:rPr>
        <w:t>.</w:t>
      </w:r>
      <w:r w:rsidR="00D46201" w:rsidRPr="007C61FC">
        <w:rPr>
          <w:rFonts w:ascii="Arial Narrow" w:hAnsi="Arial Narrow" w:cs="Times New Roman"/>
          <w:b/>
          <w:color w:val="000000" w:themeColor="text1"/>
          <w:sz w:val="24"/>
          <w:szCs w:val="24"/>
        </w:rPr>
        <w:t>1</w:t>
      </w:r>
      <w:r w:rsidR="0045061D" w:rsidRPr="007C61FC">
        <w:rPr>
          <w:rFonts w:ascii="Arial Narrow" w:hAnsi="Arial Narrow" w:cs="Times New Roman"/>
          <w:b/>
          <w:color w:val="000000" w:themeColor="text1"/>
          <w:sz w:val="24"/>
          <w:szCs w:val="24"/>
        </w:rPr>
        <w:t>%</w:t>
      </w:r>
      <w:r w:rsidRPr="007C61FC">
        <w:rPr>
          <w:rFonts w:ascii="Arial Narrow" w:hAnsi="Arial Narrow" w:cs="Times New Roman"/>
          <w:b/>
          <w:sz w:val="24"/>
          <w:szCs w:val="24"/>
        </w:rPr>
        <w:t xml:space="preserve"> </w:t>
      </w:r>
      <w:r w:rsidRPr="007C61FC">
        <w:rPr>
          <w:rFonts w:ascii="Arial Narrow" w:hAnsi="Arial Narrow" w:cs="Times New Roman"/>
          <w:sz w:val="24"/>
          <w:szCs w:val="24"/>
        </w:rPr>
        <w:t>no</w:t>
      </w:r>
      <w:r w:rsidRPr="007C61FC">
        <w:rPr>
          <w:rFonts w:ascii="Arial Narrow" w:hAnsi="Arial Narrow" w:cs="Times New Roman"/>
          <w:b/>
          <w:sz w:val="24"/>
          <w:szCs w:val="24"/>
        </w:rPr>
        <w:t xml:space="preserve"> </w:t>
      </w:r>
      <w:r w:rsidRPr="007C61FC">
        <w:rPr>
          <w:rFonts w:ascii="Arial Narrow" w:hAnsi="Arial Narrow" w:cs="Times New Roman"/>
          <w:sz w:val="24"/>
          <w:szCs w:val="24"/>
        </w:rPr>
        <w:t xml:space="preserve">kopējās pabalstu summas. Tas </w:t>
      </w:r>
      <w:r w:rsidR="005B7CCD" w:rsidRPr="007C61FC">
        <w:rPr>
          <w:rFonts w:ascii="Arial Narrow" w:hAnsi="Arial Narrow" w:cs="Times New Roman"/>
          <w:sz w:val="24"/>
          <w:szCs w:val="24"/>
        </w:rPr>
        <w:t xml:space="preserve">ir </w:t>
      </w:r>
      <w:r w:rsidR="009A4733" w:rsidRPr="007C61FC">
        <w:rPr>
          <w:rFonts w:ascii="Arial Narrow" w:hAnsi="Arial Narrow" w:cs="Times New Roman"/>
          <w:sz w:val="24"/>
          <w:szCs w:val="24"/>
        </w:rPr>
        <w:t>i</w:t>
      </w:r>
      <w:r w:rsidR="00154D96" w:rsidRPr="007C61FC">
        <w:rPr>
          <w:rFonts w:ascii="Arial Narrow" w:hAnsi="Arial Narrow" w:cs="Times New Roman"/>
          <w:sz w:val="24"/>
          <w:szCs w:val="24"/>
        </w:rPr>
        <w:t xml:space="preserve">evērojami </w:t>
      </w:r>
      <w:r w:rsidRPr="007C61FC">
        <w:rPr>
          <w:rFonts w:ascii="Arial Narrow" w:hAnsi="Arial Narrow" w:cs="Times New Roman"/>
          <w:sz w:val="24"/>
          <w:szCs w:val="24"/>
        </w:rPr>
        <w:t>mazāk nekā pērn</w:t>
      </w:r>
      <w:r w:rsidR="00AA0D93" w:rsidRPr="007C61FC">
        <w:rPr>
          <w:rFonts w:ascii="Arial Narrow" w:hAnsi="Arial Narrow" w:cs="Times New Roman"/>
          <w:b/>
          <w:sz w:val="24"/>
          <w:szCs w:val="24"/>
        </w:rPr>
        <w:t xml:space="preserve">. </w:t>
      </w:r>
      <w:r w:rsidR="00AA0D93" w:rsidRPr="007C61FC">
        <w:rPr>
          <w:rFonts w:ascii="Arial Narrow" w:hAnsi="Arial Narrow" w:cs="Times New Roman"/>
          <w:sz w:val="24"/>
          <w:szCs w:val="24"/>
        </w:rPr>
        <w:t>Visvairāk</w:t>
      </w:r>
      <w:r w:rsidR="00AA0D93" w:rsidRPr="007C61FC">
        <w:rPr>
          <w:rFonts w:ascii="Arial Narrow" w:hAnsi="Arial Narrow" w:cs="Times New Roman"/>
          <w:color w:val="FF0000"/>
          <w:sz w:val="24"/>
          <w:szCs w:val="24"/>
        </w:rPr>
        <w:t xml:space="preserve"> </w:t>
      </w:r>
      <w:r w:rsidR="00AA0D93" w:rsidRPr="007C61FC">
        <w:rPr>
          <w:rFonts w:ascii="Arial Narrow" w:hAnsi="Arial Narrow" w:cs="Times New Roman"/>
          <w:sz w:val="24"/>
          <w:szCs w:val="24"/>
        </w:rPr>
        <w:t>2014.gadā piešķirti dzīvokļu pabalsti-</w:t>
      </w:r>
      <w:r w:rsidR="00ED3972" w:rsidRPr="007C61FC">
        <w:rPr>
          <w:rFonts w:ascii="Arial Narrow" w:hAnsi="Arial Narrow" w:cs="Times New Roman"/>
          <w:sz w:val="24"/>
          <w:szCs w:val="24"/>
        </w:rPr>
        <w:t xml:space="preserve"> </w:t>
      </w:r>
      <w:r w:rsidR="00AA0D93" w:rsidRPr="007C61FC">
        <w:rPr>
          <w:rFonts w:ascii="Arial Narrow" w:hAnsi="Arial Narrow" w:cs="Times New Roman"/>
          <w:b/>
          <w:sz w:val="24"/>
          <w:szCs w:val="24"/>
        </w:rPr>
        <w:t>39955 euro</w:t>
      </w:r>
      <w:r w:rsidR="00AA0D93" w:rsidRPr="007C61FC">
        <w:rPr>
          <w:rFonts w:ascii="Arial Narrow" w:hAnsi="Arial Narrow" w:cs="Times New Roman"/>
          <w:sz w:val="24"/>
          <w:szCs w:val="24"/>
        </w:rPr>
        <w:t xml:space="preserve"> apmērā. Dzīvokļa pabalsti ir</w:t>
      </w:r>
      <w:r w:rsidR="00AA0D93" w:rsidRPr="007C61FC">
        <w:rPr>
          <w:rFonts w:ascii="Arial Narrow" w:hAnsi="Arial Narrow" w:cs="Times New Roman"/>
          <w:color w:val="FF0000"/>
          <w:sz w:val="24"/>
          <w:szCs w:val="24"/>
        </w:rPr>
        <w:t xml:space="preserve"> </w:t>
      </w:r>
      <w:r w:rsidRPr="007C61FC">
        <w:rPr>
          <w:rFonts w:ascii="Arial Narrow" w:hAnsi="Arial Narrow" w:cs="Times New Roman"/>
          <w:sz w:val="24"/>
          <w:szCs w:val="24"/>
        </w:rPr>
        <w:t>palielinājušies</w:t>
      </w:r>
      <w:r w:rsidRPr="007C61FC">
        <w:rPr>
          <w:rFonts w:ascii="Arial Narrow" w:hAnsi="Arial Narrow" w:cs="Times New Roman"/>
          <w:b/>
          <w:color w:val="000000" w:themeColor="text1"/>
          <w:sz w:val="24"/>
          <w:szCs w:val="24"/>
        </w:rPr>
        <w:t>,</w:t>
      </w:r>
      <w:r w:rsidR="00154D96" w:rsidRPr="007C61FC">
        <w:rPr>
          <w:rFonts w:ascii="Arial Narrow" w:hAnsi="Arial Narrow" w:cs="Times New Roman"/>
          <w:b/>
          <w:color w:val="000000" w:themeColor="text1"/>
          <w:sz w:val="24"/>
          <w:szCs w:val="24"/>
        </w:rPr>
        <w:t xml:space="preserve"> </w:t>
      </w:r>
      <w:r w:rsidR="00AA0D93" w:rsidRPr="007C61FC">
        <w:rPr>
          <w:rFonts w:ascii="Arial Narrow" w:hAnsi="Arial Narrow" w:cs="Times New Roman"/>
          <w:sz w:val="24"/>
          <w:szCs w:val="24"/>
        </w:rPr>
        <w:t>pateicoties izmaiņām saistošajos no</w:t>
      </w:r>
      <w:r w:rsidR="00154D96" w:rsidRPr="007C61FC">
        <w:rPr>
          <w:rFonts w:ascii="Arial Narrow" w:hAnsi="Arial Narrow" w:cs="Times New Roman"/>
          <w:sz w:val="24"/>
          <w:szCs w:val="24"/>
        </w:rPr>
        <w:t>teikumos,</w:t>
      </w:r>
      <w:r w:rsidRPr="007C61FC">
        <w:rPr>
          <w:rFonts w:ascii="Arial Narrow" w:hAnsi="Arial Narrow" w:cs="Times New Roman"/>
          <w:sz w:val="24"/>
          <w:szCs w:val="24"/>
        </w:rPr>
        <w:t xml:space="preserve"> </w:t>
      </w:r>
      <w:r w:rsidR="00154D96" w:rsidRPr="007C61FC">
        <w:rPr>
          <w:rFonts w:ascii="Arial Narrow" w:hAnsi="Arial Narrow" w:cs="Times New Roman"/>
          <w:sz w:val="24"/>
          <w:szCs w:val="24"/>
        </w:rPr>
        <w:t xml:space="preserve">tie sastāda </w:t>
      </w:r>
      <w:r w:rsidR="00154D96" w:rsidRPr="007C61FC">
        <w:rPr>
          <w:rFonts w:ascii="Arial Narrow" w:hAnsi="Arial Narrow" w:cs="Times New Roman"/>
          <w:b/>
          <w:color w:val="000000" w:themeColor="text1"/>
          <w:sz w:val="24"/>
          <w:szCs w:val="24"/>
        </w:rPr>
        <w:t>2</w:t>
      </w:r>
      <w:r w:rsidR="00D46201" w:rsidRPr="007C61FC">
        <w:rPr>
          <w:rFonts w:ascii="Arial Narrow" w:hAnsi="Arial Narrow" w:cs="Times New Roman"/>
          <w:b/>
          <w:color w:val="000000" w:themeColor="text1"/>
          <w:sz w:val="24"/>
          <w:szCs w:val="24"/>
        </w:rPr>
        <w:t>4</w:t>
      </w:r>
      <w:r w:rsidR="00154D96" w:rsidRPr="007C61FC">
        <w:rPr>
          <w:rFonts w:ascii="Arial Narrow" w:hAnsi="Arial Narrow" w:cs="Times New Roman"/>
          <w:b/>
          <w:color w:val="000000" w:themeColor="text1"/>
          <w:sz w:val="24"/>
          <w:szCs w:val="24"/>
        </w:rPr>
        <w:t>.</w:t>
      </w:r>
      <w:r w:rsidR="00D46201" w:rsidRPr="007C61FC">
        <w:rPr>
          <w:rFonts w:ascii="Arial Narrow" w:hAnsi="Arial Narrow" w:cs="Times New Roman"/>
          <w:b/>
          <w:color w:val="000000" w:themeColor="text1"/>
          <w:sz w:val="24"/>
          <w:szCs w:val="24"/>
        </w:rPr>
        <w:t>7</w:t>
      </w:r>
      <w:r w:rsidR="00154D96" w:rsidRPr="007C61FC">
        <w:rPr>
          <w:rFonts w:ascii="Arial Narrow" w:hAnsi="Arial Narrow" w:cs="Times New Roman"/>
          <w:b/>
          <w:color w:val="000000" w:themeColor="text1"/>
          <w:sz w:val="24"/>
          <w:szCs w:val="24"/>
        </w:rPr>
        <w:t xml:space="preserve">%. </w:t>
      </w:r>
      <w:r w:rsidR="00AA0D93" w:rsidRPr="007C61FC">
        <w:rPr>
          <w:rFonts w:ascii="Arial Narrow" w:hAnsi="Arial Narrow" w:cs="Times New Roman"/>
          <w:b/>
          <w:sz w:val="24"/>
          <w:szCs w:val="24"/>
        </w:rPr>
        <w:t>19200</w:t>
      </w:r>
      <w:r w:rsidR="00AA0D93" w:rsidRPr="007C61FC">
        <w:rPr>
          <w:rFonts w:ascii="Arial Narrow" w:hAnsi="Arial Narrow" w:cs="Times New Roman"/>
          <w:color w:val="FF0000"/>
          <w:sz w:val="24"/>
          <w:szCs w:val="24"/>
        </w:rPr>
        <w:t xml:space="preserve"> </w:t>
      </w:r>
      <w:r w:rsidR="00AA0D93" w:rsidRPr="007C61FC">
        <w:rPr>
          <w:rFonts w:ascii="Arial Narrow" w:hAnsi="Arial Narrow" w:cs="Times New Roman"/>
          <w:b/>
          <w:sz w:val="24"/>
          <w:szCs w:val="24"/>
        </w:rPr>
        <w:t>euro</w:t>
      </w:r>
      <w:r w:rsidR="00AA0D93" w:rsidRPr="007C61FC">
        <w:rPr>
          <w:rFonts w:ascii="Arial Narrow" w:hAnsi="Arial Narrow" w:cs="Times New Roman"/>
          <w:sz w:val="24"/>
          <w:szCs w:val="24"/>
        </w:rPr>
        <w:t xml:space="preserve"> tērēti bāreņu un bez </w:t>
      </w:r>
      <w:r w:rsidRPr="007C61FC">
        <w:rPr>
          <w:rFonts w:ascii="Arial Narrow" w:hAnsi="Arial Narrow" w:cs="Times New Roman"/>
          <w:sz w:val="24"/>
          <w:szCs w:val="24"/>
        </w:rPr>
        <w:t>vecāku gādības palikušajiem pilngadīgajiem bērniem un audžu ģimeņu uzturēšanai</w:t>
      </w:r>
      <w:r w:rsidR="00154D96" w:rsidRPr="007C61FC">
        <w:rPr>
          <w:rFonts w:ascii="Arial Narrow" w:hAnsi="Arial Narrow" w:cs="Times New Roman"/>
          <w:sz w:val="24"/>
          <w:szCs w:val="24"/>
        </w:rPr>
        <w:t>,</w:t>
      </w:r>
      <w:r w:rsidR="00AA0D93" w:rsidRPr="007C61FC">
        <w:rPr>
          <w:rFonts w:ascii="Arial Narrow" w:hAnsi="Arial Narrow" w:cs="Times New Roman"/>
          <w:bCs/>
          <w:sz w:val="24"/>
          <w:szCs w:val="24"/>
        </w:rPr>
        <w:t xml:space="preserve"> tas </w:t>
      </w:r>
      <w:r w:rsidR="00154D96" w:rsidRPr="007C61FC">
        <w:rPr>
          <w:rFonts w:ascii="Arial Narrow" w:hAnsi="Arial Narrow" w:cs="Times New Roman"/>
          <w:bCs/>
          <w:color w:val="000000" w:themeColor="text1"/>
          <w:sz w:val="24"/>
          <w:szCs w:val="24"/>
        </w:rPr>
        <w:t>ir</w:t>
      </w:r>
      <w:r w:rsidRPr="007C61FC">
        <w:rPr>
          <w:rFonts w:ascii="Arial Narrow" w:hAnsi="Arial Narrow" w:cs="Times New Roman"/>
          <w:color w:val="000000" w:themeColor="text1"/>
          <w:sz w:val="24"/>
          <w:szCs w:val="24"/>
        </w:rPr>
        <w:t xml:space="preserve"> </w:t>
      </w:r>
      <w:r w:rsidR="00ED3972" w:rsidRPr="007C61FC">
        <w:rPr>
          <w:rFonts w:ascii="Arial Narrow" w:hAnsi="Arial Narrow" w:cs="Times New Roman"/>
          <w:b/>
          <w:color w:val="000000" w:themeColor="text1"/>
          <w:sz w:val="24"/>
          <w:szCs w:val="24"/>
        </w:rPr>
        <w:t>10.</w:t>
      </w:r>
      <w:r w:rsidR="00D46201" w:rsidRPr="007C61FC">
        <w:rPr>
          <w:rFonts w:ascii="Arial Narrow" w:hAnsi="Arial Narrow" w:cs="Times New Roman"/>
          <w:b/>
          <w:color w:val="000000" w:themeColor="text1"/>
          <w:sz w:val="24"/>
          <w:szCs w:val="24"/>
        </w:rPr>
        <w:t>8</w:t>
      </w:r>
      <w:r w:rsidR="00ED3972" w:rsidRPr="007C61FC">
        <w:rPr>
          <w:rFonts w:ascii="Arial Narrow" w:hAnsi="Arial Narrow" w:cs="Times New Roman"/>
          <w:b/>
          <w:color w:val="000000" w:themeColor="text1"/>
          <w:sz w:val="24"/>
          <w:szCs w:val="24"/>
        </w:rPr>
        <w:t xml:space="preserve"> % </w:t>
      </w:r>
      <w:r w:rsidR="00154D96" w:rsidRPr="007C61FC">
        <w:rPr>
          <w:rFonts w:ascii="Arial Narrow" w:hAnsi="Arial Narrow" w:cs="Times New Roman"/>
          <w:sz w:val="24"/>
          <w:szCs w:val="24"/>
        </w:rPr>
        <w:t>no kopējās paba</w:t>
      </w:r>
      <w:r w:rsidR="005B7CCD" w:rsidRPr="007C61FC">
        <w:rPr>
          <w:rFonts w:ascii="Arial Narrow" w:hAnsi="Arial Narrow" w:cs="Times New Roman"/>
          <w:sz w:val="24"/>
          <w:szCs w:val="24"/>
        </w:rPr>
        <w:t>lstu summas, jāatzīmē, ka arī šī</w:t>
      </w:r>
      <w:r w:rsidR="00154D96" w:rsidRPr="007C61FC">
        <w:rPr>
          <w:rFonts w:ascii="Arial Narrow" w:hAnsi="Arial Narrow" w:cs="Times New Roman"/>
          <w:sz w:val="24"/>
          <w:szCs w:val="24"/>
        </w:rPr>
        <w:t xml:space="preserve"> summa 2014.gadā palielinājusies.</w:t>
      </w:r>
    </w:p>
    <w:p w:rsidR="00C91CD4" w:rsidRPr="007C61FC" w:rsidRDefault="00AA0D93" w:rsidP="00CA2918">
      <w:pPr>
        <w:tabs>
          <w:tab w:val="left" w:pos="720"/>
        </w:tabs>
        <w:jc w:val="both"/>
        <w:rPr>
          <w:rFonts w:ascii="Arial Narrow" w:hAnsi="Arial Narrow" w:cs="Times New Roman"/>
          <w:b/>
          <w:sz w:val="24"/>
          <w:szCs w:val="24"/>
        </w:rPr>
      </w:pPr>
      <w:r w:rsidRPr="007C61FC">
        <w:rPr>
          <w:rFonts w:ascii="Arial Narrow" w:hAnsi="Arial Narrow" w:cs="Times New Roman"/>
          <w:sz w:val="24"/>
          <w:szCs w:val="24"/>
        </w:rPr>
        <w:t xml:space="preserve"> </w:t>
      </w:r>
      <w:r w:rsidRPr="007C61FC">
        <w:rPr>
          <w:rFonts w:ascii="Arial Narrow" w:hAnsi="Arial Narrow" w:cs="Times New Roman"/>
          <w:sz w:val="24"/>
          <w:szCs w:val="24"/>
        </w:rPr>
        <w:tab/>
        <w:t>Uzsākot jauno 2014./2015. mācību gadu</w:t>
      </w:r>
      <w:r w:rsidR="00CA2918" w:rsidRPr="007C61FC">
        <w:rPr>
          <w:rFonts w:ascii="Arial Narrow" w:hAnsi="Arial Narrow" w:cs="Times New Roman"/>
          <w:sz w:val="24"/>
          <w:szCs w:val="24"/>
        </w:rPr>
        <w:t xml:space="preserve"> pašvaldības pabalsts visiem pašvaldībā dzīvojošiem pirmās klases skolniekiem</w:t>
      </w:r>
      <w:r w:rsidR="00154D96" w:rsidRPr="007C61FC">
        <w:rPr>
          <w:rFonts w:ascii="Arial Narrow" w:hAnsi="Arial Narrow" w:cs="Times New Roman"/>
          <w:sz w:val="24"/>
          <w:szCs w:val="24"/>
        </w:rPr>
        <w:t xml:space="preserve"> izmaksāts </w:t>
      </w:r>
      <w:r w:rsidR="00154D96" w:rsidRPr="007C61FC">
        <w:rPr>
          <w:rFonts w:ascii="Arial Narrow" w:hAnsi="Arial Narrow" w:cs="Times New Roman"/>
          <w:b/>
          <w:sz w:val="24"/>
          <w:szCs w:val="24"/>
        </w:rPr>
        <w:t xml:space="preserve">570 euro </w:t>
      </w:r>
      <w:r w:rsidR="00154D96" w:rsidRPr="007C61FC">
        <w:rPr>
          <w:rFonts w:ascii="Arial Narrow" w:hAnsi="Arial Narrow" w:cs="Times New Roman"/>
          <w:sz w:val="24"/>
          <w:szCs w:val="24"/>
        </w:rPr>
        <w:t xml:space="preserve">apmērā </w:t>
      </w:r>
      <w:r w:rsidR="00154D96" w:rsidRPr="007C61FC">
        <w:rPr>
          <w:rFonts w:ascii="Arial Narrow" w:hAnsi="Arial Narrow" w:cs="Times New Roman"/>
          <w:b/>
          <w:sz w:val="24"/>
          <w:szCs w:val="24"/>
        </w:rPr>
        <w:t>(0.3%).</w:t>
      </w:r>
      <w:r w:rsidR="00CA2918" w:rsidRPr="007C61FC">
        <w:rPr>
          <w:rFonts w:ascii="Arial Narrow" w:hAnsi="Arial Narrow" w:cs="Times New Roman"/>
          <w:sz w:val="24"/>
          <w:szCs w:val="24"/>
        </w:rPr>
        <w:t xml:space="preserve"> To saņēma </w:t>
      </w:r>
      <w:r w:rsidR="00ED3972" w:rsidRPr="007C61FC">
        <w:rPr>
          <w:rFonts w:ascii="Arial Narrow" w:hAnsi="Arial Narrow" w:cs="Times New Roman"/>
          <w:color w:val="000000" w:themeColor="text1"/>
          <w:sz w:val="24"/>
          <w:szCs w:val="24"/>
        </w:rPr>
        <w:t>3</w:t>
      </w:r>
      <w:r w:rsidR="00D46201" w:rsidRPr="007C61FC">
        <w:rPr>
          <w:rFonts w:ascii="Arial Narrow" w:hAnsi="Arial Narrow" w:cs="Times New Roman"/>
          <w:color w:val="000000" w:themeColor="text1"/>
          <w:sz w:val="24"/>
          <w:szCs w:val="24"/>
        </w:rPr>
        <w:t>8</w:t>
      </w:r>
      <w:r w:rsidR="00CA2918" w:rsidRPr="007C61FC">
        <w:rPr>
          <w:rFonts w:ascii="Arial Narrow" w:hAnsi="Arial Narrow" w:cs="Times New Roman"/>
          <w:sz w:val="24"/>
          <w:szCs w:val="24"/>
        </w:rPr>
        <w:t xml:space="preserve"> pirmklasnieku ģimenes. </w:t>
      </w:r>
    </w:p>
    <w:p w:rsidR="00CA2918" w:rsidRPr="007C61FC" w:rsidRDefault="00C91CD4" w:rsidP="00CA2918">
      <w:pPr>
        <w:tabs>
          <w:tab w:val="left" w:pos="720"/>
        </w:tabs>
        <w:jc w:val="both"/>
        <w:rPr>
          <w:rFonts w:ascii="Arial Narrow" w:hAnsi="Arial Narrow" w:cs="Times New Roman"/>
          <w:sz w:val="24"/>
          <w:szCs w:val="24"/>
        </w:rPr>
      </w:pPr>
      <w:r w:rsidRPr="007C61FC">
        <w:rPr>
          <w:rFonts w:ascii="Arial Narrow" w:hAnsi="Arial Narrow" w:cs="Times New Roman"/>
          <w:b/>
          <w:sz w:val="24"/>
          <w:szCs w:val="24"/>
        </w:rPr>
        <w:lastRenderedPageBreak/>
        <w:t xml:space="preserve"> 2325 euro </w:t>
      </w:r>
      <w:r w:rsidR="00ED3972" w:rsidRPr="007C61FC">
        <w:rPr>
          <w:rFonts w:ascii="Arial Narrow" w:hAnsi="Arial Narrow" w:cs="Times New Roman"/>
          <w:b/>
          <w:sz w:val="24"/>
          <w:szCs w:val="24"/>
        </w:rPr>
        <w:t>(1.3%)</w:t>
      </w:r>
      <w:r w:rsidRPr="007C61FC">
        <w:rPr>
          <w:rFonts w:ascii="Arial Narrow" w:hAnsi="Arial Narrow" w:cs="Times New Roman"/>
          <w:sz w:val="24"/>
          <w:szCs w:val="24"/>
        </w:rPr>
        <w:t>izmaksāti jaunajām ģimenēm, kurās 2014.gadā piedzimis bērniņ</w:t>
      </w:r>
      <w:r w:rsidR="00154D96" w:rsidRPr="007C61FC">
        <w:rPr>
          <w:rFonts w:ascii="Arial Narrow" w:hAnsi="Arial Narrow" w:cs="Times New Roman"/>
          <w:sz w:val="24"/>
          <w:szCs w:val="24"/>
        </w:rPr>
        <w:t>š</w:t>
      </w:r>
    </w:p>
    <w:p w:rsidR="00CA2918" w:rsidRPr="007C61FC" w:rsidRDefault="000C4351" w:rsidP="00CA2918">
      <w:pPr>
        <w:tabs>
          <w:tab w:val="left" w:pos="720"/>
        </w:tabs>
        <w:jc w:val="both"/>
        <w:rPr>
          <w:rFonts w:ascii="Arial Narrow" w:hAnsi="Arial Narrow" w:cs="Times New Roman"/>
          <w:color w:val="000000" w:themeColor="text1"/>
          <w:sz w:val="24"/>
          <w:szCs w:val="24"/>
        </w:rPr>
      </w:pPr>
      <w:r w:rsidRPr="007C61FC">
        <w:rPr>
          <w:rFonts w:ascii="Arial Narrow" w:hAnsi="Arial Narrow" w:cs="Times New Roman"/>
          <w:color w:val="000000" w:themeColor="text1"/>
          <w:sz w:val="24"/>
          <w:szCs w:val="24"/>
        </w:rPr>
        <w:tab/>
        <w:t xml:space="preserve"> Krietna </w:t>
      </w:r>
      <w:r w:rsidR="00CA2918" w:rsidRPr="007C61FC">
        <w:rPr>
          <w:rFonts w:ascii="Arial Narrow" w:hAnsi="Arial Narrow" w:cs="Times New Roman"/>
          <w:color w:val="000000" w:themeColor="text1"/>
          <w:sz w:val="24"/>
          <w:szCs w:val="24"/>
        </w:rPr>
        <w:t>summa</w:t>
      </w:r>
      <w:r w:rsidR="00CA2918" w:rsidRPr="007C61FC">
        <w:rPr>
          <w:rFonts w:ascii="Arial Narrow" w:hAnsi="Arial Narrow" w:cs="Times New Roman"/>
          <w:b/>
          <w:bCs/>
          <w:color w:val="000000" w:themeColor="text1"/>
          <w:sz w:val="24"/>
          <w:szCs w:val="24"/>
        </w:rPr>
        <w:t xml:space="preserve"> </w:t>
      </w:r>
      <w:r w:rsidRPr="007C61FC">
        <w:rPr>
          <w:rFonts w:ascii="Arial Narrow" w:hAnsi="Arial Narrow" w:cs="Times New Roman"/>
          <w:b/>
          <w:bCs/>
          <w:color w:val="000000" w:themeColor="text1"/>
          <w:sz w:val="24"/>
          <w:szCs w:val="24"/>
        </w:rPr>
        <w:t>15768 euro</w:t>
      </w:r>
      <w:r w:rsidR="005B7CCD" w:rsidRPr="007C61FC">
        <w:rPr>
          <w:rFonts w:ascii="Arial Narrow" w:hAnsi="Arial Narrow" w:cs="Times New Roman"/>
          <w:b/>
          <w:bCs/>
          <w:color w:val="000000" w:themeColor="text1"/>
          <w:sz w:val="24"/>
          <w:szCs w:val="24"/>
        </w:rPr>
        <w:t>,</w:t>
      </w:r>
      <w:r w:rsidR="00CA2918" w:rsidRPr="007C61FC">
        <w:rPr>
          <w:rFonts w:ascii="Arial Narrow" w:hAnsi="Arial Narrow" w:cs="Times New Roman"/>
          <w:color w:val="000000" w:themeColor="text1"/>
          <w:sz w:val="24"/>
          <w:szCs w:val="24"/>
        </w:rPr>
        <w:t xml:space="preserve"> jeb</w:t>
      </w:r>
      <w:r w:rsidR="00CA2918" w:rsidRPr="007C61FC">
        <w:rPr>
          <w:rFonts w:ascii="Arial Narrow" w:hAnsi="Arial Narrow" w:cs="Times New Roman"/>
          <w:color w:val="FF0000"/>
          <w:sz w:val="24"/>
          <w:szCs w:val="24"/>
        </w:rPr>
        <w:t xml:space="preserve"> </w:t>
      </w:r>
      <w:r w:rsidR="005B7CCD" w:rsidRPr="007C61FC">
        <w:rPr>
          <w:rFonts w:ascii="Arial Narrow" w:hAnsi="Arial Narrow" w:cs="Times New Roman"/>
          <w:b/>
          <w:color w:val="000000" w:themeColor="text1"/>
          <w:sz w:val="24"/>
          <w:szCs w:val="24"/>
        </w:rPr>
        <w:t>8.9</w:t>
      </w:r>
      <w:r w:rsidR="00ED3972" w:rsidRPr="007C61FC">
        <w:rPr>
          <w:rFonts w:ascii="Arial Narrow" w:hAnsi="Arial Narrow" w:cs="Times New Roman"/>
          <w:b/>
          <w:color w:val="000000" w:themeColor="text1"/>
          <w:sz w:val="24"/>
          <w:szCs w:val="24"/>
        </w:rPr>
        <w:t>%</w:t>
      </w:r>
      <w:r w:rsidR="00ED3972" w:rsidRPr="007C61FC">
        <w:rPr>
          <w:rFonts w:ascii="Arial Narrow" w:hAnsi="Arial Narrow" w:cs="Times New Roman"/>
          <w:b/>
          <w:color w:val="FF0000"/>
          <w:sz w:val="24"/>
          <w:szCs w:val="24"/>
        </w:rPr>
        <w:t xml:space="preserve"> </w:t>
      </w:r>
      <w:r w:rsidR="00CA2918" w:rsidRPr="007C61FC">
        <w:rPr>
          <w:rFonts w:ascii="Arial Narrow" w:hAnsi="Arial Narrow" w:cs="Times New Roman"/>
          <w:color w:val="000000" w:themeColor="text1"/>
          <w:sz w:val="24"/>
          <w:szCs w:val="24"/>
        </w:rPr>
        <w:t>tērēta sko</w:t>
      </w:r>
      <w:r w:rsidRPr="007C61FC">
        <w:rPr>
          <w:rFonts w:ascii="Arial Narrow" w:hAnsi="Arial Narrow" w:cs="Times New Roman"/>
          <w:color w:val="000000" w:themeColor="text1"/>
          <w:sz w:val="24"/>
          <w:szCs w:val="24"/>
        </w:rPr>
        <w:t>lēnu brīvpusdienu</w:t>
      </w:r>
      <w:r w:rsidRPr="007C61FC">
        <w:rPr>
          <w:rFonts w:ascii="Arial Narrow" w:hAnsi="Arial Narrow" w:cs="Times New Roman"/>
          <w:color w:val="FF0000"/>
          <w:sz w:val="24"/>
          <w:szCs w:val="24"/>
        </w:rPr>
        <w:t xml:space="preserve"> </w:t>
      </w:r>
      <w:r w:rsidRPr="007C61FC">
        <w:rPr>
          <w:rFonts w:ascii="Arial Narrow" w:hAnsi="Arial Narrow" w:cs="Times New Roman"/>
          <w:color w:val="000000" w:themeColor="text1"/>
          <w:sz w:val="24"/>
          <w:szCs w:val="24"/>
        </w:rPr>
        <w:t>apmaksai.</w:t>
      </w:r>
      <w:r w:rsidR="005B7CCD" w:rsidRPr="007C61FC">
        <w:rPr>
          <w:rFonts w:ascii="Arial Narrow" w:hAnsi="Arial Narrow" w:cs="Times New Roman"/>
          <w:color w:val="000000" w:themeColor="text1"/>
          <w:sz w:val="24"/>
          <w:szCs w:val="24"/>
        </w:rPr>
        <w:t xml:space="preserve"> Tas ir mazāk, kā iepriekš.</w:t>
      </w:r>
      <w:r w:rsidRPr="007C61FC">
        <w:rPr>
          <w:rFonts w:ascii="Arial Narrow" w:hAnsi="Arial Narrow" w:cs="Times New Roman"/>
          <w:color w:val="000000" w:themeColor="text1"/>
          <w:sz w:val="24"/>
          <w:szCs w:val="24"/>
        </w:rPr>
        <w:t xml:space="preserve"> 2014</w:t>
      </w:r>
      <w:r w:rsidR="00CA2918" w:rsidRPr="007C61FC">
        <w:rPr>
          <w:rFonts w:ascii="Arial Narrow" w:hAnsi="Arial Narrow" w:cs="Times New Roman"/>
          <w:color w:val="000000" w:themeColor="text1"/>
          <w:sz w:val="24"/>
          <w:szCs w:val="24"/>
        </w:rPr>
        <w:t>. gadā no pašvaldības budžeta apmaksātas brīvpusdienas</w:t>
      </w:r>
      <w:r w:rsidRPr="007C61FC">
        <w:rPr>
          <w:rFonts w:ascii="Arial Narrow" w:hAnsi="Arial Narrow" w:cs="Times New Roman"/>
          <w:color w:val="000000" w:themeColor="text1"/>
          <w:sz w:val="24"/>
          <w:szCs w:val="24"/>
        </w:rPr>
        <w:t xml:space="preserve"> ceturtajai un piektajai</w:t>
      </w:r>
      <w:r w:rsidR="00CA2918" w:rsidRPr="007C61FC">
        <w:rPr>
          <w:rFonts w:ascii="Arial Narrow" w:hAnsi="Arial Narrow" w:cs="Times New Roman"/>
          <w:color w:val="000000" w:themeColor="text1"/>
          <w:sz w:val="24"/>
          <w:szCs w:val="24"/>
        </w:rPr>
        <w:t xml:space="preserve"> klasei visā novada skolās.</w:t>
      </w:r>
      <w:r w:rsidRPr="007C61FC">
        <w:rPr>
          <w:rFonts w:ascii="Arial Narrow" w:hAnsi="Arial Narrow" w:cs="Times New Roman"/>
          <w:color w:val="000000" w:themeColor="text1"/>
          <w:sz w:val="24"/>
          <w:szCs w:val="24"/>
        </w:rPr>
        <w:t xml:space="preserve"> </w:t>
      </w:r>
      <w:r w:rsidR="00CA2918" w:rsidRPr="007C61FC">
        <w:rPr>
          <w:rFonts w:ascii="Arial Narrow" w:hAnsi="Arial Narrow" w:cs="Times New Roman"/>
          <w:color w:val="000000" w:themeColor="text1"/>
          <w:sz w:val="24"/>
          <w:szCs w:val="24"/>
        </w:rPr>
        <w:t>( 1.</w:t>
      </w:r>
      <w:r w:rsidRPr="007C61FC">
        <w:rPr>
          <w:rFonts w:ascii="Arial Narrow" w:hAnsi="Arial Narrow" w:cs="Times New Roman"/>
          <w:color w:val="000000" w:themeColor="text1"/>
          <w:sz w:val="24"/>
          <w:szCs w:val="24"/>
        </w:rPr>
        <w:t>,2.,un 3</w:t>
      </w:r>
      <w:r w:rsidR="00CA2918" w:rsidRPr="007C61FC">
        <w:rPr>
          <w:rFonts w:ascii="Arial Narrow" w:hAnsi="Arial Narrow" w:cs="Times New Roman"/>
          <w:color w:val="000000" w:themeColor="text1"/>
          <w:sz w:val="24"/>
          <w:szCs w:val="24"/>
        </w:rPr>
        <w:t>.klasei brīvpusdienas apmaksā no valsts programmas).</w:t>
      </w:r>
      <w:r w:rsidRPr="007C61FC">
        <w:rPr>
          <w:rFonts w:ascii="Arial Narrow" w:hAnsi="Arial Narrow" w:cs="Times New Roman"/>
          <w:color w:val="000000" w:themeColor="text1"/>
          <w:sz w:val="24"/>
          <w:szCs w:val="24"/>
        </w:rPr>
        <w:t xml:space="preserve"> 2014.gadā, veicot grozījumus saistošajos noteikumos, esam spējuši arī nodrošināt brīvpusdienas daudzbērnu ģimenēm, audžu un aizbildņu ģimenēm. </w:t>
      </w:r>
    </w:p>
    <w:p w:rsidR="00CA2918" w:rsidRPr="007C61FC" w:rsidRDefault="000C4351" w:rsidP="00CA2918">
      <w:pPr>
        <w:tabs>
          <w:tab w:val="left" w:pos="720"/>
        </w:tabs>
        <w:jc w:val="both"/>
        <w:rPr>
          <w:rFonts w:ascii="Arial Narrow" w:hAnsi="Arial Narrow" w:cs="Times New Roman"/>
          <w:color w:val="FF0000"/>
          <w:sz w:val="24"/>
          <w:szCs w:val="24"/>
        </w:rPr>
      </w:pPr>
      <w:r w:rsidRPr="007C61FC">
        <w:rPr>
          <w:rFonts w:ascii="Arial Narrow" w:hAnsi="Arial Narrow" w:cs="Times New Roman"/>
          <w:color w:val="000000" w:themeColor="text1"/>
          <w:sz w:val="24"/>
          <w:szCs w:val="24"/>
        </w:rPr>
        <w:t xml:space="preserve"> </w:t>
      </w:r>
      <w:r w:rsidRPr="007C61FC">
        <w:rPr>
          <w:rFonts w:ascii="Arial Narrow" w:hAnsi="Arial Narrow" w:cs="Times New Roman"/>
          <w:color w:val="000000" w:themeColor="text1"/>
          <w:sz w:val="24"/>
          <w:szCs w:val="24"/>
        </w:rPr>
        <w:tab/>
        <w:t>Arī šogad</w:t>
      </w:r>
      <w:r w:rsidR="00CA2918" w:rsidRPr="007C61FC">
        <w:rPr>
          <w:rFonts w:ascii="Arial Narrow" w:hAnsi="Arial Narrow" w:cs="Times New Roman"/>
          <w:color w:val="000000" w:themeColor="text1"/>
          <w:sz w:val="24"/>
          <w:szCs w:val="24"/>
        </w:rPr>
        <w:t xml:space="preserve"> palielinājušās izmaksas par uzturēšanos ilgstošās</w:t>
      </w:r>
      <w:r w:rsidRPr="007C61FC">
        <w:rPr>
          <w:rFonts w:ascii="Arial Narrow" w:hAnsi="Arial Narrow" w:cs="Times New Roman"/>
          <w:color w:val="000000" w:themeColor="text1"/>
          <w:sz w:val="24"/>
          <w:szCs w:val="24"/>
        </w:rPr>
        <w:t xml:space="preserve"> sociālas aprūpes</w:t>
      </w:r>
      <w:r w:rsidRPr="007C61FC">
        <w:rPr>
          <w:rFonts w:ascii="Arial Narrow" w:hAnsi="Arial Narrow" w:cs="Times New Roman"/>
          <w:color w:val="FF0000"/>
          <w:sz w:val="24"/>
          <w:szCs w:val="24"/>
        </w:rPr>
        <w:t xml:space="preserve"> </w:t>
      </w:r>
      <w:r w:rsidRPr="007C61FC">
        <w:rPr>
          <w:rFonts w:ascii="Arial Narrow" w:hAnsi="Arial Narrow" w:cs="Times New Roman"/>
          <w:color w:val="000000" w:themeColor="text1"/>
          <w:sz w:val="24"/>
          <w:szCs w:val="24"/>
        </w:rPr>
        <w:t>iestādēs. 2014</w:t>
      </w:r>
      <w:r w:rsidR="00CA2918" w:rsidRPr="007C61FC">
        <w:rPr>
          <w:rFonts w:ascii="Arial Narrow" w:hAnsi="Arial Narrow" w:cs="Times New Roman"/>
          <w:color w:val="000000" w:themeColor="text1"/>
          <w:sz w:val="24"/>
          <w:szCs w:val="24"/>
        </w:rPr>
        <w:t xml:space="preserve">.gadā tās sastādīja </w:t>
      </w:r>
      <w:r w:rsidRPr="007C61FC">
        <w:rPr>
          <w:rFonts w:ascii="Arial Narrow" w:hAnsi="Arial Narrow" w:cs="Times New Roman"/>
          <w:b/>
          <w:bCs/>
          <w:color w:val="000000" w:themeColor="text1"/>
          <w:sz w:val="24"/>
          <w:szCs w:val="24"/>
        </w:rPr>
        <w:t>30158 euro</w:t>
      </w:r>
      <w:r w:rsidR="00CA2918" w:rsidRPr="007C61FC">
        <w:rPr>
          <w:rFonts w:ascii="Arial Narrow" w:hAnsi="Arial Narrow" w:cs="Times New Roman"/>
          <w:color w:val="000000" w:themeColor="text1"/>
          <w:sz w:val="24"/>
          <w:szCs w:val="24"/>
        </w:rPr>
        <w:t>, jeb</w:t>
      </w:r>
      <w:r w:rsidR="00CA2918" w:rsidRPr="007C61FC">
        <w:rPr>
          <w:rFonts w:ascii="Arial Narrow" w:hAnsi="Arial Narrow" w:cs="Times New Roman"/>
          <w:color w:val="FF0000"/>
          <w:sz w:val="24"/>
          <w:szCs w:val="24"/>
        </w:rPr>
        <w:t xml:space="preserve"> </w:t>
      </w:r>
      <w:r w:rsidR="005B7CCD" w:rsidRPr="007C61FC">
        <w:rPr>
          <w:rFonts w:ascii="Arial Narrow" w:hAnsi="Arial Narrow" w:cs="Times New Roman"/>
          <w:b/>
          <w:color w:val="000000" w:themeColor="text1"/>
          <w:sz w:val="24"/>
          <w:szCs w:val="24"/>
        </w:rPr>
        <w:t>16</w:t>
      </w:r>
      <w:r w:rsidR="00ED3972" w:rsidRPr="007C61FC">
        <w:rPr>
          <w:rFonts w:ascii="Arial Narrow" w:hAnsi="Arial Narrow" w:cs="Times New Roman"/>
          <w:b/>
          <w:color w:val="000000" w:themeColor="text1"/>
          <w:sz w:val="24"/>
          <w:szCs w:val="24"/>
        </w:rPr>
        <w:t>.9%</w:t>
      </w:r>
      <w:r w:rsidR="00CA2918" w:rsidRPr="007C61FC">
        <w:rPr>
          <w:rFonts w:ascii="Arial Narrow" w:hAnsi="Arial Narrow" w:cs="Times New Roman"/>
          <w:b/>
          <w:color w:val="000000" w:themeColor="text1"/>
          <w:sz w:val="24"/>
          <w:szCs w:val="24"/>
        </w:rPr>
        <w:t xml:space="preserve"> </w:t>
      </w:r>
      <w:r w:rsidR="00CA2918" w:rsidRPr="007C61FC">
        <w:rPr>
          <w:rFonts w:ascii="Arial Narrow" w:hAnsi="Arial Narrow" w:cs="Times New Roman"/>
          <w:color w:val="000000" w:themeColor="text1"/>
          <w:sz w:val="24"/>
          <w:szCs w:val="24"/>
        </w:rPr>
        <w:t>Šim maksājumam pēdējos</w:t>
      </w:r>
      <w:r w:rsidR="00CA2918" w:rsidRPr="007C61FC">
        <w:rPr>
          <w:rFonts w:ascii="Arial Narrow" w:hAnsi="Arial Narrow" w:cs="Times New Roman"/>
          <w:b/>
          <w:color w:val="FF0000"/>
          <w:sz w:val="24"/>
          <w:szCs w:val="24"/>
        </w:rPr>
        <w:t xml:space="preserve"> </w:t>
      </w:r>
      <w:r w:rsidR="00CA2918" w:rsidRPr="007C61FC">
        <w:rPr>
          <w:rFonts w:ascii="Arial Narrow" w:hAnsi="Arial Narrow" w:cs="Times New Roman"/>
          <w:color w:val="000000" w:themeColor="text1"/>
          <w:sz w:val="24"/>
          <w:szCs w:val="24"/>
        </w:rPr>
        <w:t>gados ir tendence augt.</w:t>
      </w:r>
    </w:p>
    <w:p w:rsidR="00CA2918" w:rsidRPr="007C61FC" w:rsidRDefault="00CA2918" w:rsidP="00CA2918">
      <w:pPr>
        <w:tabs>
          <w:tab w:val="left" w:pos="720"/>
        </w:tabs>
        <w:jc w:val="both"/>
        <w:rPr>
          <w:rFonts w:ascii="Arial Narrow" w:hAnsi="Arial Narrow" w:cs="Times New Roman"/>
          <w:color w:val="000000" w:themeColor="text1"/>
          <w:sz w:val="24"/>
          <w:szCs w:val="24"/>
        </w:rPr>
      </w:pPr>
      <w:r w:rsidRPr="007C61FC">
        <w:rPr>
          <w:rFonts w:ascii="Arial Narrow" w:hAnsi="Arial Narrow" w:cs="Times New Roman"/>
          <w:color w:val="000000" w:themeColor="text1"/>
          <w:sz w:val="24"/>
          <w:szCs w:val="24"/>
        </w:rPr>
        <w:t xml:space="preserve">Ārkārtas situācijās izmaksāti </w:t>
      </w:r>
      <w:r w:rsidR="000C4351" w:rsidRPr="007C61FC">
        <w:rPr>
          <w:rFonts w:ascii="Arial Narrow" w:hAnsi="Arial Narrow" w:cs="Times New Roman"/>
          <w:b/>
          <w:bCs/>
          <w:color w:val="000000" w:themeColor="text1"/>
          <w:sz w:val="24"/>
          <w:szCs w:val="24"/>
        </w:rPr>
        <w:t>525 euro</w:t>
      </w:r>
      <w:r w:rsidR="00ED3972" w:rsidRPr="007C61FC">
        <w:rPr>
          <w:rFonts w:ascii="Arial Narrow" w:hAnsi="Arial Narrow" w:cs="Times New Roman"/>
          <w:b/>
          <w:color w:val="000000" w:themeColor="text1"/>
          <w:sz w:val="24"/>
          <w:szCs w:val="24"/>
        </w:rPr>
        <w:t>(0.3%)</w:t>
      </w:r>
      <w:r w:rsidR="00C91CD4" w:rsidRPr="007C61FC">
        <w:rPr>
          <w:rFonts w:ascii="Arial Narrow" w:hAnsi="Arial Narrow" w:cs="Times New Roman"/>
          <w:color w:val="000000" w:themeColor="text1"/>
          <w:sz w:val="24"/>
          <w:szCs w:val="24"/>
        </w:rPr>
        <w:t xml:space="preserve"> Personām, atgriežoties no ieslodzījuma vietām izmaksāti </w:t>
      </w:r>
      <w:r w:rsidR="00C91CD4" w:rsidRPr="007C61FC">
        <w:rPr>
          <w:rFonts w:ascii="Arial Narrow" w:hAnsi="Arial Narrow" w:cs="Times New Roman"/>
          <w:b/>
          <w:color w:val="000000" w:themeColor="text1"/>
          <w:sz w:val="24"/>
          <w:szCs w:val="24"/>
        </w:rPr>
        <w:t>240 euro</w:t>
      </w:r>
      <w:r w:rsidR="00ED3972" w:rsidRPr="007C61FC">
        <w:rPr>
          <w:rFonts w:ascii="Arial Narrow" w:hAnsi="Arial Narrow" w:cs="Times New Roman"/>
          <w:b/>
          <w:color w:val="000000" w:themeColor="text1"/>
          <w:sz w:val="24"/>
          <w:szCs w:val="24"/>
        </w:rPr>
        <w:t>(0.1%)</w:t>
      </w:r>
    </w:p>
    <w:p w:rsidR="00CA2918" w:rsidRPr="007C61FC" w:rsidRDefault="00CA2918" w:rsidP="00CA2918">
      <w:pPr>
        <w:tabs>
          <w:tab w:val="left" w:pos="720"/>
        </w:tabs>
        <w:jc w:val="both"/>
        <w:rPr>
          <w:rFonts w:ascii="Arial Narrow" w:hAnsi="Arial Narrow" w:cs="Times New Roman"/>
          <w:color w:val="000000" w:themeColor="text1"/>
          <w:sz w:val="24"/>
          <w:szCs w:val="24"/>
        </w:rPr>
      </w:pPr>
      <w:r w:rsidRPr="007C61FC">
        <w:rPr>
          <w:rFonts w:ascii="Arial Narrow" w:hAnsi="Arial Narrow" w:cs="Times New Roman"/>
          <w:color w:val="000000" w:themeColor="text1"/>
          <w:sz w:val="24"/>
          <w:szCs w:val="24"/>
        </w:rPr>
        <w:tab/>
      </w:r>
      <w:r w:rsidR="000C4351" w:rsidRPr="007C61FC">
        <w:rPr>
          <w:rFonts w:ascii="Arial Narrow" w:hAnsi="Arial Narrow" w:cs="Times New Roman"/>
          <w:color w:val="000000" w:themeColor="text1"/>
          <w:sz w:val="24"/>
          <w:szCs w:val="24"/>
        </w:rPr>
        <w:t>Ejot ciemos</w:t>
      </w:r>
      <w:r w:rsidRPr="007C61FC">
        <w:rPr>
          <w:rFonts w:ascii="Arial Narrow" w:hAnsi="Arial Narrow" w:cs="Times New Roman"/>
          <w:color w:val="000000" w:themeColor="text1"/>
          <w:sz w:val="24"/>
          <w:szCs w:val="24"/>
        </w:rPr>
        <w:t xml:space="preserve"> pie gados veciem mūsu novada iedzīvotājiem un pansionātu iemītniekiem, kurus ar saldumu kārbām, gardumiem un ziediem sveicām</w:t>
      </w:r>
      <w:r w:rsidRPr="007C61FC">
        <w:rPr>
          <w:rFonts w:ascii="Arial Narrow" w:hAnsi="Arial Narrow" w:cs="Times New Roman"/>
          <w:color w:val="FF0000"/>
          <w:sz w:val="24"/>
          <w:szCs w:val="24"/>
        </w:rPr>
        <w:t xml:space="preserve"> </w:t>
      </w:r>
      <w:r w:rsidRPr="007C61FC">
        <w:rPr>
          <w:rFonts w:ascii="Arial Narrow" w:hAnsi="Arial Narrow" w:cs="Times New Roman"/>
          <w:color w:val="000000" w:themeColor="text1"/>
          <w:sz w:val="24"/>
          <w:szCs w:val="24"/>
        </w:rPr>
        <w:t>80,85,90,91....... gadu jubilejās,</w:t>
      </w:r>
      <w:r w:rsidR="000C4351" w:rsidRPr="007C61FC">
        <w:rPr>
          <w:rFonts w:ascii="Arial Narrow" w:hAnsi="Arial Narrow" w:cs="Times New Roman"/>
          <w:color w:val="000000" w:themeColor="text1"/>
          <w:sz w:val="24"/>
          <w:szCs w:val="24"/>
        </w:rPr>
        <w:t xml:space="preserve"> esam izlietojuši </w:t>
      </w:r>
      <w:r w:rsidR="000C4351" w:rsidRPr="007C61FC">
        <w:rPr>
          <w:rFonts w:ascii="Arial Narrow" w:hAnsi="Arial Narrow" w:cs="Times New Roman"/>
          <w:b/>
          <w:color w:val="000000" w:themeColor="text1"/>
          <w:sz w:val="24"/>
          <w:szCs w:val="24"/>
        </w:rPr>
        <w:t>1412 euro.</w:t>
      </w:r>
      <w:r w:rsidR="005B7CCD" w:rsidRPr="007C61FC">
        <w:rPr>
          <w:rFonts w:ascii="Arial Narrow" w:hAnsi="Arial Narrow" w:cs="Times New Roman"/>
          <w:b/>
          <w:color w:val="000000" w:themeColor="text1"/>
          <w:sz w:val="24"/>
          <w:szCs w:val="24"/>
        </w:rPr>
        <w:t>(0.8</w:t>
      </w:r>
      <w:r w:rsidR="00ED3972" w:rsidRPr="007C61FC">
        <w:rPr>
          <w:rFonts w:ascii="Arial Narrow" w:hAnsi="Arial Narrow" w:cs="Times New Roman"/>
          <w:b/>
          <w:color w:val="000000" w:themeColor="text1"/>
          <w:sz w:val="24"/>
          <w:szCs w:val="24"/>
        </w:rPr>
        <w:t>%)</w:t>
      </w:r>
      <w:r w:rsidR="000C4351" w:rsidRPr="007C61FC">
        <w:rPr>
          <w:rFonts w:ascii="Arial Narrow" w:hAnsi="Arial Narrow" w:cs="Times New Roman"/>
          <w:color w:val="000000" w:themeColor="text1"/>
          <w:sz w:val="24"/>
          <w:szCs w:val="24"/>
        </w:rPr>
        <w:t xml:space="preserve"> Vecos ļaudis atceramies arī gadskārtu un citos svētkos.</w:t>
      </w:r>
      <w:r w:rsidR="00876072" w:rsidRPr="007C61FC">
        <w:rPr>
          <w:rFonts w:ascii="Arial Narrow" w:hAnsi="Arial Narrow" w:cs="Times New Roman"/>
          <w:color w:val="000000" w:themeColor="text1"/>
          <w:sz w:val="24"/>
          <w:szCs w:val="24"/>
        </w:rPr>
        <w:t xml:space="preserve"> </w:t>
      </w:r>
      <w:r w:rsidRPr="007C61FC">
        <w:rPr>
          <w:rFonts w:ascii="Arial Narrow" w:hAnsi="Arial Narrow" w:cs="Times New Roman"/>
          <w:color w:val="000000" w:themeColor="text1"/>
          <w:sz w:val="24"/>
          <w:szCs w:val="24"/>
        </w:rPr>
        <w:t>Tāpat tiek gatavotas</w:t>
      </w:r>
      <w:r w:rsidRPr="007C61FC">
        <w:rPr>
          <w:rFonts w:ascii="Arial Narrow" w:hAnsi="Arial Narrow" w:cs="Times New Roman"/>
          <w:color w:val="FF0000"/>
          <w:sz w:val="24"/>
          <w:szCs w:val="24"/>
        </w:rPr>
        <w:t xml:space="preserve"> </w:t>
      </w:r>
      <w:r w:rsidRPr="007C61FC">
        <w:rPr>
          <w:rFonts w:ascii="Arial Narrow" w:hAnsi="Arial Narrow" w:cs="Times New Roman"/>
          <w:color w:val="000000" w:themeColor="text1"/>
          <w:sz w:val="24"/>
          <w:szCs w:val="24"/>
        </w:rPr>
        <w:t xml:space="preserve">Ziemassvētku paciņas novada pirmskolas vecuma bērniem. Kopumā šiem pasākumiem tērēti </w:t>
      </w:r>
      <w:r w:rsidR="00C91CD4" w:rsidRPr="007C61FC">
        <w:rPr>
          <w:rFonts w:ascii="Arial Narrow" w:hAnsi="Arial Narrow" w:cs="Times New Roman"/>
          <w:b/>
          <w:color w:val="000000" w:themeColor="text1"/>
          <w:sz w:val="24"/>
          <w:szCs w:val="24"/>
        </w:rPr>
        <w:t>2854 euro</w:t>
      </w:r>
      <w:r w:rsidR="005B7CCD" w:rsidRPr="007C61FC">
        <w:rPr>
          <w:rFonts w:ascii="Arial Narrow" w:hAnsi="Arial Narrow" w:cs="Times New Roman"/>
          <w:b/>
          <w:color w:val="000000" w:themeColor="text1"/>
          <w:sz w:val="24"/>
          <w:szCs w:val="24"/>
        </w:rPr>
        <w:t xml:space="preserve"> (1.6</w:t>
      </w:r>
      <w:r w:rsidR="00ED3972" w:rsidRPr="007C61FC">
        <w:rPr>
          <w:rFonts w:ascii="Arial Narrow" w:hAnsi="Arial Narrow" w:cs="Times New Roman"/>
          <w:b/>
          <w:color w:val="000000" w:themeColor="text1"/>
          <w:sz w:val="24"/>
          <w:szCs w:val="24"/>
        </w:rPr>
        <w:t>%)</w:t>
      </w:r>
    </w:p>
    <w:p w:rsidR="00CA2918" w:rsidRPr="007C61FC" w:rsidRDefault="00C91CD4" w:rsidP="00CA2918">
      <w:pPr>
        <w:tabs>
          <w:tab w:val="left" w:pos="720"/>
        </w:tabs>
        <w:jc w:val="both"/>
        <w:rPr>
          <w:rFonts w:ascii="Arial Narrow" w:hAnsi="Arial Narrow" w:cs="Times New Roman"/>
          <w:color w:val="000000" w:themeColor="text1"/>
          <w:sz w:val="24"/>
          <w:szCs w:val="24"/>
        </w:rPr>
      </w:pPr>
      <w:r w:rsidRPr="007C61FC">
        <w:rPr>
          <w:rFonts w:ascii="Arial Narrow" w:hAnsi="Arial Narrow" w:cs="Times New Roman"/>
          <w:color w:val="000000" w:themeColor="text1"/>
          <w:sz w:val="24"/>
          <w:szCs w:val="24"/>
        </w:rPr>
        <w:t xml:space="preserve"> 2014</w:t>
      </w:r>
      <w:r w:rsidR="00CA2918" w:rsidRPr="007C61FC">
        <w:rPr>
          <w:rFonts w:ascii="Arial Narrow" w:hAnsi="Arial Narrow" w:cs="Times New Roman"/>
          <w:color w:val="000000" w:themeColor="text1"/>
          <w:sz w:val="24"/>
          <w:szCs w:val="24"/>
        </w:rPr>
        <w:t xml:space="preserve">.gadā Skrundas novadā izmaksāti </w:t>
      </w:r>
      <w:r w:rsidRPr="007C61FC">
        <w:rPr>
          <w:rFonts w:ascii="Arial Narrow" w:hAnsi="Arial Narrow" w:cs="Times New Roman"/>
          <w:b/>
          <w:bCs/>
          <w:color w:val="000000" w:themeColor="text1"/>
          <w:sz w:val="24"/>
          <w:szCs w:val="24"/>
        </w:rPr>
        <w:t>7442</w:t>
      </w:r>
      <w:r w:rsidR="00CA2918" w:rsidRPr="007C61FC">
        <w:rPr>
          <w:rFonts w:ascii="Arial Narrow" w:hAnsi="Arial Narrow" w:cs="Times New Roman"/>
          <w:b/>
          <w:bCs/>
          <w:color w:val="000000" w:themeColor="text1"/>
          <w:sz w:val="24"/>
          <w:szCs w:val="24"/>
        </w:rPr>
        <w:t xml:space="preserve"> </w:t>
      </w:r>
      <w:r w:rsidR="00CA2918" w:rsidRPr="007C61FC">
        <w:rPr>
          <w:rFonts w:ascii="Arial Narrow" w:hAnsi="Arial Narrow" w:cs="Times New Roman"/>
          <w:color w:val="000000" w:themeColor="text1"/>
          <w:sz w:val="24"/>
          <w:szCs w:val="24"/>
        </w:rPr>
        <w:t>apbedīšanas pabalstiem</w:t>
      </w:r>
      <w:r w:rsidR="00CA2918" w:rsidRPr="007C61FC">
        <w:rPr>
          <w:rFonts w:ascii="Arial Narrow" w:hAnsi="Arial Narrow" w:cs="Times New Roman"/>
          <w:b/>
          <w:bCs/>
          <w:color w:val="000000" w:themeColor="text1"/>
          <w:sz w:val="24"/>
          <w:szCs w:val="24"/>
        </w:rPr>
        <w:t xml:space="preserve"> </w:t>
      </w:r>
      <w:r w:rsidR="00CA2918" w:rsidRPr="007C61FC">
        <w:rPr>
          <w:rFonts w:ascii="Arial Narrow" w:hAnsi="Arial Narrow" w:cs="Times New Roman"/>
          <w:color w:val="000000" w:themeColor="text1"/>
          <w:sz w:val="24"/>
          <w:szCs w:val="24"/>
        </w:rPr>
        <w:t xml:space="preserve">jeb </w:t>
      </w:r>
      <w:r w:rsidR="005B7CCD" w:rsidRPr="007C61FC">
        <w:rPr>
          <w:rFonts w:ascii="Arial Narrow" w:hAnsi="Arial Narrow" w:cs="Times New Roman"/>
          <w:b/>
          <w:color w:val="000000" w:themeColor="text1"/>
          <w:sz w:val="24"/>
          <w:szCs w:val="24"/>
        </w:rPr>
        <w:t>4.2</w:t>
      </w:r>
      <w:r w:rsidR="00CA2918" w:rsidRPr="007C61FC">
        <w:rPr>
          <w:rFonts w:ascii="Arial Narrow" w:hAnsi="Arial Narrow" w:cs="Times New Roman"/>
          <w:b/>
          <w:color w:val="000000" w:themeColor="text1"/>
          <w:sz w:val="24"/>
          <w:szCs w:val="24"/>
        </w:rPr>
        <w:t xml:space="preserve"> %</w:t>
      </w:r>
      <w:r w:rsidR="00CA2918" w:rsidRPr="007C61FC">
        <w:rPr>
          <w:rFonts w:ascii="Arial Narrow" w:hAnsi="Arial Narrow" w:cs="Times New Roman"/>
          <w:color w:val="000000" w:themeColor="text1"/>
          <w:sz w:val="24"/>
          <w:szCs w:val="24"/>
        </w:rPr>
        <w:t xml:space="preserve"> no visas pabalstu summas.</w:t>
      </w:r>
    </w:p>
    <w:p w:rsidR="00CA2918" w:rsidRPr="007C61FC" w:rsidRDefault="00CA2918" w:rsidP="00CA2918">
      <w:pPr>
        <w:tabs>
          <w:tab w:val="left" w:pos="720"/>
        </w:tabs>
        <w:jc w:val="both"/>
        <w:rPr>
          <w:rFonts w:ascii="Arial Narrow" w:hAnsi="Arial Narrow" w:cs="Times New Roman"/>
          <w:color w:val="000000" w:themeColor="text1"/>
          <w:sz w:val="24"/>
          <w:szCs w:val="24"/>
        </w:rPr>
      </w:pPr>
      <w:r w:rsidRPr="007C61FC">
        <w:rPr>
          <w:rFonts w:ascii="Arial Narrow" w:hAnsi="Arial Narrow" w:cs="Times New Roman"/>
          <w:color w:val="FF0000"/>
          <w:sz w:val="24"/>
          <w:szCs w:val="24"/>
        </w:rPr>
        <w:tab/>
      </w:r>
      <w:r w:rsidR="00C91CD4" w:rsidRPr="007C61FC">
        <w:rPr>
          <w:rFonts w:ascii="Arial Narrow" w:hAnsi="Arial Narrow" w:cs="Times New Roman"/>
          <w:color w:val="000000" w:themeColor="text1"/>
          <w:sz w:val="24"/>
          <w:szCs w:val="24"/>
        </w:rPr>
        <w:t xml:space="preserve">Pabalstam </w:t>
      </w:r>
      <w:r w:rsidRPr="007C61FC">
        <w:rPr>
          <w:rFonts w:ascii="Arial Narrow" w:hAnsi="Arial Narrow" w:cs="Times New Roman"/>
          <w:color w:val="000000" w:themeColor="text1"/>
          <w:sz w:val="24"/>
          <w:szCs w:val="24"/>
        </w:rPr>
        <w:t xml:space="preserve">Mājas aprūpei tērēti </w:t>
      </w:r>
      <w:r w:rsidR="00C91CD4" w:rsidRPr="007C61FC">
        <w:rPr>
          <w:rFonts w:ascii="Arial Narrow" w:hAnsi="Arial Narrow" w:cs="Times New Roman"/>
          <w:b/>
          <w:color w:val="000000" w:themeColor="text1"/>
          <w:sz w:val="24"/>
          <w:szCs w:val="24"/>
        </w:rPr>
        <w:t>7600 euro</w:t>
      </w:r>
      <w:r w:rsidRPr="007C61FC">
        <w:rPr>
          <w:rFonts w:ascii="Arial Narrow" w:hAnsi="Arial Narrow" w:cs="Times New Roman"/>
          <w:color w:val="000000" w:themeColor="text1"/>
          <w:sz w:val="24"/>
          <w:szCs w:val="24"/>
        </w:rPr>
        <w:t xml:space="preserve"> kas sastāda</w:t>
      </w:r>
      <w:r w:rsidRPr="007C61FC">
        <w:rPr>
          <w:rFonts w:ascii="Arial Narrow" w:hAnsi="Arial Narrow" w:cs="Times New Roman"/>
          <w:color w:val="FF0000"/>
          <w:sz w:val="24"/>
          <w:szCs w:val="24"/>
        </w:rPr>
        <w:t xml:space="preserve"> </w:t>
      </w:r>
      <w:r w:rsidR="005B7CCD" w:rsidRPr="007C61FC">
        <w:rPr>
          <w:rFonts w:ascii="Arial Narrow" w:hAnsi="Arial Narrow" w:cs="Times New Roman"/>
          <w:b/>
          <w:color w:val="000000" w:themeColor="text1"/>
          <w:sz w:val="24"/>
          <w:szCs w:val="24"/>
        </w:rPr>
        <w:t>4.3</w:t>
      </w:r>
      <w:r w:rsidR="00ED3972" w:rsidRPr="007C61FC">
        <w:rPr>
          <w:rFonts w:ascii="Arial Narrow" w:hAnsi="Arial Narrow" w:cs="Times New Roman"/>
          <w:b/>
          <w:color w:val="000000" w:themeColor="text1"/>
          <w:sz w:val="24"/>
          <w:szCs w:val="24"/>
        </w:rPr>
        <w:t>%</w:t>
      </w:r>
      <w:r w:rsidR="00ED3972" w:rsidRPr="007C61FC">
        <w:rPr>
          <w:rFonts w:ascii="Arial Narrow" w:hAnsi="Arial Narrow" w:cs="Times New Roman"/>
          <w:b/>
          <w:color w:val="FF0000"/>
          <w:sz w:val="24"/>
          <w:szCs w:val="24"/>
        </w:rPr>
        <w:t xml:space="preserve"> </w:t>
      </w:r>
      <w:r w:rsidRPr="007C61FC">
        <w:rPr>
          <w:rFonts w:ascii="Arial Narrow" w:hAnsi="Arial Narrow" w:cs="Times New Roman"/>
          <w:color w:val="000000" w:themeColor="text1"/>
          <w:sz w:val="24"/>
          <w:szCs w:val="24"/>
        </w:rPr>
        <w:t>no kopējā</w:t>
      </w:r>
      <w:r w:rsidRPr="007C61FC">
        <w:rPr>
          <w:rFonts w:ascii="Arial Narrow" w:hAnsi="Arial Narrow" w:cs="Times New Roman"/>
          <w:color w:val="FF0000"/>
          <w:sz w:val="24"/>
          <w:szCs w:val="24"/>
        </w:rPr>
        <w:t xml:space="preserve"> </w:t>
      </w:r>
      <w:r w:rsidRPr="007C61FC">
        <w:rPr>
          <w:rFonts w:ascii="Arial Narrow" w:hAnsi="Arial Narrow" w:cs="Times New Roman"/>
          <w:color w:val="000000" w:themeColor="text1"/>
          <w:sz w:val="24"/>
          <w:szCs w:val="24"/>
        </w:rPr>
        <w:t xml:space="preserve">pabalstu budžeta. </w:t>
      </w:r>
      <w:r w:rsidR="00C91CD4" w:rsidRPr="007C61FC">
        <w:rPr>
          <w:rFonts w:ascii="Arial Narrow" w:hAnsi="Arial Narrow" w:cs="Times New Roman"/>
          <w:color w:val="000000" w:themeColor="text1"/>
          <w:sz w:val="24"/>
          <w:szCs w:val="24"/>
        </w:rPr>
        <w:t xml:space="preserve">Šis samazinājums radies, jo no 2014.gada marta Skrundas novada pašvaldībā tika ieviest jauns pakalpojuma veids „Aprūpe mājās”, ko uz deliģēšanas līguma pamata veic Latvijas Samariešu apvienība. 22014.gadā šim pakalpojuma tērēti </w:t>
      </w:r>
      <w:r w:rsidR="00ED3972" w:rsidRPr="007C61FC">
        <w:rPr>
          <w:rFonts w:ascii="Arial Narrow" w:hAnsi="Arial Narrow" w:cs="Times New Roman"/>
          <w:b/>
          <w:color w:val="000000" w:themeColor="text1"/>
          <w:sz w:val="24"/>
          <w:szCs w:val="24"/>
        </w:rPr>
        <w:t xml:space="preserve">17280 </w:t>
      </w:r>
      <w:r w:rsidR="00C91CD4" w:rsidRPr="007C61FC">
        <w:rPr>
          <w:rFonts w:ascii="Arial Narrow" w:hAnsi="Arial Narrow" w:cs="Times New Roman"/>
          <w:b/>
          <w:color w:val="000000" w:themeColor="text1"/>
          <w:sz w:val="24"/>
          <w:szCs w:val="24"/>
        </w:rPr>
        <w:t>euro</w:t>
      </w:r>
      <w:r w:rsidR="005B7CCD" w:rsidRPr="007C61FC">
        <w:rPr>
          <w:rFonts w:ascii="Arial Narrow" w:hAnsi="Arial Narrow" w:cs="Times New Roman"/>
          <w:b/>
          <w:color w:val="000000" w:themeColor="text1"/>
          <w:sz w:val="24"/>
          <w:szCs w:val="24"/>
        </w:rPr>
        <w:t xml:space="preserve"> (9.7</w:t>
      </w:r>
      <w:r w:rsidR="00ED3972" w:rsidRPr="007C61FC">
        <w:rPr>
          <w:rFonts w:ascii="Arial Narrow" w:hAnsi="Arial Narrow" w:cs="Times New Roman"/>
          <w:b/>
          <w:color w:val="000000" w:themeColor="text1"/>
          <w:sz w:val="24"/>
          <w:szCs w:val="24"/>
        </w:rPr>
        <w:t>%)</w:t>
      </w:r>
    </w:p>
    <w:p w:rsidR="00BA0343" w:rsidRPr="007C61FC" w:rsidRDefault="00CA2918" w:rsidP="00CA2918">
      <w:pPr>
        <w:tabs>
          <w:tab w:val="left" w:pos="720"/>
        </w:tabs>
        <w:jc w:val="both"/>
        <w:rPr>
          <w:rFonts w:ascii="Arial Narrow" w:hAnsi="Arial Narrow" w:cs="Times New Roman"/>
          <w:color w:val="000000" w:themeColor="text1"/>
          <w:sz w:val="24"/>
          <w:szCs w:val="24"/>
        </w:rPr>
      </w:pPr>
      <w:r w:rsidRPr="007C61FC">
        <w:rPr>
          <w:rFonts w:ascii="Arial Narrow" w:hAnsi="Arial Narrow" w:cs="Times New Roman"/>
          <w:color w:val="000000" w:themeColor="text1"/>
          <w:sz w:val="24"/>
          <w:szCs w:val="24"/>
        </w:rPr>
        <w:t>Sadarbībā ar Latvijas S</w:t>
      </w:r>
      <w:r w:rsidR="00C91CD4" w:rsidRPr="007C61FC">
        <w:rPr>
          <w:rFonts w:ascii="Arial Narrow" w:hAnsi="Arial Narrow" w:cs="Times New Roman"/>
          <w:color w:val="000000" w:themeColor="text1"/>
          <w:sz w:val="24"/>
          <w:szCs w:val="24"/>
        </w:rPr>
        <w:t>arkano Krustu kopumā novadā 2014</w:t>
      </w:r>
      <w:r w:rsidRPr="007C61FC">
        <w:rPr>
          <w:rFonts w:ascii="Arial Narrow" w:hAnsi="Arial Narrow" w:cs="Times New Roman"/>
          <w:color w:val="000000" w:themeColor="text1"/>
          <w:sz w:val="24"/>
          <w:szCs w:val="24"/>
        </w:rPr>
        <w:t xml:space="preserve">. gadā trūcīgām personām/ģimenēm izdalītas </w:t>
      </w:r>
      <w:r w:rsidR="00D46201" w:rsidRPr="007C61FC">
        <w:rPr>
          <w:rFonts w:ascii="Arial Narrow" w:hAnsi="Arial Narrow" w:cs="Times New Roman"/>
          <w:b/>
          <w:color w:val="000000" w:themeColor="text1"/>
          <w:sz w:val="24"/>
          <w:szCs w:val="24"/>
        </w:rPr>
        <w:t>2589</w:t>
      </w:r>
      <w:r w:rsidRPr="007C61FC">
        <w:rPr>
          <w:rFonts w:ascii="Arial Narrow" w:hAnsi="Arial Narrow" w:cs="Times New Roman"/>
          <w:color w:val="000000" w:themeColor="text1"/>
          <w:sz w:val="24"/>
          <w:szCs w:val="24"/>
        </w:rPr>
        <w:t xml:space="preserve"> pārtikas pakas. </w:t>
      </w:r>
    </w:p>
    <w:p w:rsidR="00C61940" w:rsidRPr="00243F78" w:rsidRDefault="00DB3E00" w:rsidP="008F7DD1">
      <w:pPr>
        <w:pStyle w:val="Virsraksts2"/>
        <w:rPr>
          <w:rFonts w:ascii="Arial Narrow" w:hAnsi="Arial Narrow"/>
          <w:b w:val="0"/>
          <w:i/>
          <w:color w:val="006600"/>
          <w:sz w:val="52"/>
          <w:szCs w:val="52"/>
        </w:rPr>
      </w:pPr>
      <w:bookmarkStart w:id="21" w:name="_Toc432423340"/>
      <w:r>
        <w:rPr>
          <w:rFonts w:ascii="Arial Narrow" w:hAnsi="Arial Narrow"/>
          <w:b w:val="0"/>
          <w:i/>
          <w:color w:val="006600"/>
          <w:sz w:val="52"/>
          <w:szCs w:val="52"/>
        </w:rPr>
        <w:t>4.</w:t>
      </w:r>
      <w:r w:rsidR="00C61940" w:rsidRPr="00243F78">
        <w:rPr>
          <w:rFonts w:ascii="Arial Narrow" w:hAnsi="Arial Narrow"/>
          <w:b w:val="0"/>
          <w:i/>
          <w:color w:val="006600"/>
          <w:sz w:val="52"/>
          <w:szCs w:val="52"/>
        </w:rPr>
        <w:t>Skrundas novada sociālo pakalpojumu un to sniedzēju un organi</w:t>
      </w:r>
      <w:r w:rsidR="00C91CD4" w:rsidRPr="00243F78">
        <w:rPr>
          <w:rFonts w:ascii="Arial Narrow" w:hAnsi="Arial Narrow"/>
          <w:b w:val="0"/>
          <w:i/>
          <w:color w:val="006600"/>
          <w:sz w:val="52"/>
          <w:szCs w:val="52"/>
        </w:rPr>
        <w:t>zētāju raksturojums</w:t>
      </w:r>
      <w:bookmarkEnd w:id="21"/>
      <w:r w:rsidR="00C91CD4" w:rsidRPr="00243F78">
        <w:rPr>
          <w:rFonts w:ascii="Arial Narrow" w:hAnsi="Arial Narrow"/>
          <w:b w:val="0"/>
          <w:i/>
          <w:color w:val="006600"/>
          <w:sz w:val="52"/>
          <w:szCs w:val="52"/>
        </w:rPr>
        <w:t xml:space="preserve"> </w:t>
      </w:r>
    </w:p>
    <w:p w:rsidR="00C61940" w:rsidRPr="00750F15" w:rsidRDefault="00EC33E7" w:rsidP="005B7CCD">
      <w:pPr>
        <w:pStyle w:val="Virsraksts3"/>
        <w:jc w:val="left"/>
        <w:rPr>
          <w:rFonts w:ascii="Arial Narrow" w:hAnsi="Arial Narrow"/>
          <w:b w:val="0"/>
          <w:color w:val="006600"/>
          <w:sz w:val="40"/>
          <w:szCs w:val="40"/>
        </w:rPr>
      </w:pPr>
      <w:bookmarkStart w:id="22" w:name="_Toc432423341"/>
      <w:r w:rsidRPr="00750F15">
        <w:rPr>
          <w:rFonts w:ascii="Arial Narrow" w:hAnsi="Arial Narrow"/>
          <w:b w:val="0"/>
          <w:color w:val="006600"/>
          <w:sz w:val="40"/>
          <w:szCs w:val="40"/>
        </w:rPr>
        <w:t>4.1.</w:t>
      </w:r>
      <w:r w:rsidR="00C61940" w:rsidRPr="00750F15">
        <w:rPr>
          <w:rFonts w:ascii="Arial Narrow" w:hAnsi="Arial Narrow"/>
          <w:b w:val="0"/>
          <w:color w:val="006600"/>
          <w:sz w:val="40"/>
          <w:szCs w:val="40"/>
        </w:rPr>
        <w:t>Sociālie pakalpojumi</w:t>
      </w:r>
      <w:bookmarkEnd w:id="22"/>
    </w:p>
    <w:p w:rsidR="00C61940" w:rsidRPr="00243F78" w:rsidRDefault="00C61940" w:rsidP="00C61940">
      <w:pPr>
        <w:autoSpaceDE w:val="0"/>
        <w:autoSpaceDN w:val="0"/>
        <w:adjustRightInd w:val="0"/>
        <w:spacing w:after="0" w:line="240" w:lineRule="auto"/>
        <w:ind w:firstLine="720"/>
        <w:jc w:val="both"/>
        <w:rPr>
          <w:rFonts w:ascii="Arial Narrow" w:hAnsi="Arial Narrow" w:cs="Times New Roman"/>
          <w:color w:val="000000"/>
          <w:sz w:val="24"/>
          <w:szCs w:val="24"/>
        </w:rPr>
      </w:pPr>
      <w:r w:rsidRPr="00243F78">
        <w:rPr>
          <w:rFonts w:ascii="Arial Narrow" w:hAnsi="Arial Narrow" w:cs="Times New Roman"/>
          <w:color w:val="000000"/>
          <w:sz w:val="24"/>
          <w:szCs w:val="24"/>
        </w:rPr>
        <w:t>Sociālie pakalpojumi ir sociālā darba speciālistu sniegtie pakalpojumi ar mērķi palīdzēt klientam kļūt neatkarīgākam, patstāvīgākam, novērst atkarības, atjaunot un stiprināt ģimenes attiecības, atjaunot indivīdu, ģimeņu grupu un kopienu sociālo funkcionēšanu.</w:t>
      </w:r>
    </w:p>
    <w:p w:rsidR="00C61940" w:rsidRPr="00243F78" w:rsidRDefault="00C61940" w:rsidP="00C61940">
      <w:pPr>
        <w:autoSpaceDE w:val="0"/>
        <w:autoSpaceDN w:val="0"/>
        <w:adjustRightInd w:val="0"/>
        <w:spacing w:after="0" w:line="240" w:lineRule="auto"/>
        <w:ind w:firstLine="720"/>
        <w:jc w:val="both"/>
        <w:rPr>
          <w:rFonts w:ascii="Arial Narrow" w:hAnsi="Arial Narrow" w:cs="Times New Roman"/>
          <w:color w:val="000000"/>
          <w:sz w:val="24"/>
          <w:szCs w:val="24"/>
        </w:rPr>
      </w:pPr>
      <w:r w:rsidRPr="00243F78">
        <w:rPr>
          <w:rFonts w:ascii="Arial Narrow" w:hAnsi="Arial Narrow" w:cs="Times New Roman"/>
          <w:color w:val="000000"/>
          <w:sz w:val="24"/>
          <w:szCs w:val="24"/>
        </w:rPr>
        <w:t xml:space="preserve">Ar sociālajiem pakalpojumiem saprot: sociālo darbu, sociālo aprūpi, sociālo rehabilitāciju, psihosociālo darbu, kā arī pasākumus, kas dod iespēju personas (ģimenes) pašpalīdzībai, pēc iespējas pilnvērtīgākai sociālo vajadzību apmierināšanai un veicina personas iesaistīšanos sabiedrības dzīvē. </w:t>
      </w:r>
    </w:p>
    <w:p w:rsidR="00C61940" w:rsidRPr="00243F78" w:rsidRDefault="00C61940" w:rsidP="00C61940">
      <w:pPr>
        <w:autoSpaceDE w:val="0"/>
        <w:autoSpaceDN w:val="0"/>
        <w:adjustRightInd w:val="0"/>
        <w:spacing w:after="0" w:line="240" w:lineRule="auto"/>
        <w:ind w:firstLine="720"/>
        <w:jc w:val="both"/>
        <w:rPr>
          <w:rFonts w:ascii="Arial Narrow" w:hAnsi="Arial Narrow" w:cs="Times New Roman"/>
          <w:color w:val="000000"/>
          <w:sz w:val="24"/>
          <w:szCs w:val="24"/>
        </w:rPr>
      </w:pPr>
      <w:r w:rsidRPr="00243F78">
        <w:rPr>
          <w:rFonts w:ascii="Arial Narrow" w:hAnsi="Arial Narrow" w:cs="Times New Roman"/>
          <w:color w:val="000000"/>
          <w:sz w:val="24"/>
          <w:szCs w:val="24"/>
        </w:rPr>
        <w:t xml:space="preserve">Sociālo pakalpojumu sniedzējs ir persona, kas sniedz sociālās aprūpes, sociālās rehabilitācijas, profesionālās rehabilitācijas un sociālā darba pakalpojumus. </w:t>
      </w:r>
    </w:p>
    <w:p w:rsidR="00C61940" w:rsidRPr="00243F78" w:rsidRDefault="00C61940" w:rsidP="00C61940">
      <w:pPr>
        <w:autoSpaceDE w:val="0"/>
        <w:autoSpaceDN w:val="0"/>
        <w:adjustRightInd w:val="0"/>
        <w:spacing w:after="0" w:line="240" w:lineRule="auto"/>
        <w:jc w:val="both"/>
        <w:rPr>
          <w:rFonts w:ascii="Arial Narrow" w:hAnsi="Arial Narrow" w:cs="Times New Roman"/>
          <w:color w:val="000000"/>
          <w:sz w:val="24"/>
          <w:szCs w:val="24"/>
        </w:rPr>
      </w:pPr>
      <w:r w:rsidRPr="00243F78">
        <w:rPr>
          <w:rFonts w:ascii="Arial Narrow" w:hAnsi="Arial Narrow" w:cs="Times New Roman"/>
          <w:color w:val="000000"/>
          <w:sz w:val="24"/>
          <w:szCs w:val="24"/>
        </w:rPr>
        <w:lastRenderedPageBreak/>
        <w:t xml:space="preserve">Sociālos pakalpojumus Latvijā definē un to sniegšanas pamatprincipus nosaka LR „Sociālo pakalpojumu un sociālās palīdzības likums”. LR Sociālo pakalpojumu un sociālās palīdzības likumā sociālie pakalpojumi tiek iedalīti sociālā darba, sociālās aprūpes sociālās un profesionālās rehabilitācijas pakalpojumos: </w:t>
      </w:r>
    </w:p>
    <w:p w:rsidR="00C61940" w:rsidRPr="00243F78" w:rsidRDefault="00C61940" w:rsidP="00C61940">
      <w:pPr>
        <w:pStyle w:val="Sarakstarindkopa"/>
        <w:numPr>
          <w:ilvl w:val="0"/>
          <w:numId w:val="2"/>
        </w:numPr>
        <w:autoSpaceDE w:val="0"/>
        <w:autoSpaceDN w:val="0"/>
        <w:adjustRightInd w:val="0"/>
        <w:spacing w:after="147" w:line="240" w:lineRule="auto"/>
        <w:jc w:val="both"/>
        <w:rPr>
          <w:rFonts w:ascii="Arial Narrow" w:hAnsi="Arial Narrow"/>
          <w:color w:val="000000"/>
          <w:sz w:val="24"/>
          <w:szCs w:val="24"/>
        </w:rPr>
      </w:pPr>
      <w:r w:rsidRPr="00243F78">
        <w:rPr>
          <w:rFonts w:ascii="Arial Narrow" w:hAnsi="Arial Narrow"/>
          <w:b/>
          <w:color w:val="000000"/>
          <w:sz w:val="24"/>
          <w:szCs w:val="24"/>
        </w:rPr>
        <w:t>sociālais darbs</w:t>
      </w:r>
      <w:r w:rsidRPr="00243F78">
        <w:rPr>
          <w:rFonts w:ascii="Arial Narrow" w:hAnsi="Arial Narrow"/>
          <w:color w:val="000000"/>
          <w:sz w:val="24"/>
          <w:szCs w:val="24"/>
        </w:rPr>
        <w:t xml:space="preserve"> ir profesionāla darbība, lai palīdzētu personām, ģimenēm, personu grupām un sabiedrībai kopumā veicināt vai atjaunot savu spēju sociāli funkcionēt, kā arī radīt šai funkcionēšanai labvēlīgus apstākļus; </w:t>
      </w:r>
    </w:p>
    <w:p w:rsidR="00C61940" w:rsidRPr="00243F78" w:rsidRDefault="00C61940" w:rsidP="00C61940">
      <w:pPr>
        <w:pStyle w:val="Sarakstarindkopa"/>
        <w:autoSpaceDE w:val="0"/>
        <w:autoSpaceDN w:val="0"/>
        <w:adjustRightInd w:val="0"/>
        <w:spacing w:after="147" w:line="240" w:lineRule="auto"/>
        <w:ind w:left="420"/>
        <w:jc w:val="both"/>
        <w:rPr>
          <w:rFonts w:ascii="Arial Narrow" w:hAnsi="Arial Narrow"/>
          <w:b/>
          <w:color w:val="000000"/>
          <w:sz w:val="24"/>
          <w:szCs w:val="24"/>
        </w:rPr>
      </w:pPr>
    </w:p>
    <w:p w:rsidR="00C61940" w:rsidRPr="00243F78" w:rsidRDefault="00C61940" w:rsidP="00C61940">
      <w:pPr>
        <w:pStyle w:val="Sarakstarindkopa"/>
        <w:numPr>
          <w:ilvl w:val="0"/>
          <w:numId w:val="2"/>
        </w:numPr>
        <w:autoSpaceDE w:val="0"/>
        <w:autoSpaceDN w:val="0"/>
        <w:adjustRightInd w:val="0"/>
        <w:spacing w:after="147" w:line="240" w:lineRule="auto"/>
        <w:jc w:val="both"/>
        <w:rPr>
          <w:rFonts w:ascii="Arial Narrow" w:hAnsi="Arial Narrow"/>
          <w:color w:val="000000"/>
          <w:sz w:val="24"/>
          <w:szCs w:val="24"/>
        </w:rPr>
      </w:pPr>
      <w:r w:rsidRPr="00243F78">
        <w:rPr>
          <w:rFonts w:ascii="Arial Narrow" w:hAnsi="Arial Narrow"/>
          <w:b/>
          <w:color w:val="000000"/>
          <w:sz w:val="24"/>
          <w:szCs w:val="24"/>
        </w:rPr>
        <w:t>sociālās aprūpes pakalpojums</w:t>
      </w:r>
      <w:r w:rsidRPr="00243F78">
        <w:rPr>
          <w:rFonts w:ascii="Arial Narrow" w:hAnsi="Arial Narrow"/>
          <w:color w:val="000000"/>
          <w:sz w:val="24"/>
          <w:szCs w:val="24"/>
        </w:rPr>
        <w:t xml:space="preserve"> ir pasākumu kopums, kas vērsts uz to personu pamatvajadzību apmierināšanu, kurām ir objektīvas grūtības aprūpēt sevi vecuma vai funkcionālo traucējumu dēļ, un ietver sevī pakalpojumus personas dzīvesvietā un ilgstošas sociālās aprūpes institūcijās;</w:t>
      </w:r>
    </w:p>
    <w:p w:rsidR="00C61940" w:rsidRPr="00243F78" w:rsidRDefault="00C61940" w:rsidP="00C61940">
      <w:pPr>
        <w:pStyle w:val="Sarakstarindkopa"/>
        <w:rPr>
          <w:rFonts w:ascii="Arial Narrow" w:hAnsi="Arial Narrow"/>
          <w:b/>
          <w:color w:val="000000"/>
          <w:sz w:val="24"/>
          <w:szCs w:val="24"/>
        </w:rPr>
      </w:pPr>
    </w:p>
    <w:p w:rsidR="00C61940" w:rsidRPr="00243F78" w:rsidRDefault="00C61940" w:rsidP="00C61940">
      <w:pPr>
        <w:pStyle w:val="Sarakstarindkopa"/>
        <w:numPr>
          <w:ilvl w:val="0"/>
          <w:numId w:val="2"/>
        </w:numPr>
        <w:autoSpaceDE w:val="0"/>
        <w:autoSpaceDN w:val="0"/>
        <w:adjustRightInd w:val="0"/>
        <w:spacing w:after="147" w:line="240" w:lineRule="auto"/>
        <w:jc w:val="both"/>
        <w:rPr>
          <w:rFonts w:ascii="Arial Narrow" w:hAnsi="Arial Narrow"/>
          <w:color w:val="000000"/>
          <w:sz w:val="24"/>
          <w:szCs w:val="24"/>
        </w:rPr>
      </w:pPr>
      <w:r w:rsidRPr="00243F78">
        <w:rPr>
          <w:rFonts w:ascii="Arial Narrow" w:hAnsi="Arial Narrow"/>
          <w:b/>
          <w:color w:val="000000"/>
          <w:sz w:val="24"/>
          <w:szCs w:val="24"/>
        </w:rPr>
        <w:t>sociālās rehabilitācijas pakalpojums</w:t>
      </w:r>
      <w:r w:rsidRPr="00243F78">
        <w:rPr>
          <w:rFonts w:ascii="Arial Narrow" w:hAnsi="Arial Narrow"/>
          <w:color w:val="000000"/>
          <w:sz w:val="24"/>
          <w:szCs w:val="24"/>
        </w:rPr>
        <w:t xml:space="preserve"> </w:t>
      </w:r>
      <w:r w:rsidRPr="00243F78">
        <w:rPr>
          <w:rFonts w:ascii="Arial Narrow" w:hAnsi="Arial Narrow"/>
          <w:b/>
          <w:bCs/>
          <w:color w:val="000000"/>
          <w:sz w:val="24"/>
          <w:szCs w:val="24"/>
        </w:rPr>
        <w:t xml:space="preserve">— </w:t>
      </w:r>
      <w:r w:rsidRPr="00243F78">
        <w:rPr>
          <w:rFonts w:ascii="Arial Narrow" w:hAnsi="Arial Narrow"/>
          <w:color w:val="000000"/>
          <w:sz w:val="24"/>
          <w:szCs w:val="24"/>
        </w:rPr>
        <w:t>pasākumu kopums, kas vērsts uz sociālās funkcionēšanas spēju atjaunošanu, uzlabošanu vai pilnveidošanu, lai nodrošinātu sociālā statusa atgūšanu un iekļaušanos sabiedrībā, un ietver sevī pakalpojumus personas dzīvesvietā un sociālās aprūpes un sociālās rehabilitācijas institūcijā vai dzīvesvietā vai sociālās aprūpes un sociālās rehabilitācijas institūcijā;</w:t>
      </w:r>
    </w:p>
    <w:p w:rsidR="00C61940" w:rsidRPr="00243F78" w:rsidRDefault="00C61940" w:rsidP="00C61940">
      <w:pPr>
        <w:pStyle w:val="Sarakstarindkopa"/>
        <w:rPr>
          <w:rFonts w:ascii="Arial Narrow" w:hAnsi="Arial Narrow"/>
          <w:color w:val="000000"/>
          <w:sz w:val="24"/>
          <w:szCs w:val="24"/>
        </w:rPr>
      </w:pPr>
    </w:p>
    <w:p w:rsidR="00C61940" w:rsidRPr="00243F78" w:rsidRDefault="00C61940" w:rsidP="00C61940">
      <w:pPr>
        <w:pStyle w:val="Sarakstarindkopa"/>
        <w:numPr>
          <w:ilvl w:val="0"/>
          <w:numId w:val="2"/>
        </w:numPr>
        <w:autoSpaceDE w:val="0"/>
        <w:autoSpaceDN w:val="0"/>
        <w:adjustRightInd w:val="0"/>
        <w:spacing w:after="147" w:line="240" w:lineRule="auto"/>
        <w:jc w:val="both"/>
        <w:rPr>
          <w:rFonts w:ascii="Arial Narrow" w:hAnsi="Arial Narrow"/>
          <w:color w:val="000000"/>
          <w:sz w:val="24"/>
          <w:szCs w:val="24"/>
        </w:rPr>
      </w:pPr>
      <w:r w:rsidRPr="00243F78">
        <w:rPr>
          <w:rFonts w:ascii="Arial Narrow" w:hAnsi="Arial Narrow"/>
          <w:b/>
          <w:color w:val="000000"/>
          <w:sz w:val="24"/>
          <w:szCs w:val="24"/>
        </w:rPr>
        <w:t>profesionālā rehabilitācija</w:t>
      </w:r>
      <w:r w:rsidRPr="00243F78">
        <w:rPr>
          <w:rFonts w:ascii="Arial Narrow" w:hAnsi="Arial Narrow"/>
          <w:color w:val="000000"/>
          <w:sz w:val="24"/>
          <w:szCs w:val="24"/>
        </w:rPr>
        <w:t xml:space="preserve"> — pasākumu kopums, kas nodrošina jaunas profesijas apgūšanu, profesionālo zināšanu un prasmju atjaunošanu vai attīstīšanu, t.sk. profesionālās izglītības programmu apgūšanu pamata un vidējās izglītības pakāpē atbilstoši personas funkcionālo traucējumu veidam, smaguma pakāpei un iepriekš iegūtās izglītības un kvalifikācijas līmenim. </w:t>
      </w:r>
    </w:p>
    <w:p w:rsidR="00C61940" w:rsidRPr="00243F78" w:rsidRDefault="00C61940" w:rsidP="00C61940">
      <w:pPr>
        <w:autoSpaceDE w:val="0"/>
        <w:autoSpaceDN w:val="0"/>
        <w:adjustRightInd w:val="0"/>
        <w:spacing w:after="147" w:line="240" w:lineRule="auto"/>
        <w:ind w:firstLine="720"/>
        <w:jc w:val="both"/>
        <w:rPr>
          <w:rFonts w:ascii="Arial Narrow" w:hAnsi="Arial Narrow" w:cs="Times New Roman"/>
          <w:color w:val="000000"/>
          <w:sz w:val="24"/>
          <w:szCs w:val="24"/>
        </w:rPr>
      </w:pPr>
      <w:r w:rsidRPr="00243F78">
        <w:rPr>
          <w:rFonts w:ascii="Arial Narrow" w:hAnsi="Arial Narrow" w:cs="Times New Roman"/>
          <w:color w:val="000000"/>
          <w:sz w:val="24"/>
          <w:szCs w:val="24"/>
        </w:rPr>
        <w:t>Sociālo pakalpojumu sistēmu kopumā veido: valsts, pašvaldības, sabiedriskas organizācijas vai fiziskas personas kā sociālo pakalpojumu sniedzēji, kuri sniedz sociālos pakalpojumus klientiem. Latvijā sociālajiem pakalpojumiem ir dažādi finansēšanas avoti. Piemēram, sociālās rehabilitācijas pakalpojumus par valsts līdzekļiem var saņemt:</w:t>
      </w:r>
    </w:p>
    <w:p w:rsidR="00C61940" w:rsidRPr="00243F78" w:rsidRDefault="00C61940" w:rsidP="00C61940">
      <w:pPr>
        <w:pStyle w:val="Sarakstarindkopa"/>
        <w:numPr>
          <w:ilvl w:val="0"/>
          <w:numId w:val="2"/>
        </w:numPr>
        <w:autoSpaceDE w:val="0"/>
        <w:autoSpaceDN w:val="0"/>
        <w:adjustRightInd w:val="0"/>
        <w:spacing w:after="147" w:line="240" w:lineRule="auto"/>
        <w:jc w:val="both"/>
        <w:rPr>
          <w:rFonts w:ascii="Arial Narrow" w:hAnsi="Arial Narrow"/>
          <w:color w:val="000000"/>
          <w:sz w:val="24"/>
          <w:szCs w:val="24"/>
        </w:rPr>
      </w:pPr>
      <w:r w:rsidRPr="00243F78">
        <w:rPr>
          <w:rFonts w:ascii="Arial Narrow" w:hAnsi="Arial Narrow"/>
          <w:color w:val="000000"/>
          <w:sz w:val="24"/>
          <w:szCs w:val="24"/>
        </w:rPr>
        <w:t>bērni, kas cietuši no prettiesiskām darbībām;</w:t>
      </w:r>
    </w:p>
    <w:p w:rsidR="00C61940" w:rsidRPr="00243F78" w:rsidRDefault="00C61940" w:rsidP="00C61940">
      <w:pPr>
        <w:pStyle w:val="Sarakstarindkopa"/>
        <w:numPr>
          <w:ilvl w:val="0"/>
          <w:numId w:val="2"/>
        </w:numPr>
        <w:autoSpaceDE w:val="0"/>
        <w:autoSpaceDN w:val="0"/>
        <w:adjustRightInd w:val="0"/>
        <w:spacing w:after="147" w:line="240" w:lineRule="auto"/>
        <w:jc w:val="both"/>
        <w:rPr>
          <w:rFonts w:ascii="Arial Narrow" w:hAnsi="Arial Narrow"/>
          <w:color w:val="000000"/>
          <w:sz w:val="24"/>
          <w:szCs w:val="24"/>
        </w:rPr>
      </w:pPr>
      <w:r w:rsidRPr="00243F78">
        <w:rPr>
          <w:rFonts w:ascii="Arial Narrow" w:hAnsi="Arial Narrow"/>
          <w:color w:val="000000"/>
          <w:sz w:val="24"/>
          <w:szCs w:val="24"/>
        </w:rPr>
        <w:t>no psihoaktīvām vielām atkarīgas pilngadīgas personas un bērni;</w:t>
      </w:r>
    </w:p>
    <w:p w:rsidR="00C61940" w:rsidRPr="00243F78" w:rsidRDefault="00C61940" w:rsidP="00C61940">
      <w:pPr>
        <w:pStyle w:val="Sarakstarindkopa"/>
        <w:numPr>
          <w:ilvl w:val="0"/>
          <w:numId w:val="2"/>
        </w:numPr>
        <w:autoSpaceDE w:val="0"/>
        <w:autoSpaceDN w:val="0"/>
        <w:adjustRightInd w:val="0"/>
        <w:spacing w:after="147" w:line="240" w:lineRule="auto"/>
        <w:jc w:val="both"/>
        <w:rPr>
          <w:rFonts w:ascii="Arial Narrow" w:hAnsi="Arial Narrow"/>
          <w:color w:val="000000"/>
          <w:sz w:val="24"/>
          <w:szCs w:val="24"/>
        </w:rPr>
      </w:pPr>
      <w:r w:rsidRPr="00243F78">
        <w:rPr>
          <w:rFonts w:ascii="Arial Narrow" w:hAnsi="Arial Narrow"/>
          <w:color w:val="000000"/>
          <w:sz w:val="24"/>
          <w:szCs w:val="24"/>
        </w:rPr>
        <w:t>cilvēku tirdzniecības upuri;</w:t>
      </w:r>
    </w:p>
    <w:p w:rsidR="00C61940" w:rsidRPr="00243F78" w:rsidRDefault="00C61940" w:rsidP="00C61940">
      <w:pPr>
        <w:pStyle w:val="Sarakstarindkopa"/>
        <w:numPr>
          <w:ilvl w:val="0"/>
          <w:numId w:val="2"/>
        </w:numPr>
        <w:autoSpaceDE w:val="0"/>
        <w:autoSpaceDN w:val="0"/>
        <w:adjustRightInd w:val="0"/>
        <w:spacing w:after="147" w:line="240" w:lineRule="auto"/>
        <w:jc w:val="both"/>
        <w:rPr>
          <w:rFonts w:ascii="Arial Narrow" w:hAnsi="Arial Narrow"/>
          <w:color w:val="000000"/>
          <w:sz w:val="24"/>
          <w:szCs w:val="24"/>
        </w:rPr>
      </w:pPr>
      <w:r w:rsidRPr="00243F78">
        <w:rPr>
          <w:rFonts w:ascii="Arial Narrow" w:hAnsi="Arial Narrow"/>
          <w:color w:val="000000"/>
          <w:sz w:val="24"/>
          <w:szCs w:val="24"/>
        </w:rPr>
        <w:t>personas ar funkcionālajiem traucējumiem (darbspējas vecumā, kā arī strādājošas pensijas vecuma personas, politiski represētās personas, personām, kas cietušas no Černobiļas atomelektrostacijas avārijas vai piedalījušās to seku likvidēšanā);</w:t>
      </w:r>
    </w:p>
    <w:p w:rsidR="00C61940" w:rsidRPr="00243F78" w:rsidRDefault="00C61940" w:rsidP="00C61940">
      <w:pPr>
        <w:pStyle w:val="Sarakstarindkopa"/>
        <w:numPr>
          <w:ilvl w:val="0"/>
          <w:numId w:val="2"/>
        </w:numPr>
        <w:autoSpaceDE w:val="0"/>
        <w:autoSpaceDN w:val="0"/>
        <w:adjustRightInd w:val="0"/>
        <w:spacing w:after="147" w:line="240" w:lineRule="auto"/>
        <w:jc w:val="both"/>
        <w:rPr>
          <w:rFonts w:ascii="Arial Narrow" w:hAnsi="Arial Narrow"/>
          <w:color w:val="000000"/>
          <w:sz w:val="24"/>
          <w:szCs w:val="24"/>
        </w:rPr>
      </w:pPr>
      <w:r w:rsidRPr="00243F78">
        <w:rPr>
          <w:rFonts w:ascii="Arial Narrow" w:hAnsi="Arial Narrow"/>
          <w:color w:val="000000"/>
          <w:sz w:val="24"/>
          <w:szCs w:val="24"/>
        </w:rPr>
        <w:t>invalīdu profesionālā un sociālā rehabilitācija.</w:t>
      </w:r>
    </w:p>
    <w:p w:rsidR="00C61940" w:rsidRPr="00243F78" w:rsidRDefault="00C61940" w:rsidP="00C61940">
      <w:pPr>
        <w:autoSpaceDE w:val="0"/>
        <w:autoSpaceDN w:val="0"/>
        <w:adjustRightInd w:val="0"/>
        <w:spacing w:after="147" w:line="240" w:lineRule="auto"/>
        <w:ind w:left="60" w:firstLine="360"/>
        <w:jc w:val="both"/>
        <w:rPr>
          <w:rFonts w:ascii="Arial Narrow" w:hAnsi="Arial Narrow" w:cs="Times New Roman"/>
          <w:color w:val="000000"/>
          <w:sz w:val="24"/>
          <w:szCs w:val="24"/>
        </w:rPr>
      </w:pPr>
      <w:r w:rsidRPr="00243F78">
        <w:rPr>
          <w:rFonts w:ascii="Arial Narrow" w:hAnsi="Arial Narrow" w:cs="Times New Roman"/>
          <w:color w:val="000000"/>
          <w:sz w:val="24"/>
          <w:szCs w:val="24"/>
        </w:rPr>
        <w:t>Pārējos sociālos pakalpojumus pašvaldība nodrošina par saviem līdzekļiem. Pašvaldībā sniegtie un pirktie sociālie pakalpojumi un to piešķiršanas kārtība noteikta pašvaldības saistošajos noteikumos. Galvenie sociālo pakalpojumu sniegšanas pamatprincipi ir sni</w:t>
      </w:r>
      <w:r w:rsidR="002B21C7" w:rsidRPr="00243F78">
        <w:rPr>
          <w:rFonts w:ascii="Arial Narrow" w:hAnsi="Arial Narrow" w:cs="Times New Roman"/>
          <w:color w:val="000000"/>
          <w:sz w:val="24"/>
          <w:szCs w:val="24"/>
        </w:rPr>
        <w:t xml:space="preserve">egt sociālos pakalpojumus, </w:t>
      </w:r>
      <w:r w:rsidRPr="00243F78">
        <w:rPr>
          <w:rFonts w:ascii="Arial Narrow" w:hAnsi="Arial Narrow" w:cs="Times New Roman"/>
          <w:color w:val="000000"/>
          <w:sz w:val="24"/>
          <w:szCs w:val="24"/>
        </w:rPr>
        <w:t xml:space="preserve">pamatojoties uz sociālā darba speciālista veiktu personas individuālo vajadzību un resursu novērtējumu un sociālos pakalpojumus nodrošināt klienta dzīves vietā vai iespējami tuvu tai. Pašvaldības pienākums ir nodrošināt personām iespēju saņemt personas vajadzībām atbilstošus sociālos pakalpojumus. </w:t>
      </w:r>
    </w:p>
    <w:p w:rsidR="00C61940" w:rsidRPr="00243F78" w:rsidRDefault="00C61940" w:rsidP="00C61940">
      <w:pPr>
        <w:autoSpaceDE w:val="0"/>
        <w:autoSpaceDN w:val="0"/>
        <w:adjustRightInd w:val="0"/>
        <w:spacing w:after="147" w:line="240" w:lineRule="auto"/>
        <w:ind w:left="60" w:firstLine="360"/>
        <w:jc w:val="both"/>
        <w:rPr>
          <w:rFonts w:ascii="Arial Narrow" w:hAnsi="Arial Narrow" w:cs="Times New Roman"/>
          <w:color w:val="000000"/>
          <w:sz w:val="24"/>
          <w:szCs w:val="24"/>
        </w:rPr>
      </w:pPr>
      <w:r w:rsidRPr="00243F78">
        <w:rPr>
          <w:rFonts w:ascii="Arial Narrow" w:hAnsi="Arial Narrow" w:cs="Times New Roman"/>
          <w:color w:val="000000"/>
          <w:sz w:val="24"/>
          <w:szCs w:val="24"/>
        </w:rPr>
        <w:t>Pašvaldības pienākums ir nodrošināt:</w:t>
      </w:r>
    </w:p>
    <w:p w:rsidR="00C61940" w:rsidRPr="00243F78" w:rsidRDefault="00C61940" w:rsidP="00C61940">
      <w:pPr>
        <w:pStyle w:val="Sarakstarindkopa"/>
        <w:numPr>
          <w:ilvl w:val="0"/>
          <w:numId w:val="2"/>
        </w:numPr>
        <w:autoSpaceDE w:val="0"/>
        <w:autoSpaceDN w:val="0"/>
        <w:adjustRightInd w:val="0"/>
        <w:spacing w:after="147" w:line="240" w:lineRule="auto"/>
        <w:jc w:val="both"/>
        <w:rPr>
          <w:rFonts w:ascii="Arial Narrow" w:hAnsi="Arial Narrow"/>
          <w:color w:val="000000"/>
          <w:sz w:val="24"/>
          <w:szCs w:val="24"/>
        </w:rPr>
      </w:pPr>
      <w:r w:rsidRPr="00243F78">
        <w:rPr>
          <w:rFonts w:ascii="Arial Narrow" w:hAnsi="Arial Narrow"/>
          <w:color w:val="000000"/>
          <w:sz w:val="24"/>
          <w:szCs w:val="24"/>
        </w:rPr>
        <w:t>bērnu ārpusģimenes aprūpi;</w:t>
      </w:r>
    </w:p>
    <w:p w:rsidR="00C61940" w:rsidRPr="00243F78" w:rsidRDefault="00C61940" w:rsidP="00C61940">
      <w:pPr>
        <w:pStyle w:val="Sarakstarindkopa"/>
        <w:numPr>
          <w:ilvl w:val="0"/>
          <w:numId w:val="2"/>
        </w:numPr>
        <w:autoSpaceDE w:val="0"/>
        <w:autoSpaceDN w:val="0"/>
        <w:adjustRightInd w:val="0"/>
        <w:spacing w:after="147" w:line="240" w:lineRule="auto"/>
        <w:jc w:val="both"/>
        <w:rPr>
          <w:rFonts w:ascii="Arial Narrow" w:hAnsi="Arial Narrow"/>
          <w:color w:val="000000"/>
          <w:sz w:val="24"/>
          <w:szCs w:val="24"/>
        </w:rPr>
      </w:pPr>
      <w:r w:rsidRPr="00243F78">
        <w:rPr>
          <w:rFonts w:ascii="Arial Narrow" w:hAnsi="Arial Narrow"/>
          <w:color w:val="000000"/>
          <w:sz w:val="24"/>
          <w:szCs w:val="24"/>
        </w:rPr>
        <w:t>audžuģimeņu pakalpojumus;</w:t>
      </w:r>
    </w:p>
    <w:p w:rsidR="00C61940" w:rsidRPr="00243F78" w:rsidRDefault="00C61940" w:rsidP="00C61940">
      <w:pPr>
        <w:pStyle w:val="Sarakstarindkopa"/>
        <w:numPr>
          <w:ilvl w:val="0"/>
          <w:numId w:val="2"/>
        </w:numPr>
        <w:autoSpaceDE w:val="0"/>
        <w:autoSpaceDN w:val="0"/>
        <w:adjustRightInd w:val="0"/>
        <w:spacing w:after="147" w:line="240" w:lineRule="auto"/>
        <w:jc w:val="both"/>
        <w:rPr>
          <w:rFonts w:ascii="Arial Narrow" w:hAnsi="Arial Narrow"/>
          <w:color w:val="000000"/>
          <w:sz w:val="24"/>
          <w:szCs w:val="24"/>
        </w:rPr>
      </w:pPr>
      <w:r w:rsidRPr="00243F78">
        <w:rPr>
          <w:rFonts w:ascii="Arial Narrow" w:hAnsi="Arial Narrow"/>
          <w:color w:val="000000"/>
          <w:sz w:val="24"/>
          <w:szCs w:val="24"/>
        </w:rPr>
        <w:t>aprūpi mājās;</w:t>
      </w:r>
    </w:p>
    <w:p w:rsidR="00C61940" w:rsidRPr="00243F78" w:rsidRDefault="00C61940" w:rsidP="00C61940">
      <w:pPr>
        <w:pStyle w:val="Sarakstarindkopa"/>
        <w:numPr>
          <w:ilvl w:val="0"/>
          <w:numId w:val="2"/>
        </w:numPr>
        <w:autoSpaceDE w:val="0"/>
        <w:autoSpaceDN w:val="0"/>
        <w:adjustRightInd w:val="0"/>
        <w:spacing w:after="147" w:line="240" w:lineRule="auto"/>
        <w:jc w:val="both"/>
        <w:rPr>
          <w:rFonts w:ascii="Arial Narrow" w:hAnsi="Arial Narrow"/>
          <w:color w:val="000000"/>
          <w:sz w:val="24"/>
          <w:szCs w:val="24"/>
        </w:rPr>
      </w:pPr>
      <w:r w:rsidRPr="00243F78">
        <w:rPr>
          <w:rFonts w:ascii="Arial Narrow" w:hAnsi="Arial Narrow"/>
          <w:color w:val="000000"/>
          <w:sz w:val="24"/>
          <w:szCs w:val="24"/>
        </w:rPr>
        <w:t>aprūpi veco ļaužu pansionātos;</w:t>
      </w:r>
    </w:p>
    <w:p w:rsidR="00C61940" w:rsidRPr="00243F78" w:rsidRDefault="00C61940" w:rsidP="00C61940">
      <w:pPr>
        <w:pStyle w:val="Sarakstarindkopa"/>
        <w:numPr>
          <w:ilvl w:val="0"/>
          <w:numId w:val="2"/>
        </w:numPr>
        <w:autoSpaceDE w:val="0"/>
        <w:autoSpaceDN w:val="0"/>
        <w:adjustRightInd w:val="0"/>
        <w:spacing w:after="147" w:line="240" w:lineRule="auto"/>
        <w:jc w:val="both"/>
        <w:rPr>
          <w:rFonts w:ascii="Arial Narrow" w:hAnsi="Arial Narrow"/>
          <w:color w:val="000000"/>
          <w:sz w:val="24"/>
          <w:szCs w:val="24"/>
        </w:rPr>
      </w:pPr>
      <w:r w:rsidRPr="00243F78">
        <w:rPr>
          <w:rFonts w:ascii="Arial Narrow" w:hAnsi="Arial Narrow"/>
          <w:color w:val="000000"/>
          <w:sz w:val="24"/>
          <w:szCs w:val="24"/>
        </w:rPr>
        <w:t>dienas centra pakalpojumu;</w:t>
      </w:r>
    </w:p>
    <w:p w:rsidR="00C61940" w:rsidRPr="00243F78" w:rsidRDefault="00C61940" w:rsidP="00C61940">
      <w:pPr>
        <w:pStyle w:val="Sarakstarindkopa"/>
        <w:numPr>
          <w:ilvl w:val="0"/>
          <w:numId w:val="2"/>
        </w:numPr>
        <w:autoSpaceDE w:val="0"/>
        <w:autoSpaceDN w:val="0"/>
        <w:adjustRightInd w:val="0"/>
        <w:spacing w:after="147" w:line="240" w:lineRule="auto"/>
        <w:jc w:val="both"/>
        <w:rPr>
          <w:rFonts w:ascii="Arial Narrow" w:hAnsi="Arial Narrow"/>
          <w:color w:val="000000"/>
          <w:sz w:val="24"/>
          <w:szCs w:val="24"/>
        </w:rPr>
      </w:pPr>
      <w:r w:rsidRPr="00243F78">
        <w:rPr>
          <w:rFonts w:ascii="Arial Narrow" w:hAnsi="Arial Narrow"/>
          <w:color w:val="000000"/>
          <w:sz w:val="24"/>
          <w:szCs w:val="24"/>
        </w:rPr>
        <w:t>dienas aprūpes centra pakalpojumu;</w:t>
      </w:r>
    </w:p>
    <w:p w:rsidR="00C61940" w:rsidRPr="00243F78" w:rsidRDefault="00C61940" w:rsidP="00C61940">
      <w:pPr>
        <w:pStyle w:val="Sarakstarindkopa"/>
        <w:numPr>
          <w:ilvl w:val="0"/>
          <w:numId w:val="2"/>
        </w:numPr>
        <w:autoSpaceDE w:val="0"/>
        <w:autoSpaceDN w:val="0"/>
        <w:adjustRightInd w:val="0"/>
        <w:spacing w:after="147" w:line="240" w:lineRule="auto"/>
        <w:jc w:val="both"/>
        <w:rPr>
          <w:rFonts w:ascii="Arial Narrow" w:hAnsi="Arial Narrow"/>
          <w:color w:val="000000"/>
          <w:sz w:val="24"/>
          <w:szCs w:val="24"/>
        </w:rPr>
      </w:pPr>
      <w:r w:rsidRPr="00243F78">
        <w:rPr>
          <w:rFonts w:ascii="Arial Narrow" w:hAnsi="Arial Narrow"/>
          <w:color w:val="000000"/>
          <w:sz w:val="24"/>
          <w:szCs w:val="24"/>
        </w:rPr>
        <w:lastRenderedPageBreak/>
        <w:t>sociālās rehabilitācijas pasākumus dažādām personu grupām - bērniem, cilvēkiem ar invaliditāti, no psihotropām vielām atkarīgām personām, sodu izcietušajām personām u.c.</w:t>
      </w:r>
    </w:p>
    <w:p w:rsidR="00C61940" w:rsidRPr="00243F78" w:rsidRDefault="00C61940" w:rsidP="00C61940">
      <w:pPr>
        <w:pStyle w:val="Sarakstarindkopa"/>
        <w:numPr>
          <w:ilvl w:val="0"/>
          <w:numId w:val="2"/>
        </w:numPr>
        <w:autoSpaceDE w:val="0"/>
        <w:autoSpaceDN w:val="0"/>
        <w:adjustRightInd w:val="0"/>
        <w:spacing w:after="147" w:line="240" w:lineRule="auto"/>
        <w:jc w:val="both"/>
        <w:rPr>
          <w:rFonts w:ascii="Arial Narrow" w:hAnsi="Arial Narrow"/>
          <w:color w:val="000000"/>
          <w:sz w:val="24"/>
          <w:szCs w:val="24"/>
        </w:rPr>
      </w:pPr>
      <w:r w:rsidRPr="00243F78">
        <w:rPr>
          <w:rFonts w:ascii="Arial Narrow" w:hAnsi="Arial Narrow"/>
          <w:color w:val="000000"/>
          <w:sz w:val="24"/>
          <w:szCs w:val="24"/>
        </w:rPr>
        <w:t>naktspatversmi;</w:t>
      </w:r>
    </w:p>
    <w:p w:rsidR="00C61940" w:rsidRPr="00243F78" w:rsidRDefault="00C61940" w:rsidP="00C61940">
      <w:pPr>
        <w:pStyle w:val="Sarakstarindkopa"/>
        <w:numPr>
          <w:ilvl w:val="0"/>
          <w:numId w:val="2"/>
        </w:numPr>
        <w:autoSpaceDE w:val="0"/>
        <w:autoSpaceDN w:val="0"/>
        <w:adjustRightInd w:val="0"/>
        <w:spacing w:after="147" w:line="240" w:lineRule="auto"/>
        <w:jc w:val="both"/>
        <w:rPr>
          <w:rFonts w:ascii="Arial Narrow" w:hAnsi="Arial Narrow"/>
          <w:color w:val="000000"/>
          <w:sz w:val="24"/>
          <w:szCs w:val="24"/>
        </w:rPr>
      </w:pPr>
      <w:r w:rsidRPr="00243F78">
        <w:rPr>
          <w:rFonts w:ascii="Arial Narrow" w:hAnsi="Arial Narrow"/>
          <w:color w:val="000000"/>
          <w:sz w:val="24"/>
          <w:szCs w:val="24"/>
        </w:rPr>
        <w:t>grupu mājas (dzīvokļus);</w:t>
      </w:r>
    </w:p>
    <w:p w:rsidR="00C61940" w:rsidRPr="00243F78" w:rsidRDefault="00C61940" w:rsidP="00C61940">
      <w:pPr>
        <w:pStyle w:val="Sarakstarindkopa"/>
        <w:numPr>
          <w:ilvl w:val="0"/>
          <w:numId w:val="2"/>
        </w:numPr>
        <w:autoSpaceDE w:val="0"/>
        <w:autoSpaceDN w:val="0"/>
        <w:adjustRightInd w:val="0"/>
        <w:spacing w:after="147" w:line="240" w:lineRule="auto"/>
        <w:jc w:val="both"/>
        <w:rPr>
          <w:rFonts w:ascii="Arial Narrow" w:hAnsi="Arial Narrow"/>
          <w:color w:val="000000"/>
          <w:sz w:val="24"/>
          <w:szCs w:val="24"/>
        </w:rPr>
      </w:pPr>
      <w:r w:rsidRPr="00243F78">
        <w:rPr>
          <w:rFonts w:ascii="Arial Narrow" w:hAnsi="Arial Narrow"/>
          <w:color w:val="000000"/>
          <w:sz w:val="24"/>
          <w:szCs w:val="24"/>
        </w:rPr>
        <w:t>pusceļa mājas un servisa dzīvokļa pakalpojumus;</w:t>
      </w:r>
    </w:p>
    <w:p w:rsidR="00C61940" w:rsidRPr="00243F78" w:rsidRDefault="00C61940" w:rsidP="00C61940">
      <w:pPr>
        <w:autoSpaceDE w:val="0"/>
        <w:autoSpaceDN w:val="0"/>
        <w:adjustRightInd w:val="0"/>
        <w:spacing w:after="147" w:line="240" w:lineRule="auto"/>
        <w:ind w:left="60" w:firstLine="360"/>
        <w:jc w:val="both"/>
        <w:rPr>
          <w:rFonts w:ascii="Arial Narrow" w:hAnsi="Arial Narrow" w:cs="Times New Roman"/>
          <w:color w:val="000000"/>
          <w:sz w:val="24"/>
          <w:szCs w:val="24"/>
        </w:rPr>
      </w:pPr>
      <w:r w:rsidRPr="00243F78">
        <w:rPr>
          <w:rFonts w:ascii="Arial Narrow" w:hAnsi="Arial Narrow" w:cs="Times New Roman"/>
          <w:color w:val="000000"/>
          <w:sz w:val="24"/>
          <w:szCs w:val="24"/>
        </w:rPr>
        <w:t>Katrā pašvaldībā sniegto pakalpojumu klāsts atšķiras, to ietekmē gan pašvaldības iedzīvotāju vajadzības, gan pašvaldības finansiālās iespējas. Ja pašvaldībā nav izveidots kāds no nepieciešamajiem sociālajiem pakalpojumiem, tā slēdz līgumus ar citiem sociālo pakalpo</w:t>
      </w:r>
      <w:r w:rsidR="00EF0938" w:rsidRPr="00243F78">
        <w:rPr>
          <w:rFonts w:ascii="Arial Narrow" w:hAnsi="Arial Narrow" w:cs="Times New Roman"/>
          <w:color w:val="000000"/>
          <w:sz w:val="24"/>
          <w:szCs w:val="24"/>
        </w:rPr>
        <w:t>jumu sniedzējiem</w:t>
      </w:r>
      <w:r w:rsidRPr="00243F78">
        <w:rPr>
          <w:rFonts w:ascii="Arial Narrow" w:hAnsi="Arial Narrow" w:cs="Times New Roman"/>
          <w:color w:val="000000"/>
          <w:sz w:val="24"/>
          <w:szCs w:val="24"/>
        </w:rPr>
        <w:t xml:space="preserve"> (nevalstiskām organizācijām, fiziskām personām) vai ar citām pašvaldībām par nepieciešamo sociālo pakalpojumu sniegšanu un samaksu. Šie sociālie pakalpojumi pilnībā vai daļēji tiek finansēti no pašvaldības budžeta. </w:t>
      </w:r>
    </w:p>
    <w:p w:rsidR="00C61940" w:rsidRPr="00243F78" w:rsidRDefault="00C61940" w:rsidP="00C61940">
      <w:pPr>
        <w:autoSpaceDE w:val="0"/>
        <w:autoSpaceDN w:val="0"/>
        <w:adjustRightInd w:val="0"/>
        <w:spacing w:after="0" w:line="240" w:lineRule="auto"/>
        <w:ind w:firstLine="420"/>
        <w:jc w:val="both"/>
        <w:rPr>
          <w:rFonts w:ascii="Arial Narrow" w:hAnsi="Arial Narrow" w:cs="Times New Roman"/>
          <w:color w:val="000000"/>
          <w:sz w:val="24"/>
          <w:szCs w:val="24"/>
        </w:rPr>
      </w:pPr>
      <w:r w:rsidRPr="00243F78">
        <w:rPr>
          <w:rFonts w:ascii="Arial Narrow" w:hAnsi="Arial Narrow" w:cs="Times New Roman"/>
          <w:color w:val="000000"/>
          <w:sz w:val="24"/>
          <w:szCs w:val="24"/>
        </w:rPr>
        <w:t>Sociālo pakalpojumu sistēmai pašvaldībā jābūt tādai, kura nodrošina savlaicīgu, uz iedzīvotāju vajadzībām balstītu sociālo pakalpojumu sniegšanu, lai palīdzētu apmierināt iedzīvotāju fizioloģiskās vajadzības, vajadzību pēc drošības, piederības un sociālās vajadzības, nodrošinātu iedzīvotāju dzīves kvalitātes nepazemināšanos.</w:t>
      </w:r>
    </w:p>
    <w:p w:rsidR="00C61940" w:rsidRPr="00243F78" w:rsidRDefault="00C61940" w:rsidP="00C61940">
      <w:pPr>
        <w:autoSpaceDE w:val="0"/>
        <w:autoSpaceDN w:val="0"/>
        <w:adjustRightInd w:val="0"/>
        <w:spacing w:after="0" w:line="240" w:lineRule="auto"/>
        <w:ind w:firstLine="420"/>
        <w:jc w:val="both"/>
        <w:rPr>
          <w:rFonts w:ascii="Arial Narrow" w:hAnsi="Arial Narrow" w:cs="Times New Roman"/>
          <w:color w:val="000000"/>
          <w:sz w:val="24"/>
          <w:szCs w:val="24"/>
        </w:rPr>
      </w:pPr>
      <w:r w:rsidRPr="00243F78">
        <w:rPr>
          <w:rFonts w:ascii="Arial Narrow" w:hAnsi="Arial Narrow" w:cs="Times New Roman"/>
          <w:color w:val="000000"/>
          <w:sz w:val="24"/>
          <w:szCs w:val="24"/>
        </w:rPr>
        <w:t>Skrundas novada pašvaldībā 2014.</w:t>
      </w:r>
      <w:r w:rsidR="00007E2D" w:rsidRPr="00243F78">
        <w:rPr>
          <w:rFonts w:ascii="Arial Narrow" w:hAnsi="Arial Narrow" w:cs="Times New Roman"/>
          <w:color w:val="000000"/>
          <w:sz w:val="24"/>
          <w:szCs w:val="24"/>
        </w:rPr>
        <w:t xml:space="preserve"> </w:t>
      </w:r>
      <w:r w:rsidRPr="00243F78">
        <w:rPr>
          <w:rFonts w:ascii="Arial Narrow" w:hAnsi="Arial Narrow" w:cs="Times New Roman"/>
          <w:color w:val="000000"/>
          <w:sz w:val="24"/>
          <w:szCs w:val="24"/>
        </w:rPr>
        <w:t>gadā tika ieviests jauns pakalpojums „Ap</w:t>
      </w:r>
      <w:r w:rsidR="00EF0938" w:rsidRPr="00243F78">
        <w:rPr>
          <w:rFonts w:ascii="Arial Narrow" w:hAnsi="Arial Narrow" w:cs="Times New Roman"/>
          <w:color w:val="000000"/>
          <w:sz w:val="24"/>
          <w:szCs w:val="24"/>
        </w:rPr>
        <w:t xml:space="preserve">rūpe mājās”, kurš uz deliģējuma līgumu ir </w:t>
      </w:r>
      <w:r w:rsidRPr="00243F78">
        <w:rPr>
          <w:rFonts w:ascii="Arial Narrow" w:hAnsi="Arial Narrow" w:cs="Times New Roman"/>
          <w:color w:val="000000"/>
          <w:sz w:val="24"/>
          <w:szCs w:val="24"/>
        </w:rPr>
        <w:t>nodots</w:t>
      </w:r>
      <w:r w:rsidR="00EF0938" w:rsidRPr="00243F78">
        <w:rPr>
          <w:rFonts w:ascii="Arial Narrow" w:hAnsi="Arial Narrow" w:cs="Times New Roman"/>
          <w:color w:val="000000"/>
          <w:sz w:val="24"/>
          <w:szCs w:val="24"/>
        </w:rPr>
        <w:t xml:space="preserve"> Latvijas Samariešu apvienībai.</w:t>
      </w:r>
      <w:r w:rsidRPr="00243F78">
        <w:rPr>
          <w:rFonts w:ascii="Arial Narrow" w:hAnsi="Arial Narrow" w:cs="Times New Roman"/>
          <w:color w:val="000000"/>
          <w:sz w:val="24"/>
          <w:szCs w:val="24"/>
        </w:rPr>
        <w:t xml:space="preserve"> 2014.</w:t>
      </w:r>
      <w:r w:rsidR="00007E2D" w:rsidRPr="00243F78">
        <w:rPr>
          <w:rFonts w:ascii="Arial Narrow" w:hAnsi="Arial Narrow" w:cs="Times New Roman"/>
          <w:color w:val="000000"/>
          <w:sz w:val="24"/>
          <w:szCs w:val="24"/>
        </w:rPr>
        <w:t xml:space="preserve"> </w:t>
      </w:r>
      <w:r w:rsidRPr="00243F78">
        <w:rPr>
          <w:rFonts w:ascii="Arial Narrow" w:hAnsi="Arial Narrow" w:cs="Times New Roman"/>
          <w:color w:val="000000"/>
          <w:sz w:val="24"/>
          <w:szCs w:val="24"/>
        </w:rPr>
        <w:t>gadā šim paka</w:t>
      </w:r>
      <w:r w:rsidR="00EF0938" w:rsidRPr="00243F78">
        <w:rPr>
          <w:rFonts w:ascii="Arial Narrow" w:hAnsi="Arial Narrow" w:cs="Times New Roman"/>
          <w:color w:val="000000"/>
          <w:sz w:val="24"/>
          <w:szCs w:val="24"/>
        </w:rPr>
        <w:t xml:space="preserve">lpojumam </w:t>
      </w:r>
      <w:r w:rsidR="00C91CD4" w:rsidRPr="00243F78">
        <w:rPr>
          <w:rFonts w:ascii="Arial Narrow" w:hAnsi="Arial Narrow" w:cs="Times New Roman"/>
          <w:color w:val="000000"/>
          <w:sz w:val="24"/>
          <w:szCs w:val="24"/>
        </w:rPr>
        <w:t xml:space="preserve">esam tērējuši </w:t>
      </w:r>
      <w:r w:rsidR="00C91CD4" w:rsidRPr="00243F78">
        <w:rPr>
          <w:rFonts w:ascii="Arial Narrow" w:hAnsi="Arial Narrow" w:cs="Times New Roman"/>
          <w:b/>
          <w:color w:val="000000" w:themeColor="text1"/>
          <w:sz w:val="24"/>
          <w:szCs w:val="24"/>
        </w:rPr>
        <w:t>1</w:t>
      </w:r>
      <w:r w:rsidR="00154D96" w:rsidRPr="00243F78">
        <w:rPr>
          <w:rFonts w:ascii="Arial Narrow" w:hAnsi="Arial Narrow" w:cs="Times New Roman"/>
          <w:b/>
          <w:color w:val="000000" w:themeColor="text1"/>
          <w:sz w:val="24"/>
          <w:szCs w:val="24"/>
        </w:rPr>
        <w:t>7280</w:t>
      </w:r>
      <w:r w:rsidRPr="00243F78">
        <w:rPr>
          <w:rFonts w:ascii="Arial Narrow" w:hAnsi="Arial Narrow" w:cs="Times New Roman"/>
          <w:b/>
          <w:color w:val="000000" w:themeColor="text1"/>
          <w:sz w:val="24"/>
          <w:szCs w:val="24"/>
        </w:rPr>
        <w:t xml:space="preserve"> euro</w:t>
      </w:r>
      <w:r w:rsidRPr="00243F78">
        <w:rPr>
          <w:rFonts w:ascii="Arial Narrow" w:hAnsi="Arial Narrow" w:cs="Times New Roman"/>
          <w:color w:val="000000"/>
          <w:sz w:val="24"/>
          <w:szCs w:val="24"/>
        </w:rPr>
        <w:t xml:space="preserve"> Vēl ievērojamus līdzekļus p/a „Sociālais dienests” tērē īslaicīgās un ilglaicīgās sociālā aprūpes pakalpojumam( pansionātiem), kur sedz pensiju starpības tur ievietotajiem pašvaldības iedzīvotājiem.</w:t>
      </w:r>
    </w:p>
    <w:p w:rsidR="005B7CCD" w:rsidRPr="00750F15" w:rsidRDefault="00EC33E7" w:rsidP="00EC33E7">
      <w:pPr>
        <w:pStyle w:val="Virsraksts3"/>
        <w:rPr>
          <w:rFonts w:ascii="Arial Narrow" w:hAnsi="Arial Narrow"/>
          <w:b w:val="0"/>
          <w:color w:val="006600"/>
          <w:sz w:val="40"/>
          <w:szCs w:val="40"/>
        </w:rPr>
      </w:pPr>
      <w:bookmarkStart w:id="23" w:name="_Toc432423342"/>
      <w:r w:rsidRPr="00750F15">
        <w:rPr>
          <w:rFonts w:ascii="Arial Narrow" w:hAnsi="Arial Narrow"/>
          <w:b w:val="0"/>
          <w:color w:val="006600"/>
          <w:sz w:val="40"/>
          <w:szCs w:val="40"/>
        </w:rPr>
        <w:t>4.2.</w:t>
      </w:r>
      <w:r w:rsidR="00C66F65" w:rsidRPr="00750F15">
        <w:rPr>
          <w:rFonts w:ascii="Arial Narrow" w:hAnsi="Arial Narrow"/>
          <w:b w:val="0"/>
          <w:color w:val="006600"/>
          <w:sz w:val="40"/>
          <w:szCs w:val="40"/>
        </w:rPr>
        <w:t>Pamatinformācija par iestādes p/a „Sociālais dienests” darbību</w:t>
      </w:r>
      <w:bookmarkEnd w:id="23"/>
    </w:p>
    <w:p w:rsidR="00C66F65" w:rsidRPr="00243F78" w:rsidRDefault="00C66F65" w:rsidP="00C66F65">
      <w:pPr>
        <w:ind w:firstLine="720"/>
        <w:jc w:val="both"/>
        <w:rPr>
          <w:rFonts w:ascii="Arial Narrow" w:hAnsi="Arial Narrow" w:cs="Times New Roman"/>
          <w:sz w:val="24"/>
          <w:szCs w:val="24"/>
        </w:rPr>
      </w:pPr>
      <w:r w:rsidRPr="00243F78">
        <w:rPr>
          <w:rFonts w:ascii="Arial Narrow" w:hAnsi="Arial Narrow" w:cs="Times New Roman"/>
          <w:sz w:val="24"/>
          <w:szCs w:val="24"/>
        </w:rPr>
        <w:t>Skrundas novada pašvaldības aģentūra “SOCIĀLAIS DIENESTS” ir Skrundas novada pašvaldības pārraudzībā esoša pašvaldības iestāde, kas izveidota 2007.</w:t>
      </w:r>
      <w:r w:rsidR="00007E2D" w:rsidRPr="00243F78">
        <w:rPr>
          <w:rFonts w:ascii="Arial Narrow" w:hAnsi="Arial Narrow" w:cs="Times New Roman"/>
          <w:sz w:val="24"/>
          <w:szCs w:val="24"/>
        </w:rPr>
        <w:t xml:space="preserve"> </w:t>
      </w:r>
      <w:r w:rsidRPr="00243F78">
        <w:rPr>
          <w:rFonts w:ascii="Arial Narrow" w:hAnsi="Arial Narrow" w:cs="Times New Roman"/>
          <w:sz w:val="24"/>
          <w:szCs w:val="24"/>
        </w:rPr>
        <w:t>gada 20. decembrī. Savu darbību p/a ”Sociālais dienests” uzsāka 2008.</w:t>
      </w:r>
      <w:r w:rsidR="00007E2D" w:rsidRPr="00243F78">
        <w:rPr>
          <w:rFonts w:ascii="Arial Narrow" w:hAnsi="Arial Narrow" w:cs="Times New Roman"/>
          <w:sz w:val="24"/>
          <w:szCs w:val="24"/>
        </w:rPr>
        <w:t xml:space="preserve"> </w:t>
      </w:r>
      <w:r w:rsidRPr="00243F78">
        <w:rPr>
          <w:rFonts w:ascii="Arial Narrow" w:hAnsi="Arial Narrow" w:cs="Times New Roman"/>
          <w:sz w:val="24"/>
          <w:szCs w:val="24"/>
        </w:rPr>
        <w:t>gada 2. janvārī saskaņā ar Publisko aģentūru likumu, lai veiktu sociālo darbu, organizētu un sniegtu sociālos pakalpojumus un nodrošinātu sociālo palīdzību visā Skrundas novada teritorijā. Sociālais dienests savā darbībā ievēro Latvijas Republikas likumus, Ministru kabineta noteikumus, Skrundas novada pašvaldības saistošos noteikumus un lēmumus, citus normatīvos aktus, kā arī p/a „Sociālais dienests” nolikumu.</w:t>
      </w:r>
    </w:p>
    <w:p w:rsidR="00C66F65" w:rsidRPr="00243F78" w:rsidRDefault="00C66F65" w:rsidP="00C66F65">
      <w:pPr>
        <w:ind w:firstLine="720"/>
        <w:jc w:val="both"/>
        <w:rPr>
          <w:rFonts w:ascii="Arial Narrow" w:hAnsi="Arial Narrow" w:cs="Times New Roman"/>
          <w:sz w:val="24"/>
          <w:szCs w:val="24"/>
        </w:rPr>
      </w:pPr>
      <w:r w:rsidRPr="00243F78">
        <w:rPr>
          <w:rFonts w:ascii="Arial Narrow" w:hAnsi="Arial Narrow" w:cs="Times New Roman"/>
          <w:sz w:val="24"/>
          <w:szCs w:val="24"/>
        </w:rPr>
        <w:t>2010. gada 23.</w:t>
      </w:r>
      <w:r w:rsidR="00007E2D" w:rsidRPr="00243F78">
        <w:rPr>
          <w:rFonts w:ascii="Arial Narrow" w:hAnsi="Arial Narrow" w:cs="Times New Roman"/>
          <w:sz w:val="24"/>
          <w:szCs w:val="24"/>
        </w:rPr>
        <w:t xml:space="preserve"> </w:t>
      </w:r>
      <w:r w:rsidRPr="00243F78">
        <w:rPr>
          <w:rFonts w:ascii="Arial Narrow" w:hAnsi="Arial Narrow" w:cs="Times New Roman"/>
          <w:sz w:val="24"/>
          <w:szCs w:val="24"/>
        </w:rPr>
        <w:t>augustā Skrundas novada pašvaldības aģentūra “Sociālais dienests” ir reģistrēts Sociālo pakalpojumu sniedzēju reģistrā. Reģ. Nr. 544</w:t>
      </w:r>
    </w:p>
    <w:p w:rsidR="00C66F65" w:rsidRPr="00243F78" w:rsidRDefault="00C66F65" w:rsidP="00C66F65">
      <w:pPr>
        <w:ind w:firstLine="720"/>
        <w:jc w:val="both"/>
        <w:rPr>
          <w:rFonts w:ascii="Arial Narrow" w:hAnsi="Arial Narrow" w:cs="Times New Roman"/>
          <w:sz w:val="24"/>
          <w:szCs w:val="24"/>
        </w:rPr>
      </w:pPr>
      <w:r w:rsidRPr="00243F78">
        <w:rPr>
          <w:rFonts w:ascii="Arial Narrow" w:hAnsi="Arial Narrow" w:cs="Times New Roman"/>
          <w:sz w:val="24"/>
          <w:szCs w:val="24"/>
        </w:rPr>
        <w:t>Aģentūrai ir noteikta parauga veidlapa ar Skrundas novada pašvaldības ģerboņa attēlu un pilnu Aģentūras nosaukumu, kā arī zīmogs ar Skrundas novada pašvaldības ģerboņa attēlu, norēķinu konts kredītiestādē.</w:t>
      </w:r>
    </w:p>
    <w:p w:rsidR="00C66F65" w:rsidRPr="00243F78" w:rsidRDefault="00C66F65" w:rsidP="00C66F65">
      <w:pPr>
        <w:ind w:firstLine="720"/>
        <w:jc w:val="both"/>
        <w:rPr>
          <w:rFonts w:ascii="Arial Narrow" w:hAnsi="Arial Narrow" w:cs="Times New Roman"/>
          <w:sz w:val="24"/>
          <w:szCs w:val="24"/>
        </w:rPr>
      </w:pPr>
      <w:r w:rsidRPr="00243F78">
        <w:rPr>
          <w:rFonts w:ascii="Arial Narrow" w:hAnsi="Arial Narrow" w:cs="Times New Roman"/>
          <w:sz w:val="24"/>
          <w:szCs w:val="24"/>
        </w:rPr>
        <w:t>Aģentūras galvenās funkcijas ir koordinēt, plānot, organizēt un sniegt sociālos pakalpojumus un sociālo palīdzību novada pašvaldības teritorijā dzīvojošiem iedzīvotājiem, lai apmierinātu to pamatvajadzības un veicinātu darbspējīgo personu līdzdarbību savas situācijas uzlabošanā.</w:t>
      </w:r>
    </w:p>
    <w:p w:rsidR="00C66F65" w:rsidRPr="00243F78" w:rsidRDefault="00C66F65" w:rsidP="00C66F65">
      <w:pPr>
        <w:ind w:firstLine="720"/>
        <w:jc w:val="both"/>
        <w:rPr>
          <w:rFonts w:ascii="Arial Narrow" w:hAnsi="Arial Narrow" w:cs="Times New Roman"/>
          <w:sz w:val="24"/>
          <w:szCs w:val="24"/>
        </w:rPr>
      </w:pPr>
      <w:r w:rsidRPr="00243F78">
        <w:rPr>
          <w:rFonts w:ascii="Arial Narrow" w:hAnsi="Arial Narrow" w:cs="Times New Roman"/>
          <w:sz w:val="24"/>
          <w:szCs w:val="24"/>
        </w:rPr>
        <w:t>Aģentūras administrācijas ēka atrodas, kā arī Skrundas pilsētā un pagastā deklarēto iedzīvotāju pieņemšana notiek Kalēju ielā 6, Skrundā, papildus iedzīvotāju pieņemšanas tiek organizētas attālinātajās klientu pieņemšanas vietās Nīkrāces, Raņķu un Rudbāržu pagastu pārvaldēs.</w:t>
      </w:r>
    </w:p>
    <w:p w:rsidR="00C66F65" w:rsidRPr="00243F78" w:rsidRDefault="00C66F65" w:rsidP="00C66F65">
      <w:pPr>
        <w:jc w:val="both"/>
        <w:rPr>
          <w:rFonts w:ascii="Arial Narrow" w:hAnsi="Arial Narrow" w:cs="Times New Roman"/>
          <w:sz w:val="24"/>
          <w:szCs w:val="24"/>
        </w:rPr>
      </w:pPr>
      <w:r w:rsidRPr="00243F78">
        <w:rPr>
          <w:rFonts w:ascii="Arial Narrow" w:hAnsi="Arial Narrow" w:cs="Times New Roman"/>
          <w:sz w:val="24"/>
          <w:szCs w:val="24"/>
        </w:rPr>
        <w:lastRenderedPageBreak/>
        <w:tab/>
        <w:t>Aģentūras darbu vada direktors. Aģentūrā strādā grāmatvedis, kasieris un pieci sociālie darbinieki, viens sociālās palīdzības organizators.</w:t>
      </w:r>
    </w:p>
    <w:p w:rsidR="007158A7" w:rsidRPr="00243F78" w:rsidRDefault="00C66F65" w:rsidP="00880F4E">
      <w:pPr>
        <w:jc w:val="both"/>
        <w:rPr>
          <w:rFonts w:ascii="Arial Narrow" w:hAnsi="Arial Narrow" w:cs="Times New Roman"/>
          <w:sz w:val="24"/>
          <w:szCs w:val="24"/>
        </w:rPr>
      </w:pPr>
      <w:r w:rsidRPr="00243F78">
        <w:rPr>
          <w:rFonts w:ascii="Arial Narrow" w:hAnsi="Arial Narrow" w:cs="Times New Roman"/>
          <w:sz w:val="24"/>
          <w:szCs w:val="24"/>
        </w:rPr>
        <w:tab/>
        <w:t>Aģentūras struktūra tiek organizēta pēc klientu pieprasījuma principa, organizējot klientu pieņemšanu Skrundā, kā arī Nīkrāces, Rudb</w:t>
      </w:r>
      <w:r w:rsidR="007158A7" w:rsidRPr="00243F78">
        <w:rPr>
          <w:rFonts w:ascii="Arial Narrow" w:hAnsi="Arial Narrow" w:cs="Times New Roman"/>
          <w:sz w:val="24"/>
          <w:szCs w:val="24"/>
        </w:rPr>
        <w:t>āržu un Raņķu pagastu pārvaldēs, kur notiek:</w:t>
      </w:r>
    </w:p>
    <w:p w:rsidR="007158A7" w:rsidRPr="00243F78" w:rsidRDefault="007158A7" w:rsidP="007158A7">
      <w:pPr>
        <w:pStyle w:val="Sarakstarindkopa"/>
        <w:numPr>
          <w:ilvl w:val="0"/>
          <w:numId w:val="4"/>
        </w:numPr>
        <w:autoSpaceDE w:val="0"/>
        <w:autoSpaceDN w:val="0"/>
        <w:adjustRightInd w:val="0"/>
        <w:spacing w:after="0" w:line="240" w:lineRule="auto"/>
        <w:jc w:val="both"/>
        <w:rPr>
          <w:rFonts w:ascii="Arial Narrow" w:hAnsi="Arial Narrow"/>
          <w:color w:val="000000"/>
          <w:sz w:val="24"/>
          <w:szCs w:val="24"/>
        </w:rPr>
      </w:pPr>
      <w:r w:rsidRPr="00243F78">
        <w:rPr>
          <w:rFonts w:ascii="Arial Narrow" w:hAnsi="Arial Narrow"/>
          <w:color w:val="000000"/>
          <w:sz w:val="24"/>
          <w:szCs w:val="24"/>
        </w:rPr>
        <w:t>Sociālais da</w:t>
      </w:r>
      <w:r w:rsidR="00880F4E" w:rsidRPr="00243F78">
        <w:rPr>
          <w:rFonts w:ascii="Arial Narrow" w:hAnsi="Arial Narrow"/>
          <w:color w:val="000000"/>
          <w:sz w:val="24"/>
          <w:szCs w:val="24"/>
        </w:rPr>
        <w:t xml:space="preserve">rbs ar ģimenēm un bērniem </w:t>
      </w:r>
    </w:p>
    <w:p w:rsidR="007158A7" w:rsidRPr="00243F78" w:rsidRDefault="007158A7" w:rsidP="007158A7">
      <w:pPr>
        <w:pStyle w:val="Sarakstarindkopa"/>
        <w:numPr>
          <w:ilvl w:val="0"/>
          <w:numId w:val="4"/>
        </w:numPr>
        <w:autoSpaceDE w:val="0"/>
        <w:autoSpaceDN w:val="0"/>
        <w:adjustRightInd w:val="0"/>
        <w:spacing w:after="0" w:line="240" w:lineRule="auto"/>
        <w:jc w:val="both"/>
        <w:rPr>
          <w:rFonts w:ascii="Arial Narrow" w:hAnsi="Arial Narrow"/>
          <w:color w:val="000000"/>
          <w:sz w:val="24"/>
          <w:szCs w:val="24"/>
        </w:rPr>
      </w:pPr>
      <w:r w:rsidRPr="00243F78">
        <w:rPr>
          <w:rFonts w:ascii="Arial Narrow" w:hAnsi="Arial Narrow"/>
          <w:color w:val="000000"/>
          <w:sz w:val="24"/>
          <w:szCs w:val="24"/>
        </w:rPr>
        <w:t xml:space="preserve">Sociālais darbs ar veciem cilvēkiem un </w:t>
      </w:r>
      <w:r w:rsidR="005927B4" w:rsidRPr="00243F78">
        <w:rPr>
          <w:rFonts w:ascii="Arial Narrow" w:hAnsi="Arial Narrow"/>
          <w:color w:val="000000"/>
          <w:sz w:val="24"/>
          <w:szCs w:val="24"/>
        </w:rPr>
        <w:t>personām ar invaliditāti</w:t>
      </w:r>
      <w:r w:rsidRPr="00243F78">
        <w:rPr>
          <w:rFonts w:ascii="Arial Narrow" w:hAnsi="Arial Narrow"/>
          <w:color w:val="000000"/>
          <w:sz w:val="24"/>
          <w:szCs w:val="24"/>
        </w:rPr>
        <w:t>;</w:t>
      </w:r>
    </w:p>
    <w:p w:rsidR="00C66F65" w:rsidRPr="00243F78" w:rsidRDefault="007158A7" w:rsidP="00C66F65">
      <w:pPr>
        <w:pStyle w:val="Sarakstarindkopa"/>
        <w:numPr>
          <w:ilvl w:val="0"/>
          <w:numId w:val="4"/>
        </w:numPr>
        <w:autoSpaceDE w:val="0"/>
        <w:autoSpaceDN w:val="0"/>
        <w:adjustRightInd w:val="0"/>
        <w:spacing w:after="0" w:line="240" w:lineRule="auto"/>
        <w:jc w:val="both"/>
        <w:rPr>
          <w:rFonts w:ascii="Arial Narrow" w:hAnsi="Arial Narrow"/>
          <w:color w:val="000000"/>
          <w:sz w:val="24"/>
          <w:szCs w:val="24"/>
        </w:rPr>
      </w:pPr>
      <w:r w:rsidRPr="00243F78">
        <w:rPr>
          <w:rFonts w:ascii="Arial Narrow" w:hAnsi="Arial Narrow"/>
          <w:color w:val="000000"/>
          <w:sz w:val="24"/>
          <w:szCs w:val="24"/>
        </w:rPr>
        <w:t>Sociālais darbs ar pilngadīgām pe</w:t>
      </w:r>
      <w:r w:rsidR="00880F4E" w:rsidRPr="00243F78">
        <w:rPr>
          <w:rFonts w:ascii="Arial Narrow" w:hAnsi="Arial Narrow"/>
          <w:color w:val="000000"/>
          <w:sz w:val="24"/>
          <w:szCs w:val="24"/>
        </w:rPr>
        <w:t>rsonām</w:t>
      </w:r>
    </w:p>
    <w:p w:rsidR="00EF0938" w:rsidRPr="00243F78" w:rsidRDefault="00EF0938" w:rsidP="00C66F65">
      <w:pPr>
        <w:pStyle w:val="Sarakstarindkopa"/>
        <w:numPr>
          <w:ilvl w:val="0"/>
          <w:numId w:val="4"/>
        </w:numPr>
        <w:autoSpaceDE w:val="0"/>
        <w:autoSpaceDN w:val="0"/>
        <w:adjustRightInd w:val="0"/>
        <w:spacing w:after="0" w:line="240" w:lineRule="auto"/>
        <w:jc w:val="both"/>
        <w:rPr>
          <w:rFonts w:ascii="Arial Narrow" w:hAnsi="Arial Narrow"/>
          <w:color w:val="000000"/>
          <w:sz w:val="24"/>
          <w:szCs w:val="24"/>
        </w:rPr>
      </w:pPr>
    </w:p>
    <w:p w:rsidR="00C66F65" w:rsidRPr="00243F78" w:rsidRDefault="00C66F65" w:rsidP="00C66F65">
      <w:pPr>
        <w:jc w:val="both"/>
        <w:rPr>
          <w:rFonts w:ascii="Arial Narrow" w:hAnsi="Arial Narrow" w:cs="Times New Roman"/>
          <w:sz w:val="24"/>
          <w:szCs w:val="24"/>
        </w:rPr>
      </w:pPr>
      <w:r w:rsidRPr="00243F78">
        <w:rPr>
          <w:rFonts w:ascii="Arial Narrow" w:hAnsi="Arial Narrow" w:cs="Times New Roman"/>
          <w:sz w:val="24"/>
          <w:szCs w:val="24"/>
        </w:rPr>
        <w:t>Skrundas novada Pašvaldības aģentūra “Sociālais dienests”</w:t>
      </w:r>
      <w:r w:rsidR="00EF0938" w:rsidRPr="00243F78">
        <w:rPr>
          <w:rFonts w:ascii="Arial Narrow" w:hAnsi="Arial Narrow" w:cs="Times New Roman"/>
          <w:sz w:val="24"/>
          <w:szCs w:val="24"/>
        </w:rPr>
        <w:t xml:space="preserve"> rekvizīti</w:t>
      </w:r>
    </w:p>
    <w:p w:rsidR="00880F4E" w:rsidRPr="00243F78" w:rsidRDefault="00C66F65" w:rsidP="00C66F65">
      <w:pPr>
        <w:jc w:val="both"/>
        <w:rPr>
          <w:rFonts w:ascii="Arial Narrow" w:hAnsi="Arial Narrow" w:cs="Times New Roman"/>
          <w:sz w:val="24"/>
          <w:szCs w:val="24"/>
        </w:rPr>
      </w:pPr>
      <w:r w:rsidRPr="00243F78">
        <w:rPr>
          <w:rFonts w:ascii="Arial Narrow" w:hAnsi="Arial Narrow" w:cs="Times New Roman"/>
          <w:sz w:val="24"/>
          <w:szCs w:val="24"/>
        </w:rPr>
        <w:t>Reģ. Nr. 90002510721</w:t>
      </w:r>
    </w:p>
    <w:p w:rsidR="00C66F65" w:rsidRPr="00243F78" w:rsidRDefault="00C66F65" w:rsidP="00C66F65">
      <w:pPr>
        <w:jc w:val="both"/>
        <w:rPr>
          <w:rFonts w:ascii="Arial Narrow" w:hAnsi="Arial Narrow" w:cs="Times New Roman"/>
          <w:sz w:val="24"/>
          <w:szCs w:val="24"/>
        </w:rPr>
      </w:pPr>
      <w:r w:rsidRPr="00243F78">
        <w:rPr>
          <w:rFonts w:ascii="Arial Narrow" w:hAnsi="Arial Narrow" w:cs="Times New Roman"/>
          <w:sz w:val="24"/>
          <w:szCs w:val="24"/>
        </w:rPr>
        <w:t>Juridiskā adrese: Kalēju ielā 6, Skrundā, LV-3326</w:t>
      </w:r>
    </w:p>
    <w:p w:rsidR="00C66F65" w:rsidRPr="00243F78" w:rsidRDefault="00C66F65" w:rsidP="00C66F65">
      <w:pPr>
        <w:jc w:val="both"/>
        <w:rPr>
          <w:rFonts w:ascii="Arial Narrow" w:hAnsi="Arial Narrow" w:cs="Times New Roman"/>
          <w:sz w:val="24"/>
          <w:szCs w:val="24"/>
        </w:rPr>
      </w:pPr>
      <w:r w:rsidRPr="00243F78">
        <w:rPr>
          <w:rFonts w:ascii="Arial Narrow" w:hAnsi="Arial Narrow" w:cs="Times New Roman"/>
          <w:sz w:val="24"/>
          <w:szCs w:val="24"/>
        </w:rPr>
        <w:t>DnB Banka</w:t>
      </w:r>
      <w:r w:rsidR="00880F4E" w:rsidRPr="00243F78">
        <w:rPr>
          <w:rFonts w:ascii="Arial Narrow" w:hAnsi="Arial Narrow" w:cs="Times New Roman"/>
          <w:sz w:val="24"/>
          <w:szCs w:val="24"/>
        </w:rPr>
        <w:t xml:space="preserve"> </w:t>
      </w:r>
      <w:r w:rsidRPr="00243F78">
        <w:rPr>
          <w:rFonts w:ascii="Arial Narrow" w:hAnsi="Arial Narrow" w:cs="Times New Roman"/>
          <w:sz w:val="24"/>
          <w:szCs w:val="24"/>
        </w:rPr>
        <w:t>Kods  RIKO LV2X</w:t>
      </w:r>
    </w:p>
    <w:p w:rsidR="00C66F65" w:rsidRPr="00243F78" w:rsidRDefault="00C66F65" w:rsidP="00C66F65">
      <w:pPr>
        <w:jc w:val="both"/>
        <w:rPr>
          <w:rFonts w:ascii="Arial Narrow" w:hAnsi="Arial Narrow" w:cs="Times New Roman"/>
          <w:sz w:val="24"/>
          <w:szCs w:val="24"/>
        </w:rPr>
      </w:pPr>
      <w:r w:rsidRPr="00243F78">
        <w:rPr>
          <w:rFonts w:ascii="Arial Narrow" w:hAnsi="Arial Narrow" w:cs="Times New Roman"/>
          <w:sz w:val="24"/>
          <w:szCs w:val="24"/>
        </w:rPr>
        <w:t>Konts LV94 RIKO 0001 0601 5923 4</w:t>
      </w:r>
    </w:p>
    <w:p w:rsidR="00880F4E" w:rsidRPr="00243F78" w:rsidRDefault="00C66F65" w:rsidP="00880F4E">
      <w:pPr>
        <w:jc w:val="both"/>
        <w:rPr>
          <w:rFonts w:ascii="Arial Narrow" w:hAnsi="Arial Narrow" w:cs="Times New Roman"/>
          <w:sz w:val="24"/>
          <w:szCs w:val="24"/>
        </w:rPr>
      </w:pPr>
      <w:r w:rsidRPr="00243F78">
        <w:rPr>
          <w:rFonts w:ascii="Arial Narrow" w:hAnsi="Arial Narrow" w:cs="Times New Roman"/>
          <w:sz w:val="24"/>
          <w:szCs w:val="24"/>
        </w:rPr>
        <w:t>tel./fax 6333129e-pasts</w:t>
      </w:r>
      <w:r w:rsidRPr="00243F78">
        <w:rPr>
          <w:rFonts w:ascii="Arial Narrow" w:hAnsi="Arial Narrow" w:cs="Times New Roman"/>
          <w:color w:val="B80047"/>
          <w:sz w:val="24"/>
          <w:szCs w:val="24"/>
        </w:rPr>
        <w:t xml:space="preserve"> </w:t>
      </w:r>
      <w:hyperlink r:id="rId21" w:history="1">
        <w:r w:rsidRPr="00243F78">
          <w:rPr>
            <w:rStyle w:val="Hipersaite"/>
            <w:rFonts w:ascii="Arial Narrow" w:hAnsi="Arial Narrow" w:cs="Times New Roman"/>
            <w:sz w:val="24"/>
            <w:szCs w:val="24"/>
          </w:rPr>
          <w:t>socdienests@skrunda.lv</w:t>
        </w:r>
      </w:hyperlink>
    </w:p>
    <w:p w:rsidR="00C66F65" w:rsidRPr="00750F15" w:rsidRDefault="00EC33E7" w:rsidP="00CB18E7">
      <w:pPr>
        <w:pStyle w:val="Virsraksts3"/>
        <w:rPr>
          <w:rFonts w:ascii="Arial Narrow" w:hAnsi="Arial Narrow"/>
          <w:b w:val="0"/>
          <w:color w:val="006600"/>
          <w:sz w:val="40"/>
          <w:szCs w:val="40"/>
        </w:rPr>
      </w:pPr>
      <w:bookmarkStart w:id="24" w:name="_Toc432423343"/>
      <w:r w:rsidRPr="00750F15">
        <w:rPr>
          <w:rFonts w:ascii="Arial Narrow" w:hAnsi="Arial Narrow"/>
          <w:b w:val="0"/>
          <w:color w:val="006600"/>
          <w:sz w:val="40"/>
          <w:szCs w:val="40"/>
        </w:rPr>
        <w:t>4.2.1.</w:t>
      </w:r>
      <w:r w:rsidR="00C66F65" w:rsidRPr="00750F15">
        <w:rPr>
          <w:rFonts w:ascii="Arial Narrow" w:hAnsi="Arial Narrow"/>
          <w:b w:val="0"/>
          <w:color w:val="006600"/>
          <w:sz w:val="40"/>
          <w:szCs w:val="40"/>
        </w:rPr>
        <w:t>Galvenie uzdevumi un funkcijas</w:t>
      </w:r>
      <w:bookmarkEnd w:id="24"/>
    </w:p>
    <w:p w:rsidR="00C66F65" w:rsidRPr="00243F78" w:rsidRDefault="00C66F65" w:rsidP="00880F4E">
      <w:pPr>
        <w:ind w:firstLine="720"/>
        <w:jc w:val="both"/>
        <w:rPr>
          <w:rFonts w:ascii="Arial Narrow" w:hAnsi="Arial Narrow" w:cs="Times New Roman"/>
          <w:sz w:val="24"/>
          <w:szCs w:val="24"/>
        </w:rPr>
      </w:pPr>
      <w:r w:rsidRPr="00243F78">
        <w:rPr>
          <w:rFonts w:ascii="Arial Narrow" w:hAnsi="Arial Narrow" w:cs="Times New Roman"/>
          <w:sz w:val="24"/>
          <w:szCs w:val="24"/>
        </w:rPr>
        <w:t xml:space="preserve">Pašvaldības aģentūras “Sociālais dienests” galvenie uzdevumi ir sniegt sociālo palīdzību un sociālos pakalpojumus Skrundas novada teritorijas </w:t>
      </w:r>
      <w:r w:rsidR="00EF0938" w:rsidRPr="00243F78">
        <w:rPr>
          <w:rFonts w:ascii="Arial Narrow" w:hAnsi="Arial Narrow" w:cs="Times New Roman"/>
          <w:sz w:val="24"/>
          <w:szCs w:val="24"/>
        </w:rPr>
        <w:t>mazaizsargātajām iedzīvotāju grupām</w:t>
      </w:r>
      <w:r w:rsidRPr="00243F78">
        <w:rPr>
          <w:rFonts w:ascii="Arial Narrow" w:hAnsi="Arial Narrow" w:cs="Times New Roman"/>
          <w:sz w:val="24"/>
          <w:szCs w:val="24"/>
        </w:rPr>
        <w:t xml:space="preserve">, kā arī palīdz personām, ģimenēm un personu grupām noteikt, atrisināt vai mazināt sociālās problēmas, attīstot pašas personas resursus un iesaistot atbalsta sistēmās. Aģentūras speciālistu darbība ir vērsta uz to, lai panāktu un veicinātu personu sociālo problēmu praktisku risinājumu un viņu dzīves kvalitātes uzlabošanos, iekļaušanos sabiedrībā, spēju līdzdarboties un palīdzēt pašiem sev. Sociālā dienestā ar klientiem strādā 5 sociālie darbinieki </w:t>
      </w:r>
      <w:r w:rsidR="00880F4E" w:rsidRPr="00243F78">
        <w:rPr>
          <w:rFonts w:ascii="Arial Narrow" w:hAnsi="Arial Narrow" w:cs="Times New Roman"/>
          <w:sz w:val="24"/>
          <w:szCs w:val="24"/>
        </w:rPr>
        <w:t>un viens sociālās palīdzības organizētājs</w:t>
      </w:r>
      <w:r w:rsidRPr="00243F78">
        <w:rPr>
          <w:rFonts w:ascii="Arial Narrow" w:hAnsi="Arial Narrow" w:cs="Times New Roman"/>
          <w:sz w:val="24"/>
          <w:szCs w:val="24"/>
        </w:rPr>
        <w:t xml:space="preserve">, struktūra darbā ar klientiem tiek organizēta </w:t>
      </w:r>
      <w:r w:rsidR="00880F4E" w:rsidRPr="00243F78">
        <w:rPr>
          <w:rFonts w:ascii="Arial Narrow" w:hAnsi="Arial Narrow" w:cs="Times New Roman"/>
          <w:sz w:val="24"/>
          <w:szCs w:val="24"/>
        </w:rPr>
        <w:t xml:space="preserve"> balstoties uz galvenajā mērķgrupām:</w:t>
      </w:r>
    </w:p>
    <w:p w:rsidR="00C66F65" w:rsidRPr="00243F78" w:rsidRDefault="00C66F65" w:rsidP="00C66F65">
      <w:pPr>
        <w:pStyle w:val="Sarakstarindkopa"/>
        <w:numPr>
          <w:ilvl w:val="0"/>
          <w:numId w:val="4"/>
        </w:numPr>
        <w:autoSpaceDE w:val="0"/>
        <w:autoSpaceDN w:val="0"/>
        <w:adjustRightInd w:val="0"/>
        <w:spacing w:after="0" w:line="240" w:lineRule="auto"/>
        <w:jc w:val="both"/>
        <w:rPr>
          <w:rFonts w:ascii="Arial Narrow" w:hAnsi="Arial Narrow"/>
          <w:color w:val="000000"/>
          <w:sz w:val="24"/>
          <w:szCs w:val="24"/>
        </w:rPr>
      </w:pPr>
      <w:r w:rsidRPr="00243F78">
        <w:rPr>
          <w:rFonts w:ascii="Arial Narrow" w:hAnsi="Arial Narrow"/>
          <w:color w:val="000000"/>
          <w:sz w:val="24"/>
          <w:szCs w:val="24"/>
        </w:rPr>
        <w:t>Sociālais da</w:t>
      </w:r>
      <w:r w:rsidR="00880F4E" w:rsidRPr="00243F78">
        <w:rPr>
          <w:rFonts w:ascii="Arial Narrow" w:hAnsi="Arial Narrow"/>
          <w:color w:val="000000"/>
          <w:sz w:val="24"/>
          <w:szCs w:val="24"/>
        </w:rPr>
        <w:t>rbs ar ģimenēm un bērniem;</w:t>
      </w:r>
    </w:p>
    <w:p w:rsidR="00C66F65" w:rsidRPr="00243F78" w:rsidRDefault="00C66F65" w:rsidP="00C66F65">
      <w:pPr>
        <w:pStyle w:val="Sarakstarindkopa"/>
        <w:numPr>
          <w:ilvl w:val="0"/>
          <w:numId w:val="4"/>
        </w:numPr>
        <w:autoSpaceDE w:val="0"/>
        <w:autoSpaceDN w:val="0"/>
        <w:adjustRightInd w:val="0"/>
        <w:spacing w:after="0" w:line="240" w:lineRule="auto"/>
        <w:jc w:val="both"/>
        <w:rPr>
          <w:rFonts w:ascii="Arial Narrow" w:hAnsi="Arial Narrow"/>
          <w:color w:val="000000"/>
          <w:sz w:val="24"/>
          <w:szCs w:val="24"/>
        </w:rPr>
      </w:pPr>
      <w:r w:rsidRPr="00243F78">
        <w:rPr>
          <w:rFonts w:ascii="Arial Narrow" w:hAnsi="Arial Narrow"/>
          <w:color w:val="000000"/>
          <w:sz w:val="24"/>
          <w:szCs w:val="24"/>
        </w:rPr>
        <w:t>Sociālais darbs ar veciem cilvēkiem un invalīdiem;</w:t>
      </w:r>
    </w:p>
    <w:p w:rsidR="00C66F65" w:rsidRPr="00243F78" w:rsidRDefault="00C66F65" w:rsidP="00EF0938">
      <w:pPr>
        <w:pStyle w:val="Sarakstarindkopa"/>
        <w:numPr>
          <w:ilvl w:val="0"/>
          <w:numId w:val="4"/>
        </w:numPr>
        <w:autoSpaceDE w:val="0"/>
        <w:autoSpaceDN w:val="0"/>
        <w:adjustRightInd w:val="0"/>
        <w:spacing w:after="0" w:line="240" w:lineRule="auto"/>
        <w:jc w:val="both"/>
        <w:rPr>
          <w:rFonts w:ascii="Arial Narrow" w:hAnsi="Arial Narrow"/>
          <w:color w:val="000000"/>
          <w:sz w:val="24"/>
          <w:szCs w:val="24"/>
        </w:rPr>
      </w:pPr>
      <w:r w:rsidRPr="00243F78">
        <w:rPr>
          <w:rFonts w:ascii="Arial Narrow" w:hAnsi="Arial Narrow"/>
          <w:color w:val="000000"/>
          <w:sz w:val="24"/>
          <w:szCs w:val="24"/>
        </w:rPr>
        <w:t>Sociālais</w:t>
      </w:r>
      <w:r w:rsidR="00880F4E" w:rsidRPr="00243F78">
        <w:rPr>
          <w:rFonts w:ascii="Arial Narrow" w:hAnsi="Arial Narrow"/>
          <w:color w:val="000000"/>
          <w:sz w:val="24"/>
          <w:szCs w:val="24"/>
        </w:rPr>
        <w:t xml:space="preserve"> darbs ar pilngadīgām personām.</w:t>
      </w:r>
    </w:p>
    <w:p w:rsidR="00C66F65" w:rsidRPr="00243F78" w:rsidRDefault="00C66F65" w:rsidP="00C66F65">
      <w:pPr>
        <w:jc w:val="both"/>
        <w:rPr>
          <w:rFonts w:ascii="Arial Narrow" w:hAnsi="Arial Narrow" w:cs="Times New Roman"/>
          <w:sz w:val="24"/>
          <w:szCs w:val="24"/>
        </w:rPr>
      </w:pPr>
      <w:r w:rsidRPr="00243F78">
        <w:rPr>
          <w:rFonts w:ascii="Arial Narrow" w:hAnsi="Arial Narrow" w:cs="Times New Roman"/>
          <w:sz w:val="24"/>
          <w:szCs w:val="24"/>
        </w:rPr>
        <w:tab/>
        <w:t>Aģentūras kompetencē ir iedzīvotāju informēšana par sociālo palīdzību un sociāliem pakalpojumiem.</w:t>
      </w:r>
    </w:p>
    <w:p w:rsidR="00C66F65" w:rsidRPr="00243F78" w:rsidRDefault="00C66F65" w:rsidP="00C66F65">
      <w:pPr>
        <w:jc w:val="both"/>
        <w:rPr>
          <w:rFonts w:ascii="Arial Narrow" w:hAnsi="Arial Narrow" w:cs="Times New Roman"/>
          <w:sz w:val="24"/>
          <w:szCs w:val="24"/>
        </w:rPr>
      </w:pPr>
      <w:r w:rsidRPr="00243F78">
        <w:rPr>
          <w:rFonts w:ascii="Arial Narrow" w:hAnsi="Arial Narrow" w:cs="Times New Roman"/>
          <w:sz w:val="24"/>
          <w:szCs w:val="24"/>
        </w:rPr>
        <w:tab/>
        <w:t>Aģentūras funkcijas un kompetence noteikta Nolikumā. Aģentūra ir uzņēmusies funkcijas papildus Latvijas Republikas “Sociālo pakalpojumu un sociālās palīdzības likumā noteiktajām funkcijām”, kas saistītas ar sociālo pakalpojumu organizēšanu Skrundas novadā:</w:t>
      </w:r>
    </w:p>
    <w:p w:rsidR="00C66F65" w:rsidRPr="00243F78" w:rsidRDefault="00C66F65" w:rsidP="00C66F65">
      <w:pPr>
        <w:widowControl w:val="0"/>
        <w:numPr>
          <w:ilvl w:val="0"/>
          <w:numId w:val="3"/>
        </w:numPr>
        <w:suppressAutoHyphens/>
        <w:spacing w:after="0" w:line="240" w:lineRule="auto"/>
        <w:jc w:val="both"/>
        <w:rPr>
          <w:rFonts w:ascii="Arial Narrow" w:hAnsi="Arial Narrow" w:cs="Times New Roman"/>
          <w:sz w:val="24"/>
          <w:szCs w:val="24"/>
        </w:rPr>
      </w:pPr>
      <w:r w:rsidRPr="00243F78">
        <w:rPr>
          <w:rFonts w:ascii="Arial Narrow" w:hAnsi="Arial Narrow" w:cs="Times New Roman"/>
          <w:sz w:val="24"/>
          <w:szCs w:val="24"/>
        </w:rPr>
        <w:t>koordinēt novada sociālā darba speciālistu darbību;</w:t>
      </w:r>
    </w:p>
    <w:p w:rsidR="00C66F65" w:rsidRPr="00243F78" w:rsidRDefault="00C66F65" w:rsidP="00C66F65">
      <w:pPr>
        <w:widowControl w:val="0"/>
        <w:numPr>
          <w:ilvl w:val="0"/>
          <w:numId w:val="3"/>
        </w:numPr>
        <w:suppressAutoHyphens/>
        <w:spacing w:after="0" w:line="240" w:lineRule="auto"/>
        <w:jc w:val="both"/>
        <w:rPr>
          <w:rFonts w:ascii="Arial Narrow" w:hAnsi="Arial Narrow" w:cs="Times New Roman"/>
          <w:sz w:val="24"/>
          <w:szCs w:val="24"/>
        </w:rPr>
      </w:pPr>
      <w:r w:rsidRPr="00243F78">
        <w:rPr>
          <w:rFonts w:ascii="Arial Narrow" w:hAnsi="Arial Narrow" w:cs="Times New Roman"/>
          <w:sz w:val="24"/>
          <w:szCs w:val="24"/>
        </w:rPr>
        <w:t>nodrošināt metodisko atbalstu novada sociālā darba speciālistiem sociālās palīdzības un sociālo pakalpojumu jomā;</w:t>
      </w:r>
    </w:p>
    <w:p w:rsidR="00C66F65" w:rsidRPr="00243F78" w:rsidRDefault="00C66F65" w:rsidP="00C66F65">
      <w:pPr>
        <w:widowControl w:val="0"/>
        <w:numPr>
          <w:ilvl w:val="0"/>
          <w:numId w:val="3"/>
        </w:numPr>
        <w:suppressAutoHyphens/>
        <w:spacing w:after="0" w:line="240" w:lineRule="auto"/>
        <w:jc w:val="both"/>
        <w:rPr>
          <w:rFonts w:ascii="Arial Narrow" w:hAnsi="Arial Narrow" w:cs="Times New Roman"/>
          <w:sz w:val="24"/>
          <w:szCs w:val="24"/>
        </w:rPr>
      </w:pPr>
      <w:r w:rsidRPr="00243F78">
        <w:rPr>
          <w:rFonts w:ascii="Arial Narrow" w:hAnsi="Arial Narrow" w:cs="Times New Roman"/>
          <w:sz w:val="24"/>
          <w:szCs w:val="24"/>
        </w:rPr>
        <w:t>veikt finanšu vadību un organizēt atgriezenisko saiti par finanšu izlietojumu Skrundas novada pašvaldībai un LR ministrijām.</w:t>
      </w:r>
    </w:p>
    <w:p w:rsidR="00C61940" w:rsidRPr="00243F78" w:rsidRDefault="00C61940" w:rsidP="00C61940">
      <w:pPr>
        <w:autoSpaceDE w:val="0"/>
        <w:autoSpaceDN w:val="0"/>
        <w:adjustRightInd w:val="0"/>
        <w:spacing w:after="0" w:line="240" w:lineRule="auto"/>
        <w:jc w:val="both"/>
        <w:rPr>
          <w:rFonts w:ascii="Arial Narrow" w:hAnsi="Arial Narrow" w:cs="Times New Roman"/>
          <w:color w:val="FF0000"/>
          <w:sz w:val="24"/>
          <w:szCs w:val="24"/>
          <w:highlight w:val="yellow"/>
        </w:rPr>
      </w:pPr>
    </w:p>
    <w:p w:rsidR="00C66F65" w:rsidRPr="00243F78" w:rsidRDefault="00C66F65" w:rsidP="00C66F65">
      <w:pPr>
        <w:tabs>
          <w:tab w:val="left" w:pos="720"/>
        </w:tabs>
        <w:jc w:val="both"/>
        <w:rPr>
          <w:rFonts w:ascii="Arial Narrow" w:hAnsi="Arial Narrow" w:cs="Times New Roman"/>
          <w:sz w:val="24"/>
          <w:szCs w:val="24"/>
        </w:rPr>
      </w:pPr>
      <w:r w:rsidRPr="00243F78">
        <w:rPr>
          <w:rFonts w:ascii="Arial Narrow" w:hAnsi="Arial Narrow" w:cs="Times New Roman"/>
          <w:sz w:val="24"/>
          <w:szCs w:val="24"/>
        </w:rPr>
        <w:tab/>
        <w:t>Administratīvi teritoriālas reformas ietvaros Skrundas novada Rudbāržu, Nīkrāces un Raņķu pagastu sociālie darbinieki tika iekļauti Skrundas novada pašvaldības aģentūras “Sociālais dienests” struktūrā. Šāda darba organizācija tiek pamatota ar to, ka sniedzot klientiem sociālo palīdzību, netiek kavēta dokumentu aprite. Sociālā palīdzība klientiem tiek nodrošināta pēc iespējas savlaicīgāk. Turklāt šādi tiek nodrošināta arī vienlīdzīga pienākumu sadale un atbildība par pieņemtajiem lēmumiem. Klientu iesniegumi tiek reģistrēti vienotā reģistrā, lēmumi tiek pieņemti reizi nedēļā.</w:t>
      </w:r>
    </w:p>
    <w:p w:rsidR="007158A7" w:rsidRPr="00243F78" w:rsidRDefault="007158A7" w:rsidP="002D4AC3">
      <w:pPr>
        <w:autoSpaceDE w:val="0"/>
        <w:autoSpaceDN w:val="0"/>
        <w:adjustRightInd w:val="0"/>
        <w:spacing w:after="0" w:line="240" w:lineRule="auto"/>
        <w:jc w:val="both"/>
        <w:rPr>
          <w:rFonts w:ascii="Arial Narrow" w:hAnsi="Arial Narrow" w:cs="Times New Roman"/>
          <w:color w:val="000000"/>
          <w:sz w:val="24"/>
          <w:szCs w:val="24"/>
        </w:rPr>
      </w:pPr>
      <w:r w:rsidRPr="00243F78">
        <w:rPr>
          <w:rFonts w:ascii="Arial Narrow" w:hAnsi="Arial Narrow" w:cs="Times New Roman"/>
          <w:color w:val="000000"/>
          <w:sz w:val="24"/>
          <w:szCs w:val="24"/>
        </w:rPr>
        <w:t>Sociālā dienesta speciālistu darbība vērsta uz to, lai panāktu un veicinātu personu sociālo problēmu praktisku risinājumu un klientu dzīves  kvalitātes uzlabošanos, iekļaušanos sabiedrībā un</w:t>
      </w:r>
      <w:r w:rsidRPr="00243F78">
        <w:rPr>
          <w:rFonts w:ascii="Arial Narrow" w:hAnsi="Arial Narrow" w:cs="Times New Roman"/>
          <w:sz w:val="24"/>
          <w:szCs w:val="24"/>
        </w:rPr>
        <w:t xml:space="preserve"> </w:t>
      </w:r>
      <w:r w:rsidRPr="00243F78">
        <w:rPr>
          <w:rFonts w:ascii="Arial Narrow" w:hAnsi="Arial Narrow" w:cs="Times New Roman"/>
          <w:color w:val="000000"/>
          <w:sz w:val="24"/>
          <w:szCs w:val="24"/>
        </w:rPr>
        <w:t xml:space="preserve">pašpalīdzības spēju attīstīšanu. </w:t>
      </w:r>
    </w:p>
    <w:p w:rsidR="007158A7" w:rsidRPr="00243F78" w:rsidRDefault="007158A7" w:rsidP="002D4AC3">
      <w:pPr>
        <w:autoSpaceDE w:val="0"/>
        <w:autoSpaceDN w:val="0"/>
        <w:adjustRightInd w:val="0"/>
        <w:spacing w:after="0" w:line="240" w:lineRule="auto"/>
        <w:jc w:val="both"/>
        <w:rPr>
          <w:rFonts w:ascii="Arial Narrow" w:hAnsi="Arial Narrow" w:cs="Times New Roman"/>
          <w:color w:val="000000"/>
          <w:sz w:val="24"/>
          <w:szCs w:val="24"/>
        </w:rPr>
      </w:pPr>
      <w:r w:rsidRPr="00243F78">
        <w:rPr>
          <w:rFonts w:ascii="Arial Narrow" w:hAnsi="Arial Narrow" w:cs="Times New Roman"/>
          <w:color w:val="000000"/>
          <w:sz w:val="24"/>
          <w:szCs w:val="24"/>
        </w:rPr>
        <w:t xml:space="preserve">Sociālais dienests nodrošina piešķirto pašvaldības budžeta līdzekļu mērķtiecīgu un efektīvu izlietošanu. </w:t>
      </w:r>
    </w:p>
    <w:p w:rsidR="007158A7" w:rsidRPr="00750F15" w:rsidRDefault="00EC33E7" w:rsidP="00EC33E7">
      <w:pPr>
        <w:pStyle w:val="Virsraksts3"/>
        <w:rPr>
          <w:rFonts w:ascii="Arial Narrow" w:hAnsi="Arial Narrow"/>
          <w:b w:val="0"/>
          <w:color w:val="006600"/>
          <w:sz w:val="40"/>
          <w:szCs w:val="40"/>
        </w:rPr>
      </w:pPr>
      <w:bookmarkStart w:id="25" w:name="_Toc432423344"/>
      <w:r w:rsidRPr="00750F15">
        <w:rPr>
          <w:rFonts w:ascii="Arial Narrow" w:hAnsi="Arial Narrow"/>
          <w:b w:val="0"/>
          <w:color w:val="006600"/>
          <w:sz w:val="40"/>
          <w:szCs w:val="40"/>
        </w:rPr>
        <w:t>4.2.2.</w:t>
      </w:r>
      <w:r w:rsidR="007158A7" w:rsidRPr="00750F15">
        <w:rPr>
          <w:rFonts w:ascii="Arial Narrow" w:hAnsi="Arial Narrow"/>
          <w:b w:val="0"/>
          <w:color w:val="006600"/>
          <w:sz w:val="40"/>
          <w:szCs w:val="40"/>
        </w:rPr>
        <w:t>Sociālā dienesta sociālā darba speciālisti</w:t>
      </w:r>
      <w:bookmarkEnd w:id="25"/>
    </w:p>
    <w:p w:rsidR="007158A7" w:rsidRPr="00243F78" w:rsidRDefault="007158A7" w:rsidP="007158A7">
      <w:pPr>
        <w:autoSpaceDE w:val="0"/>
        <w:autoSpaceDN w:val="0"/>
        <w:adjustRightInd w:val="0"/>
        <w:spacing w:after="0" w:line="240" w:lineRule="auto"/>
        <w:ind w:firstLine="720"/>
        <w:jc w:val="both"/>
        <w:rPr>
          <w:rFonts w:ascii="Arial Narrow" w:hAnsi="Arial Narrow" w:cs="Times New Roman"/>
          <w:color w:val="000000"/>
          <w:sz w:val="24"/>
          <w:szCs w:val="24"/>
        </w:rPr>
      </w:pPr>
      <w:r w:rsidRPr="00243F78">
        <w:rPr>
          <w:rFonts w:ascii="Arial Narrow" w:hAnsi="Arial Narrow" w:cs="Times New Roman"/>
          <w:color w:val="000000"/>
          <w:sz w:val="24"/>
          <w:szCs w:val="24"/>
        </w:rPr>
        <w:t>Uz 2014.gada janvāri Sociālā dienesta organizatorisko struktūru veido sociālā dienesta vadītājs, grāmatvedis, divi te</w:t>
      </w:r>
      <w:r w:rsidR="00880F4E" w:rsidRPr="00243F78">
        <w:rPr>
          <w:rFonts w:ascii="Arial Narrow" w:hAnsi="Arial Narrow" w:cs="Times New Roman"/>
          <w:color w:val="000000"/>
          <w:sz w:val="24"/>
          <w:szCs w:val="24"/>
        </w:rPr>
        <w:t>hniskie darbinieki,</w:t>
      </w:r>
      <w:r w:rsidRPr="00243F78">
        <w:rPr>
          <w:rFonts w:ascii="Arial Narrow" w:hAnsi="Arial Narrow" w:cs="Times New Roman"/>
          <w:color w:val="000000"/>
          <w:sz w:val="24"/>
          <w:szCs w:val="24"/>
        </w:rPr>
        <w:t xml:space="preserve"> 6 sociālā darba speciālisti. Sociālajā dienestā kadru mainība ir ļoti neliela, </w:t>
      </w:r>
    </w:p>
    <w:p w:rsidR="009C37C6" w:rsidRPr="00243F78" w:rsidRDefault="009C37C6" w:rsidP="007158A7">
      <w:pPr>
        <w:autoSpaceDE w:val="0"/>
        <w:autoSpaceDN w:val="0"/>
        <w:adjustRightInd w:val="0"/>
        <w:spacing w:after="0" w:line="240" w:lineRule="auto"/>
        <w:ind w:firstLine="720"/>
        <w:jc w:val="both"/>
        <w:rPr>
          <w:rFonts w:ascii="Arial Narrow" w:hAnsi="Arial Narrow" w:cs="Times New Roman"/>
          <w:color w:val="000000"/>
          <w:sz w:val="24"/>
          <w:szCs w:val="24"/>
        </w:rPr>
      </w:pPr>
    </w:p>
    <w:p w:rsidR="009C37C6" w:rsidRPr="00750F15" w:rsidRDefault="00EC33E7" w:rsidP="00EC33E7">
      <w:pPr>
        <w:pStyle w:val="Virsraksts3"/>
        <w:rPr>
          <w:rFonts w:ascii="Arial Narrow" w:hAnsi="Arial Narrow"/>
          <w:b w:val="0"/>
          <w:color w:val="006600"/>
          <w:sz w:val="40"/>
          <w:szCs w:val="40"/>
        </w:rPr>
      </w:pPr>
      <w:bookmarkStart w:id="26" w:name="_Toc432423345"/>
      <w:r w:rsidRPr="00750F15">
        <w:rPr>
          <w:rFonts w:ascii="Arial Narrow" w:hAnsi="Arial Narrow"/>
          <w:b w:val="0"/>
          <w:color w:val="006600"/>
          <w:sz w:val="40"/>
          <w:szCs w:val="40"/>
        </w:rPr>
        <w:t>4.2.3.</w:t>
      </w:r>
      <w:r w:rsidR="009C37C6" w:rsidRPr="00750F15">
        <w:rPr>
          <w:rFonts w:ascii="Arial Narrow" w:hAnsi="Arial Narrow"/>
          <w:b w:val="0"/>
          <w:color w:val="006600"/>
          <w:sz w:val="40"/>
          <w:szCs w:val="40"/>
        </w:rPr>
        <w:t>Struktūra</w:t>
      </w:r>
      <w:bookmarkEnd w:id="26"/>
    </w:p>
    <w:p w:rsidR="009C37C6" w:rsidRPr="00243F78" w:rsidRDefault="009C37C6" w:rsidP="007158A7">
      <w:pPr>
        <w:autoSpaceDE w:val="0"/>
        <w:autoSpaceDN w:val="0"/>
        <w:adjustRightInd w:val="0"/>
        <w:spacing w:after="0" w:line="240" w:lineRule="auto"/>
        <w:ind w:firstLine="720"/>
        <w:jc w:val="both"/>
        <w:rPr>
          <w:rFonts w:ascii="Arial Narrow" w:hAnsi="Arial Narrow" w:cs="Times New Roman"/>
          <w:color w:val="FF0000"/>
          <w:sz w:val="24"/>
          <w:szCs w:val="24"/>
        </w:rPr>
      </w:pPr>
    </w:p>
    <w:p w:rsidR="009C37C6" w:rsidRPr="00243F78" w:rsidRDefault="000C01D6" w:rsidP="007158A7">
      <w:pPr>
        <w:autoSpaceDE w:val="0"/>
        <w:autoSpaceDN w:val="0"/>
        <w:adjustRightInd w:val="0"/>
        <w:spacing w:after="0" w:line="240" w:lineRule="auto"/>
        <w:ind w:firstLine="720"/>
        <w:jc w:val="both"/>
        <w:rPr>
          <w:rFonts w:ascii="Arial Narrow" w:hAnsi="Arial Narrow" w:cs="Times New Roman"/>
          <w:color w:val="000000"/>
          <w:sz w:val="24"/>
          <w:szCs w:val="24"/>
        </w:rPr>
      </w:pPr>
      <w:r w:rsidRPr="00243F78">
        <w:rPr>
          <w:rFonts w:ascii="Arial Narrow" w:hAnsi="Arial Narrow" w:cs="Times New Roman"/>
          <w:noProof/>
          <w:color w:val="000000"/>
          <w:sz w:val="24"/>
          <w:szCs w:val="24"/>
          <w:lang w:eastAsia="lv-LV"/>
        </w:rPr>
        <w:drawing>
          <wp:inline distT="0" distB="0" distL="0" distR="0">
            <wp:extent cx="5278120" cy="2484120"/>
            <wp:effectExtent l="19050" t="0" r="0" b="0"/>
            <wp:docPr id="1" name="Attēls 0" descr="bil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png"/>
                    <pic:cNvPicPr/>
                  </pic:nvPicPr>
                  <pic:blipFill>
                    <a:blip r:embed="rId22" cstate="print"/>
                    <a:stretch>
                      <a:fillRect/>
                    </a:stretch>
                  </pic:blipFill>
                  <pic:spPr>
                    <a:xfrm>
                      <a:off x="0" y="0"/>
                      <a:ext cx="5278120" cy="2484120"/>
                    </a:xfrm>
                    <a:prstGeom prst="rect">
                      <a:avLst/>
                    </a:prstGeom>
                  </pic:spPr>
                </pic:pic>
              </a:graphicData>
            </a:graphic>
          </wp:inline>
        </w:drawing>
      </w:r>
    </w:p>
    <w:p w:rsidR="009C37C6" w:rsidRPr="00243F78" w:rsidRDefault="007B7D34" w:rsidP="007158A7">
      <w:pPr>
        <w:autoSpaceDE w:val="0"/>
        <w:autoSpaceDN w:val="0"/>
        <w:adjustRightInd w:val="0"/>
        <w:spacing w:after="0" w:line="240" w:lineRule="auto"/>
        <w:ind w:firstLine="720"/>
        <w:jc w:val="both"/>
        <w:rPr>
          <w:rFonts w:ascii="Arial Narrow" w:hAnsi="Arial Narrow" w:cs="Times New Roman"/>
          <w:i/>
          <w:color w:val="000000"/>
          <w:sz w:val="24"/>
          <w:szCs w:val="24"/>
        </w:rPr>
      </w:pPr>
      <w:r w:rsidRPr="00243F78">
        <w:rPr>
          <w:rFonts w:ascii="Arial Narrow" w:hAnsi="Arial Narrow" w:cs="Times New Roman"/>
          <w:i/>
          <w:color w:val="000000"/>
          <w:sz w:val="24"/>
          <w:szCs w:val="24"/>
        </w:rPr>
        <w:t>Attēls</w:t>
      </w:r>
      <w:r w:rsidRPr="00243F78">
        <w:rPr>
          <w:rFonts w:ascii="Arial Narrow" w:hAnsi="Arial Narrow" w:cs="Times New Roman"/>
          <w:color w:val="000000"/>
          <w:sz w:val="24"/>
          <w:szCs w:val="24"/>
        </w:rPr>
        <w:t xml:space="preserve"> </w:t>
      </w:r>
      <w:r w:rsidR="00007E2D" w:rsidRPr="00243F78">
        <w:rPr>
          <w:rFonts w:ascii="Arial Narrow" w:hAnsi="Arial Narrow" w:cs="Times New Roman"/>
          <w:i/>
          <w:color w:val="000000"/>
          <w:sz w:val="24"/>
          <w:szCs w:val="24"/>
        </w:rPr>
        <w:t xml:space="preserve">Nr. 16. </w:t>
      </w:r>
      <w:r w:rsidRPr="00243F78">
        <w:rPr>
          <w:rFonts w:ascii="Arial Narrow" w:hAnsi="Arial Narrow" w:cs="Times New Roman"/>
          <w:i/>
          <w:color w:val="000000"/>
          <w:sz w:val="24"/>
          <w:szCs w:val="24"/>
        </w:rPr>
        <w:t>Skrundas novada p/a „Sociālais dienests” struktūra</w:t>
      </w:r>
    </w:p>
    <w:p w:rsidR="007B7D34" w:rsidRPr="00243F78" w:rsidRDefault="007B7D34" w:rsidP="007158A7">
      <w:pPr>
        <w:autoSpaceDE w:val="0"/>
        <w:autoSpaceDN w:val="0"/>
        <w:adjustRightInd w:val="0"/>
        <w:spacing w:after="0" w:line="240" w:lineRule="auto"/>
        <w:ind w:firstLine="720"/>
        <w:jc w:val="both"/>
        <w:rPr>
          <w:rFonts w:ascii="Arial Narrow" w:hAnsi="Arial Narrow" w:cs="Times New Roman"/>
          <w:i/>
          <w:color w:val="000000"/>
          <w:sz w:val="24"/>
          <w:szCs w:val="24"/>
        </w:rPr>
      </w:pPr>
    </w:p>
    <w:p w:rsidR="007158A7" w:rsidRPr="00243F78" w:rsidRDefault="007158A7" w:rsidP="007B7D34">
      <w:pPr>
        <w:autoSpaceDE w:val="0"/>
        <w:autoSpaceDN w:val="0"/>
        <w:adjustRightInd w:val="0"/>
        <w:spacing w:after="0" w:line="240" w:lineRule="auto"/>
        <w:jc w:val="both"/>
        <w:rPr>
          <w:rFonts w:ascii="Arial Narrow" w:hAnsi="Arial Narrow" w:cs="Times New Roman"/>
          <w:color w:val="000000"/>
          <w:sz w:val="24"/>
          <w:szCs w:val="24"/>
        </w:rPr>
      </w:pPr>
      <w:r w:rsidRPr="00243F78">
        <w:rPr>
          <w:rFonts w:ascii="Arial Narrow" w:hAnsi="Arial Narrow" w:cs="Times New Roman"/>
          <w:color w:val="000000"/>
          <w:sz w:val="24"/>
          <w:szCs w:val="24"/>
        </w:rPr>
        <w:t xml:space="preserve"> Sociālajā dienestā strādā speciālisti ar labu pieredzi</w:t>
      </w:r>
      <w:r w:rsidR="009C37C6" w:rsidRPr="00243F78">
        <w:rPr>
          <w:rFonts w:ascii="Arial Narrow" w:hAnsi="Arial Narrow" w:cs="Times New Roman"/>
          <w:color w:val="000000"/>
          <w:sz w:val="24"/>
          <w:szCs w:val="24"/>
        </w:rPr>
        <w:t>, paralēli darbam ir ieguvuši arī dažādu līmeņu sociālā darbinieka izglītību.</w:t>
      </w:r>
    </w:p>
    <w:p w:rsidR="007B7D34" w:rsidRPr="00243F78" w:rsidRDefault="007B7D34" w:rsidP="007B7D34">
      <w:pPr>
        <w:autoSpaceDE w:val="0"/>
        <w:autoSpaceDN w:val="0"/>
        <w:adjustRightInd w:val="0"/>
        <w:spacing w:after="0" w:line="240" w:lineRule="auto"/>
        <w:jc w:val="both"/>
        <w:rPr>
          <w:rFonts w:ascii="Arial Narrow" w:hAnsi="Arial Narrow" w:cs="Times New Roman"/>
          <w:color w:val="000000"/>
          <w:sz w:val="24"/>
          <w:szCs w:val="24"/>
        </w:rPr>
      </w:pPr>
    </w:p>
    <w:p w:rsidR="007158A7" w:rsidRPr="00243F78" w:rsidRDefault="007158A7" w:rsidP="007158A7">
      <w:pPr>
        <w:autoSpaceDE w:val="0"/>
        <w:autoSpaceDN w:val="0"/>
        <w:adjustRightInd w:val="0"/>
        <w:spacing w:after="0" w:line="240" w:lineRule="auto"/>
        <w:ind w:firstLine="720"/>
        <w:jc w:val="both"/>
        <w:rPr>
          <w:rFonts w:ascii="Arial Narrow" w:hAnsi="Arial Narrow" w:cs="Times New Roman"/>
          <w:i/>
          <w:sz w:val="24"/>
          <w:szCs w:val="24"/>
        </w:rPr>
      </w:pPr>
      <w:r w:rsidRPr="00243F78">
        <w:rPr>
          <w:rFonts w:ascii="Arial Narrow" w:hAnsi="Arial Narrow" w:cs="Times New Roman"/>
          <w:noProof/>
          <w:sz w:val="24"/>
          <w:szCs w:val="24"/>
          <w:lang w:eastAsia="lv-LV"/>
        </w:rPr>
        <w:lastRenderedPageBreak/>
        <w:drawing>
          <wp:inline distT="0" distB="0" distL="0" distR="0">
            <wp:extent cx="4825093" cy="2732315"/>
            <wp:effectExtent l="0" t="0" r="0" b="0"/>
            <wp:docPr id="6" name="Objekt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007E2D" w:rsidRPr="00243F78">
        <w:rPr>
          <w:rFonts w:ascii="Arial Narrow" w:hAnsi="Arial Narrow" w:cs="Times New Roman"/>
          <w:i/>
          <w:sz w:val="24"/>
          <w:szCs w:val="24"/>
        </w:rPr>
        <w:t>Attēls N</w:t>
      </w:r>
      <w:r w:rsidR="005B7CCD" w:rsidRPr="00243F78">
        <w:rPr>
          <w:rFonts w:ascii="Arial Narrow" w:hAnsi="Arial Narrow" w:cs="Times New Roman"/>
          <w:i/>
          <w:sz w:val="24"/>
          <w:szCs w:val="24"/>
        </w:rPr>
        <w:t>r.</w:t>
      </w:r>
      <w:r w:rsidR="00007E2D" w:rsidRPr="00243F78">
        <w:rPr>
          <w:rFonts w:ascii="Arial Narrow" w:hAnsi="Arial Narrow" w:cs="Times New Roman"/>
          <w:i/>
          <w:sz w:val="24"/>
          <w:szCs w:val="24"/>
        </w:rPr>
        <w:t xml:space="preserve">17. </w:t>
      </w:r>
      <w:r w:rsidRPr="00243F78">
        <w:rPr>
          <w:rFonts w:ascii="Arial Narrow" w:hAnsi="Arial Narrow" w:cs="Times New Roman"/>
          <w:i/>
          <w:sz w:val="24"/>
          <w:szCs w:val="24"/>
        </w:rPr>
        <w:t xml:space="preserve"> Sociālā dienesta darbinieku darba stāžs sociālajā dienestā uz 2013.</w:t>
      </w:r>
      <w:r w:rsidR="00007E2D" w:rsidRPr="00243F78">
        <w:rPr>
          <w:rFonts w:ascii="Arial Narrow" w:hAnsi="Arial Narrow" w:cs="Times New Roman"/>
          <w:i/>
          <w:sz w:val="24"/>
          <w:szCs w:val="24"/>
        </w:rPr>
        <w:t xml:space="preserve"> </w:t>
      </w:r>
      <w:r w:rsidRPr="00243F78">
        <w:rPr>
          <w:rFonts w:ascii="Arial Narrow" w:hAnsi="Arial Narrow" w:cs="Times New Roman"/>
          <w:i/>
          <w:sz w:val="24"/>
          <w:szCs w:val="24"/>
        </w:rPr>
        <w:t>gada janvāri.</w:t>
      </w:r>
    </w:p>
    <w:p w:rsidR="007158A7" w:rsidRPr="00750F15" w:rsidRDefault="00EC33E7" w:rsidP="00D519D7">
      <w:pPr>
        <w:pStyle w:val="Virsraksts2"/>
        <w:rPr>
          <w:rFonts w:ascii="Arial Narrow" w:hAnsi="Arial Narrow"/>
          <w:b w:val="0"/>
          <w:i/>
          <w:color w:val="006600"/>
          <w:sz w:val="40"/>
          <w:szCs w:val="40"/>
        </w:rPr>
      </w:pPr>
      <w:bookmarkStart w:id="27" w:name="_Toc432423346"/>
      <w:r w:rsidRPr="00750F15">
        <w:rPr>
          <w:rFonts w:ascii="Arial Narrow" w:hAnsi="Arial Narrow"/>
          <w:b w:val="0"/>
          <w:i/>
          <w:color w:val="006600"/>
          <w:sz w:val="40"/>
          <w:szCs w:val="40"/>
        </w:rPr>
        <w:t>4.2.4.</w:t>
      </w:r>
      <w:r w:rsidR="007158A7" w:rsidRPr="00750F15">
        <w:rPr>
          <w:rFonts w:ascii="Arial Narrow" w:hAnsi="Arial Narrow"/>
          <w:b w:val="0"/>
          <w:i/>
          <w:color w:val="006600"/>
          <w:sz w:val="40"/>
          <w:szCs w:val="40"/>
        </w:rPr>
        <w:t>Personāla izglītība</w:t>
      </w:r>
      <w:bookmarkEnd w:id="27"/>
    </w:p>
    <w:p w:rsidR="007158A7" w:rsidRPr="00243F78" w:rsidRDefault="007158A7" w:rsidP="007158A7">
      <w:pPr>
        <w:autoSpaceDE w:val="0"/>
        <w:autoSpaceDN w:val="0"/>
        <w:adjustRightInd w:val="0"/>
        <w:spacing w:after="0" w:line="240" w:lineRule="auto"/>
        <w:jc w:val="both"/>
        <w:rPr>
          <w:rFonts w:ascii="Arial Narrow" w:hAnsi="Arial Narrow" w:cs="Times New Roman"/>
          <w:sz w:val="24"/>
          <w:szCs w:val="24"/>
        </w:rPr>
      </w:pPr>
      <w:r w:rsidRPr="00243F78">
        <w:rPr>
          <w:rFonts w:ascii="Arial Narrow" w:hAnsi="Arial Narrow" w:cs="Times New Roman"/>
          <w:sz w:val="24"/>
          <w:szCs w:val="24"/>
        </w:rPr>
        <w:tab/>
        <w:t>Sociālā dienesta darbiniekiem ir atb</w:t>
      </w:r>
      <w:r w:rsidR="00880F4E" w:rsidRPr="00243F78">
        <w:rPr>
          <w:rFonts w:ascii="Arial Narrow" w:hAnsi="Arial Narrow" w:cs="Times New Roman"/>
          <w:sz w:val="24"/>
          <w:szCs w:val="24"/>
        </w:rPr>
        <w:t>ilstoša izglītība. Sociālie darbinieki iegu</w:t>
      </w:r>
      <w:r w:rsidR="005B7CCD" w:rsidRPr="00243F78">
        <w:rPr>
          <w:rFonts w:ascii="Arial Narrow" w:hAnsi="Arial Narrow" w:cs="Times New Roman"/>
          <w:sz w:val="24"/>
          <w:szCs w:val="24"/>
        </w:rPr>
        <w:t>vuši gan maģistra, gan augstākā</w:t>
      </w:r>
      <w:r w:rsidR="00880F4E" w:rsidRPr="00243F78">
        <w:rPr>
          <w:rFonts w:ascii="Arial Narrow" w:hAnsi="Arial Narrow" w:cs="Times New Roman"/>
          <w:sz w:val="24"/>
          <w:szCs w:val="24"/>
        </w:rPr>
        <w:t>, gan pirmā līmeņa sociālā darbinieka izglītību,</w:t>
      </w:r>
      <w:r w:rsidRPr="00243F78">
        <w:rPr>
          <w:rFonts w:ascii="Arial Narrow" w:hAnsi="Arial Narrow" w:cs="Times New Roman"/>
          <w:sz w:val="24"/>
          <w:szCs w:val="24"/>
        </w:rPr>
        <w:t xml:space="preserve"> dienesta vadītājam – maģistra grāds</w:t>
      </w:r>
      <w:r w:rsidR="00880F4E" w:rsidRPr="00243F78">
        <w:rPr>
          <w:rFonts w:ascii="Arial Narrow" w:hAnsi="Arial Narrow" w:cs="Times New Roman"/>
          <w:sz w:val="24"/>
          <w:szCs w:val="24"/>
        </w:rPr>
        <w:t xml:space="preserve"> izglītības darba vadībā. Pagājušajā gadā Skrundas novada p/a „Sociālais dienests”</w:t>
      </w:r>
      <w:r w:rsidR="000A68C5" w:rsidRPr="00243F78">
        <w:rPr>
          <w:rFonts w:ascii="Arial Narrow" w:hAnsi="Arial Narrow" w:cs="Times New Roman"/>
          <w:sz w:val="24"/>
          <w:szCs w:val="24"/>
        </w:rPr>
        <w:t xml:space="preserve"> </w:t>
      </w:r>
      <w:r w:rsidR="00880F4E" w:rsidRPr="00243F78">
        <w:rPr>
          <w:rFonts w:ascii="Arial Narrow" w:hAnsi="Arial Narrow" w:cs="Times New Roman"/>
          <w:sz w:val="24"/>
          <w:szCs w:val="24"/>
        </w:rPr>
        <w:t xml:space="preserve">sociālā darbiniece </w:t>
      </w:r>
      <w:r w:rsidR="00880F4E" w:rsidRPr="00243F78">
        <w:rPr>
          <w:rFonts w:ascii="Arial Narrow" w:hAnsi="Arial Narrow" w:cs="Times New Roman"/>
          <w:b/>
          <w:sz w:val="24"/>
          <w:szCs w:val="24"/>
        </w:rPr>
        <w:t>Santa Knopkena</w:t>
      </w:r>
      <w:r w:rsidR="00880F4E" w:rsidRPr="00243F78">
        <w:rPr>
          <w:rFonts w:ascii="Arial Narrow" w:hAnsi="Arial Narrow" w:cs="Times New Roman"/>
          <w:sz w:val="24"/>
          <w:szCs w:val="24"/>
        </w:rPr>
        <w:t xml:space="preserve"> ieguva </w:t>
      </w:r>
      <w:r w:rsidR="00AE6E41" w:rsidRPr="00243F78">
        <w:rPr>
          <w:rFonts w:ascii="Arial Narrow" w:hAnsi="Arial Narrow" w:cs="Times New Roman"/>
          <w:sz w:val="24"/>
          <w:szCs w:val="24"/>
        </w:rPr>
        <w:t>„</w:t>
      </w:r>
      <w:r w:rsidR="00EF0938" w:rsidRPr="00243F78">
        <w:rPr>
          <w:rFonts w:ascii="Arial Narrow" w:hAnsi="Arial Narrow" w:cs="Times New Roman"/>
          <w:sz w:val="24"/>
          <w:szCs w:val="24"/>
        </w:rPr>
        <w:t xml:space="preserve"> 2014.gada </w:t>
      </w:r>
      <w:r w:rsidR="00880F4E" w:rsidRPr="00243F78">
        <w:rPr>
          <w:rFonts w:ascii="Arial Narrow" w:hAnsi="Arial Narrow" w:cs="Times New Roman"/>
          <w:sz w:val="24"/>
          <w:szCs w:val="24"/>
        </w:rPr>
        <w:t>Latvijas l</w:t>
      </w:r>
      <w:r w:rsidR="00AE6E41" w:rsidRPr="00243F78">
        <w:rPr>
          <w:rFonts w:ascii="Arial Narrow" w:hAnsi="Arial Narrow" w:cs="Times New Roman"/>
          <w:sz w:val="24"/>
          <w:szCs w:val="24"/>
        </w:rPr>
        <w:t>abākā sociālā darbinieka titulu”</w:t>
      </w:r>
    </w:p>
    <w:p w:rsidR="007158A7" w:rsidRPr="00243F78" w:rsidRDefault="007158A7" w:rsidP="007158A7">
      <w:pPr>
        <w:autoSpaceDE w:val="0"/>
        <w:autoSpaceDN w:val="0"/>
        <w:adjustRightInd w:val="0"/>
        <w:spacing w:after="0" w:line="240" w:lineRule="auto"/>
        <w:jc w:val="both"/>
        <w:rPr>
          <w:rFonts w:ascii="Arial Narrow" w:hAnsi="Arial Narrow" w:cs="Times New Roman"/>
          <w:color w:val="000000"/>
          <w:sz w:val="24"/>
          <w:szCs w:val="24"/>
        </w:rPr>
      </w:pPr>
    </w:p>
    <w:p w:rsidR="00C86E8C" w:rsidRPr="00243F78" w:rsidRDefault="007158A7" w:rsidP="002D4AC3">
      <w:pPr>
        <w:autoSpaceDE w:val="0"/>
        <w:autoSpaceDN w:val="0"/>
        <w:adjustRightInd w:val="0"/>
        <w:spacing w:after="0" w:line="240" w:lineRule="auto"/>
        <w:ind w:firstLine="720"/>
        <w:jc w:val="both"/>
        <w:rPr>
          <w:rFonts w:ascii="Arial Narrow" w:hAnsi="Arial Narrow" w:cs="Times New Roman"/>
          <w:i/>
          <w:color w:val="000000"/>
          <w:sz w:val="24"/>
          <w:szCs w:val="24"/>
        </w:rPr>
      </w:pPr>
      <w:r w:rsidRPr="00243F78">
        <w:rPr>
          <w:rFonts w:ascii="Arial Narrow" w:hAnsi="Arial Narrow" w:cs="Times New Roman"/>
          <w:noProof/>
          <w:sz w:val="24"/>
          <w:szCs w:val="24"/>
          <w:lang w:eastAsia="lv-LV"/>
        </w:rPr>
        <w:drawing>
          <wp:inline distT="0" distB="0" distL="0" distR="0">
            <wp:extent cx="5279390" cy="3080385"/>
            <wp:effectExtent l="0" t="0" r="0" b="0"/>
            <wp:docPr id="4" name="Objekts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5B7CCD" w:rsidRPr="00243F78">
        <w:rPr>
          <w:rFonts w:ascii="Arial Narrow" w:hAnsi="Arial Narrow" w:cs="Times New Roman"/>
          <w:i/>
          <w:sz w:val="24"/>
          <w:szCs w:val="24"/>
        </w:rPr>
        <w:t>Attēls Nr.</w:t>
      </w:r>
      <w:r w:rsidRPr="00243F78">
        <w:rPr>
          <w:rFonts w:ascii="Arial Narrow" w:hAnsi="Arial Narrow" w:cs="Times New Roman"/>
          <w:i/>
          <w:sz w:val="24"/>
          <w:szCs w:val="24"/>
        </w:rPr>
        <w:t>1</w:t>
      </w:r>
      <w:r w:rsidR="00261993" w:rsidRPr="00243F78">
        <w:rPr>
          <w:rFonts w:ascii="Arial Narrow" w:hAnsi="Arial Narrow" w:cs="Times New Roman"/>
          <w:i/>
          <w:sz w:val="24"/>
          <w:szCs w:val="24"/>
        </w:rPr>
        <w:t>8.</w:t>
      </w:r>
      <w:r w:rsidRPr="00243F78">
        <w:rPr>
          <w:rFonts w:ascii="Arial Narrow" w:hAnsi="Arial Narrow" w:cs="Times New Roman"/>
          <w:i/>
          <w:sz w:val="24"/>
          <w:szCs w:val="24"/>
        </w:rPr>
        <w:t xml:space="preserve"> Personāla izglītība</w:t>
      </w:r>
      <w:r w:rsidR="00EF0938" w:rsidRPr="00243F78">
        <w:rPr>
          <w:rFonts w:ascii="Arial Narrow" w:hAnsi="Arial Narrow" w:cs="Times New Roman"/>
          <w:i/>
          <w:sz w:val="24"/>
          <w:szCs w:val="24"/>
        </w:rPr>
        <w:t xml:space="preserve"> ( ieskaitot apkalpojošo personālu)</w:t>
      </w:r>
    </w:p>
    <w:p w:rsidR="00C86E8C" w:rsidRPr="00243F78" w:rsidRDefault="00C86E8C" w:rsidP="00CA2918">
      <w:pPr>
        <w:tabs>
          <w:tab w:val="left" w:pos="720"/>
        </w:tabs>
        <w:jc w:val="both"/>
        <w:rPr>
          <w:rFonts w:ascii="Arial Narrow" w:hAnsi="Arial Narrow" w:cs="Times New Roman"/>
          <w:color w:val="000000" w:themeColor="text1"/>
          <w:sz w:val="24"/>
          <w:szCs w:val="24"/>
        </w:rPr>
      </w:pPr>
    </w:p>
    <w:p w:rsidR="00E52B1D" w:rsidRPr="00243F78" w:rsidRDefault="00E52B1D" w:rsidP="00CA2918">
      <w:pPr>
        <w:tabs>
          <w:tab w:val="left" w:pos="720"/>
        </w:tabs>
        <w:jc w:val="both"/>
        <w:rPr>
          <w:rFonts w:ascii="Arial Narrow" w:hAnsi="Arial Narrow" w:cs="Times New Roman"/>
          <w:color w:val="000000" w:themeColor="text1"/>
          <w:sz w:val="24"/>
          <w:szCs w:val="24"/>
        </w:rPr>
      </w:pPr>
    </w:p>
    <w:p w:rsidR="00EF0938" w:rsidRPr="00243F78" w:rsidRDefault="00EF0938" w:rsidP="00CA2918">
      <w:pPr>
        <w:tabs>
          <w:tab w:val="left" w:pos="720"/>
        </w:tabs>
        <w:jc w:val="both"/>
        <w:rPr>
          <w:rFonts w:ascii="Arial Narrow" w:hAnsi="Arial Narrow" w:cs="Times New Roman"/>
          <w:color w:val="000000" w:themeColor="text1"/>
          <w:sz w:val="24"/>
          <w:szCs w:val="24"/>
        </w:rPr>
      </w:pPr>
    </w:p>
    <w:p w:rsidR="00C86E8C" w:rsidRPr="00EC33E7" w:rsidRDefault="00EC33E7" w:rsidP="00CB18E7">
      <w:pPr>
        <w:pStyle w:val="Virsraksts2"/>
        <w:rPr>
          <w:rFonts w:ascii="Arial Narrow" w:hAnsi="Arial Narrow"/>
          <w:b w:val="0"/>
          <w:i/>
          <w:color w:val="006600"/>
          <w:sz w:val="44"/>
          <w:szCs w:val="44"/>
        </w:rPr>
      </w:pPr>
      <w:bookmarkStart w:id="28" w:name="_Toc432423347"/>
      <w:r w:rsidRPr="00EC33E7">
        <w:rPr>
          <w:rFonts w:ascii="Arial Narrow" w:hAnsi="Arial Narrow"/>
          <w:b w:val="0"/>
          <w:i/>
          <w:color w:val="006600"/>
          <w:sz w:val="44"/>
          <w:szCs w:val="44"/>
        </w:rPr>
        <w:lastRenderedPageBreak/>
        <w:t>5.</w:t>
      </w:r>
      <w:r w:rsidR="00C86E8C" w:rsidRPr="00EC33E7">
        <w:rPr>
          <w:rFonts w:ascii="Arial Narrow" w:hAnsi="Arial Narrow"/>
          <w:b w:val="0"/>
          <w:i/>
          <w:color w:val="006600"/>
          <w:sz w:val="44"/>
          <w:szCs w:val="44"/>
        </w:rPr>
        <w:t>Sociālā dienesta sniegtie</w:t>
      </w:r>
      <w:r w:rsidR="00E1700F" w:rsidRPr="00EC33E7">
        <w:rPr>
          <w:rFonts w:ascii="Arial Narrow" w:hAnsi="Arial Narrow"/>
          <w:b w:val="0"/>
          <w:i/>
          <w:color w:val="006600"/>
          <w:sz w:val="44"/>
          <w:szCs w:val="44"/>
        </w:rPr>
        <w:t xml:space="preserve"> sociālie pakalpojumi </w:t>
      </w:r>
      <w:bookmarkEnd w:id="28"/>
    </w:p>
    <w:p w:rsidR="000A68C5" w:rsidRPr="00243F78" w:rsidRDefault="000A68C5" w:rsidP="00C86E8C">
      <w:pPr>
        <w:autoSpaceDE w:val="0"/>
        <w:autoSpaceDN w:val="0"/>
        <w:adjustRightInd w:val="0"/>
        <w:spacing w:after="0" w:line="240" w:lineRule="auto"/>
        <w:jc w:val="both"/>
        <w:rPr>
          <w:rFonts w:ascii="Arial Narrow" w:hAnsi="Arial Narrow" w:cs="Times New Roman"/>
          <w:b/>
          <w:color w:val="4F6228" w:themeColor="accent3" w:themeShade="80"/>
          <w:sz w:val="24"/>
          <w:szCs w:val="24"/>
        </w:rPr>
      </w:pPr>
    </w:p>
    <w:p w:rsidR="00750F15" w:rsidRDefault="00C86E8C" w:rsidP="00750F15">
      <w:pPr>
        <w:autoSpaceDE w:val="0"/>
        <w:autoSpaceDN w:val="0"/>
        <w:adjustRightInd w:val="0"/>
        <w:spacing w:after="0" w:line="240" w:lineRule="auto"/>
        <w:ind w:firstLine="720"/>
        <w:jc w:val="both"/>
        <w:rPr>
          <w:rFonts w:ascii="Arial Narrow" w:hAnsi="Arial Narrow" w:cs="Times New Roman"/>
          <w:color w:val="000000"/>
          <w:sz w:val="24"/>
          <w:szCs w:val="24"/>
        </w:rPr>
      </w:pPr>
      <w:r w:rsidRPr="00243F78">
        <w:rPr>
          <w:rFonts w:ascii="Arial Narrow" w:hAnsi="Arial Narrow" w:cs="Times New Roman"/>
          <w:color w:val="000000"/>
          <w:sz w:val="24"/>
          <w:szCs w:val="24"/>
        </w:rPr>
        <w:t>Sociālā dienesta uzdevums ir sniegt</w:t>
      </w:r>
      <w:r w:rsidR="00E1700F" w:rsidRPr="00243F78">
        <w:rPr>
          <w:rFonts w:ascii="Arial Narrow" w:hAnsi="Arial Narrow" w:cs="Times New Roman"/>
          <w:color w:val="000000"/>
          <w:sz w:val="24"/>
          <w:szCs w:val="24"/>
        </w:rPr>
        <w:t xml:space="preserve"> un organizēt</w:t>
      </w:r>
      <w:r w:rsidRPr="00243F78">
        <w:rPr>
          <w:rFonts w:ascii="Arial Narrow" w:hAnsi="Arial Narrow" w:cs="Times New Roman"/>
          <w:color w:val="000000"/>
          <w:sz w:val="24"/>
          <w:szCs w:val="24"/>
        </w:rPr>
        <w:t xml:space="preserve"> sociālos pakalpojumus dažādām iedzīvotāju grupām - tiek piešķirti gan valsts finansētie sociālie pakalpojumi, gan no pašvaldības finanšu resursiem nodrošinātie sociālie pakalpojumi.</w:t>
      </w:r>
    </w:p>
    <w:p w:rsidR="00C86E8C" w:rsidRPr="00750F15" w:rsidRDefault="00935FA9" w:rsidP="00750F15">
      <w:pPr>
        <w:autoSpaceDE w:val="0"/>
        <w:autoSpaceDN w:val="0"/>
        <w:adjustRightInd w:val="0"/>
        <w:spacing w:after="0" w:line="240" w:lineRule="auto"/>
        <w:jc w:val="both"/>
        <w:rPr>
          <w:rFonts w:ascii="Arial Narrow" w:hAnsi="Arial Narrow" w:cs="Times New Roman"/>
          <w:i/>
          <w:color w:val="000000"/>
          <w:sz w:val="24"/>
          <w:szCs w:val="24"/>
        </w:rPr>
      </w:pPr>
      <w:r w:rsidRPr="00750F15">
        <w:rPr>
          <w:rFonts w:ascii="Arial Narrow" w:hAnsi="Arial Narrow"/>
          <w:i/>
          <w:color w:val="006600"/>
          <w:sz w:val="40"/>
          <w:szCs w:val="40"/>
        </w:rPr>
        <w:t>5.1.</w:t>
      </w:r>
      <w:r w:rsidR="00C86E8C" w:rsidRPr="00750F15">
        <w:rPr>
          <w:rFonts w:ascii="Arial Narrow" w:hAnsi="Arial Narrow"/>
          <w:i/>
          <w:color w:val="006600"/>
          <w:sz w:val="40"/>
          <w:szCs w:val="40"/>
        </w:rPr>
        <w:t xml:space="preserve"> </w:t>
      </w:r>
      <w:bookmarkStart w:id="29" w:name="_Toc432423348"/>
      <w:r w:rsidR="00C86E8C" w:rsidRPr="00750F15">
        <w:rPr>
          <w:rFonts w:ascii="Arial Narrow" w:hAnsi="Arial Narrow"/>
          <w:i/>
          <w:color w:val="006600"/>
          <w:sz w:val="40"/>
          <w:szCs w:val="40"/>
        </w:rPr>
        <w:t>Valsts finansētie sociālie pakalpojumi ģimenēm un bērniem</w:t>
      </w:r>
      <w:bookmarkEnd w:id="29"/>
      <w:r w:rsidR="00C86E8C" w:rsidRPr="00750F15">
        <w:rPr>
          <w:rFonts w:ascii="Arial Narrow" w:hAnsi="Arial Narrow"/>
          <w:i/>
          <w:color w:val="006600"/>
          <w:sz w:val="40"/>
          <w:szCs w:val="40"/>
        </w:rPr>
        <w:t xml:space="preserve"> </w:t>
      </w:r>
    </w:p>
    <w:p w:rsidR="00C86E8C" w:rsidRPr="00243F78" w:rsidRDefault="00C86E8C" w:rsidP="00C86E8C">
      <w:pPr>
        <w:spacing w:after="0" w:line="240" w:lineRule="auto"/>
        <w:jc w:val="both"/>
        <w:rPr>
          <w:rFonts w:ascii="Arial Narrow" w:eastAsia="Times New Roman" w:hAnsi="Arial Narrow" w:cs="Times New Roman"/>
          <w:color w:val="000000"/>
          <w:sz w:val="24"/>
          <w:szCs w:val="24"/>
          <w:lang w:eastAsia="lv-LV"/>
        </w:rPr>
      </w:pPr>
      <w:r w:rsidRPr="00243F78">
        <w:rPr>
          <w:rFonts w:ascii="Arial Narrow" w:hAnsi="Arial Narrow" w:cs="Times New Roman"/>
          <w:sz w:val="24"/>
          <w:szCs w:val="24"/>
        </w:rPr>
        <w:tab/>
      </w:r>
      <w:r w:rsidRPr="00243F78">
        <w:rPr>
          <w:rFonts w:ascii="Arial Narrow" w:eastAsia="Times New Roman" w:hAnsi="Arial Narrow" w:cs="Times New Roman"/>
          <w:color w:val="000000"/>
          <w:sz w:val="24"/>
          <w:szCs w:val="24"/>
          <w:lang w:eastAsia="lv-LV"/>
        </w:rPr>
        <w:t xml:space="preserve">Tiesības saņemt valsts finansētus </w:t>
      </w:r>
      <w:r w:rsidRPr="00243F78">
        <w:rPr>
          <w:rFonts w:ascii="Arial Narrow" w:hAnsi="Arial Narrow" w:cs="Times New Roman"/>
          <w:b/>
          <w:sz w:val="24"/>
          <w:szCs w:val="24"/>
        </w:rPr>
        <w:t xml:space="preserve">aprūpes </w:t>
      </w:r>
      <w:r w:rsidRPr="00243F78">
        <w:rPr>
          <w:rFonts w:ascii="Arial Narrow" w:eastAsia="Times New Roman" w:hAnsi="Arial Narrow" w:cs="Times New Roman"/>
          <w:b/>
          <w:color w:val="000000"/>
          <w:sz w:val="24"/>
          <w:szCs w:val="24"/>
          <w:lang w:eastAsia="lv-LV"/>
        </w:rPr>
        <w:t>pakalpojumus ilgstošās sociālās aprūpes un sociālās rehabilitācijas institūcijās</w:t>
      </w:r>
      <w:r w:rsidRPr="00243F78">
        <w:rPr>
          <w:rFonts w:ascii="Arial Narrow" w:eastAsia="Times New Roman" w:hAnsi="Arial Narrow" w:cs="Times New Roman"/>
          <w:color w:val="000000"/>
          <w:sz w:val="24"/>
          <w:szCs w:val="24"/>
          <w:lang w:eastAsia="lv-LV"/>
        </w:rPr>
        <w:t xml:space="preserve"> ir:</w:t>
      </w:r>
    </w:p>
    <w:p w:rsidR="00C86E8C" w:rsidRPr="00243F78" w:rsidRDefault="00C86E8C" w:rsidP="00C86E8C">
      <w:pPr>
        <w:spacing w:after="0" w:line="240" w:lineRule="auto"/>
        <w:jc w:val="both"/>
        <w:rPr>
          <w:rFonts w:ascii="Arial Narrow" w:eastAsia="Times New Roman" w:hAnsi="Arial Narrow" w:cs="Times New Roman"/>
          <w:color w:val="000000"/>
          <w:sz w:val="24"/>
          <w:szCs w:val="24"/>
          <w:lang w:eastAsia="lv-LV"/>
        </w:rPr>
      </w:pPr>
    </w:p>
    <w:p w:rsidR="00C86E8C" w:rsidRPr="00243F78" w:rsidRDefault="00C86E8C" w:rsidP="00C86E8C">
      <w:pPr>
        <w:pStyle w:val="Sarakstarindkopa"/>
        <w:numPr>
          <w:ilvl w:val="0"/>
          <w:numId w:val="6"/>
        </w:numPr>
        <w:jc w:val="both"/>
        <w:rPr>
          <w:rFonts w:ascii="Arial Narrow" w:hAnsi="Arial Narrow"/>
          <w:sz w:val="24"/>
          <w:szCs w:val="24"/>
        </w:rPr>
      </w:pPr>
      <w:r w:rsidRPr="00243F78">
        <w:rPr>
          <w:rFonts w:ascii="Arial Narrow" w:hAnsi="Arial Narrow"/>
          <w:sz w:val="24"/>
          <w:szCs w:val="24"/>
        </w:rPr>
        <w:t xml:space="preserve">Aprūpe bērniem </w:t>
      </w:r>
      <w:r w:rsidRPr="00243F78">
        <w:rPr>
          <w:rFonts w:ascii="Arial Narrow" w:eastAsia="Times New Roman" w:hAnsi="Arial Narrow"/>
          <w:color w:val="000000"/>
          <w:sz w:val="24"/>
          <w:szCs w:val="24"/>
          <w:lang w:eastAsia="lv-LV"/>
        </w:rPr>
        <w:t xml:space="preserve">invalīdiem ar smagiem garīgās attīstības traucējumiem </w:t>
      </w:r>
      <w:r w:rsidRPr="00243F78">
        <w:rPr>
          <w:rFonts w:ascii="Arial Narrow" w:hAnsi="Arial Narrow"/>
          <w:sz w:val="24"/>
          <w:szCs w:val="24"/>
        </w:rPr>
        <w:t>specializētajā sociālās aprūpes centrā (bērniem ar smagiem garīga rakstura traucējumiem no 4 gadu vecuma);</w:t>
      </w:r>
    </w:p>
    <w:p w:rsidR="00C86E8C" w:rsidRPr="00243F78" w:rsidRDefault="00C86E8C" w:rsidP="00C86E8C">
      <w:pPr>
        <w:pStyle w:val="Sarakstarindkopa"/>
        <w:numPr>
          <w:ilvl w:val="0"/>
          <w:numId w:val="6"/>
        </w:numPr>
        <w:jc w:val="both"/>
        <w:rPr>
          <w:rFonts w:ascii="Arial Narrow" w:hAnsi="Arial Narrow"/>
          <w:sz w:val="24"/>
          <w:szCs w:val="24"/>
        </w:rPr>
      </w:pPr>
      <w:r w:rsidRPr="00243F78">
        <w:rPr>
          <w:rFonts w:ascii="Arial Narrow" w:hAnsi="Arial Narrow"/>
          <w:sz w:val="24"/>
          <w:szCs w:val="24"/>
        </w:rPr>
        <w:t>Aprūpe bērnu bāreņu aprūpes centrā (bērnam bārenim un bez vecāku gādības palikušajam bērnam līdz  2 gadu vecuma, bērnam ar fiziskās un garīgās attīstības traucējumiem līdz 4 gadu vecumam).</w:t>
      </w:r>
    </w:p>
    <w:p w:rsidR="00C86E8C" w:rsidRPr="00243F78" w:rsidRDefault="00C86E8C" w:rsidP="00C86E8C">
      <w:pPr>
        <w:autoSpaceDE w:val="0"/>
        <w:autoSpaceDN w:val="0"/>
        <w:adjustRightInd w:val="0"/>
        <w:spacing w:after="0" w:line="240" w:lineRule="auto"/>
        <w:jc w:val="both"/>
        <w:rPr>
          <w:rFonts w:ascii="Arial Narrow" w:hAnsi="Arial Narrow" w:cs="Times New Roman"/>
          <w:b/>
          <w:bCs/>
          <w:iCs/>
          <w:color w:val="000000"/>
          <w:sz w:val="24"/>
          <w:szCs w:val="24"/>
        </w:rPr>
      </w:pPr>
      <w:r w:rsidRPr="00243F78">
        <w:rPr>
          <w:rFonts w:ascii="Arial Narrow" w:hAnsi="Arial Narrow" w:cs="Times New Roman"/>
          <w:sz w:val="24"/>
          <w:szCs w:val="24"/>
        </w:rPr>
        <w:t xml:space="preserve">Par valsts līdzekļiem tiek finansēti </w:t>
      </w:r>
      <w:r w:rsidRPr="00243F78">
        <w:rPr>
          <w:rFonts w:ascii="Arial Narrow" w:hAnsi="Arial Narrow" w:cs="Times New Roman"/>
          <w:b/>
          <w:sz w:val="24"/>
          <w:szCs w:val="24"/>
        </w:rPr>
        <w:t>sociālās</w:t>
      </w:r>
      <w:r w:rsidRPr="00243F78">
        <w:rPr>
          <w:rFonts w:ascii="Arial Narrow" w:hAnsi="Arial Narrow" w:cs="Times New Roman"/>
          <w:sz w:val="24"/>
          <w:szCs w:val="24"/>
        </w:rPr>
        <w:t xml:space="preserve"> </w:t>
      </w:r>
      <w:r w:rsidRPr="00243F78">
        <w:rPr>
          <w:rFonts w:ascii="Arial Narrow" w:hAnsi="Arial Narrow" w:cs="Times New Roman"/>
          <w:b/>
          <w:bCs/>
          <w:iCs/>
          <w:color w:val="000000"/>
          <w:sz w:val="24"/>
          <w:szCs w:val="24"/>
        </w:rPr>
        <w:t xml:space="preserve">rehabilitācijas pakalpojumi </w:t>
      </w:r>
      <w:r w:rsidRPr="00243F78">
        <w:rPr>
          <w:rFonts w:ascii="Arial Narrow" w:hAnsi="Arial Narrow" w:cs="Times New Roman"/>
          <w:bCs/>
          <w:iCs/>
          <w:color w:val="000000"/>
          <w:sz w:val="24"/>
          <w:szCs w:val="24"/>
        </w:rPr>
        <w:t>bērniem:</w:t>
      </w:r>
    </w:p>
    <w:p w:rsidR="00C86E8C" w:rsidRPr="00243F78" w:rsidRDefault="00C86E8C" w:rsidP="00C86E8C">
      <w:pPr>
        <w:pStyle w:val="Sarakstarindkopa"/>
        <w:numPr>
          <w:ilvl w:val="0"/>
          <w:numId w:val="2"/>
        </w:numPr>
        <w:autoSpaceDE w:val="0"/>
        <w:autoSpaceDN w:val="0"/>
        <w:adjustRightInd w:val="0"/>
        <w:spacing w:after="0" w:line="240" w:lineRule="auto"/>
        <w:jc w:val="both"/>
        <w:rPr>
          <w:rFonts w:ascii="Arial Narrow" w:hAnsi="Arial Narrow"/>
          <w:b/>
          <w:color w:val="000000"/>
          <w:sz w:val="24"/>
          <w:szCs w:val="24"/>
        </w:rPr>
      </w:pPr>
      <w:r w:rsidRPr="00243F78">
        <w:rPr>
          <w:rFonts w:ascii="Arial Narrow" w:hAnsi="Arial Narrow"/>
          <w:b/>
          <w:color w:val="000000"/>
          <w:sz w:val="24"/>
          <w:szCs w:val="24"/>
        </w:rPr>
        <w:t>Sociālā rehabilitācija institūcijā bērniem, kas cietuši no prettiesiskām darbībām;</w:t>
      </w:r>
    </w:p>
    <w:p w:rsidR="00C86E8C" w:rsidRPr="00243F78" w:rsidRDefault="00C86E8C" w:rsidP="00C86E8C">
      <w:pPr>
        <w:pStyle w:val="Sarakstarindkopa"/>
        <w:autoSpaceDE w:val="0"/>
        <w:autoSpaceDN w:val="0"/>
        <w:adjustRightInd w:val="0"/>
        <w:spacing w:after="0" w:line="240" w:lineRule="auto"/>
        <w:ind w:left="420"/>
        <w:jc w:val="both"/>
        <w:rPr>
          <w:rFonts w:ascii="Arial Narrow" w:hAnsi="Arial Narrow"/>
          <w:b/>
          <w:color w:val="000000"/>
          <w:sz w:val="24"/>
          <w:szCs w:val="24"/>
        </w:rPr>
      </w:pPr>
    </w:p>
    <w:p w:rsidR="00C86E8C" w:rsidRPr="00243F78" w:rsidRDefault="009A34FD" w:rsidP="00C86E8C">
      <w:pPr>
        <w:pStyle w:val="Sarakstarindkopa"/>
        <w:autoSpaceDE w:val="0"/>
        <w:autoSpaceDN w:val="0"/>
        <w:adjustRightInd w:val="0"/>
        <w:spacing w:line="240" w:lineRule="auto"/>
        <w:ind w:left="0" w:firstLine="420"/>
        <w:jc w:val="both"/>
        <w:rPr>
          <w:rFonts w:ascii="Arial Narrow" w:hAnsi="Arial Narrow"/>
          <w:color w:val="000000"/>
          <w:sz w:val="24"/>
          <w:szCs w:val="24"/>
        </w:rPr>
      </w:pPr>
      <w:r w:rsidRPr="00243F78">
        <w:rPr>
          <w:rFonts w:ascii="Arial Narrow" w:hAnsi="Arial Narrow"/>
          <w:color w:val="000000"/>
          <w:sz w:val="24"/>
          <w:szCs w:val="24"/>
        </w:rPr>
        <w:t>Kopš 2010.</w:t>
      </w:r>
      <w:r w:rsidR="00007E2D" w:rsidRPr="00243F78">
        <w:rPr>
          <w:rFonts w:ascii="Arial Narrow" w:hAnsi="Arial Narrow"/>
          <w:color w:val="000000"/>
          <w:sz w:val="24"/>
          <w:szCs w:val="24"/>
        </w:rPr>
        <w:t xml:space="preserve"> </w:t>
      </w:r>
      <w:r w:rsidRPr="00243F78">
        <w:rPr>
          <w:rFonts w:ascii="Arial Narrow" w:hAnsi="Arial Narrow"/>
          <w:color w:val="000000"/>
          <w:sz w:val="24"/>
          <w:szCs w:val="24"/>
        </w:rPr>
        <w:t>gada Skrundas</w:t>
      </w:r>
      <w:r w:rsidR="00C86E8C" w:rsidRPr="00243F78">
        <w:rPr>
          <w:rFonts w:ascii="Arial Narrow" w:hAnsi="Arial Narrow"/>
          <w:color w:val="000000"/>
          <w:sz w:val="24"/>
          <w:szCs w:val="24"/>
        </w:rPr>
        <w:t xml:space="preserve"> novada </w:t>
      </w:r>
      <w:r w:rsidRPr="00243F78">
        <w:rPr>
          <w:rFonts w:ascii="Arial Narrow" w:hAnsi="Arial Narrow"/>
          <w:color w:val="000000"/>
          <w:sz w:val="24"/>
          <w:szCs w:val="24"/>
        </w:rPr>
        <w:t>p/a „S</w:t>
      </w:r>
      <w:r w:rsidR="00C86E8C" w:rsidRPr="00243F78">
        <w:rPr>
          <w:rFonts w:ascii="Arial Narrow" w:hAnsi="Arial Narrow"/>
          <w:color w:val="000000"/>
          <w:sz w:val="24"/>
          <w:szCs w:val="24"/>
        </w:rPr>
        <w:t>ociālais dienests</w:t>
      </w:r>
      <w:r w:rsidRPr="00243F78">
        <w:rPr>
          <w:rFonts w:ascii="Arial Narrow" w:hAnsi="Arial Narrow"/>
          <w:color w:val="000000"/>
          <w:sz w:val="24"/>
          <w:szCs w:val="24"/>
        </w:rPr>
        <w:t>”</w:t>
      </w:r>
      <w:r w:rsidR="00C86E8C" w:rsidRPr="00243F78">
        <w:rPr>
          <w:rFonts w:ascii="Arial Narrow" w:hAnsi="Arial Narrow"/>
          <w:color w:val="000000"/>
          <w:sz w:val="24"/>
          <w:szCs w:val="24"/>
        </w:rPr>
        <w:t xml:space="preserve"> slēdz līgumu ar Latvijas Bērnu fondu par </w:t>
      </w:r>
      <w:r w:rsidR="00C86E8C" w:rsidRPr="00243F78">
        <w:rPr>
          <w:rFonts w:ascii="Arial Narrow" w:eastAsia="Times New Roman" w:hAnsi="Arial Narrow"/>
          <w:sz w:val="24"/>
          <w:szCs w:val="24"/>
        </w:rPr>
        <w:t xml:space="preserve">sociālās rehabilitācijas pakalpojumu dzīvesvietā bērniem, kas cietuši no prettiesiskām darbībām, piešķiršanu. </w:t>
      </w:r>
      <w:r w:rsidR="00C86E8C" w:rsidRPr="00243F78">
        <w:rPr>
          <w:rFonts w:ascii="Arial Narrow" w:hAnsi="Arial Narrow"/>
          <w:color w:val="000000"/>
          <w:sz w:val="24"/>
          <w:szCs w:val="24"/>
        </w:rPr>
        <w:t>Sociālās rehabilitācijas pakalpojumi tiek sniegti bērnam, kurš ir prettiesisko darbību (noziedzīga nodarījuma), vardarbības vai jebkādas citas nelikumīgas, cietsirdīgas vai cieņu aizskarošas darbības, upuris. Bērnam par valsts budžeta līdzekļiem tiek sniegta nepieciešamā palīdzība, lai bērns atgūtu fizisko un psihisko veselību un spētu iekļauties sabiedrībā.</w:t>
      </w:r>
    </w:p>
    <w:p w:rsidR="00904C58" w:rsidRPr="00243F78" w:rsidRDefault="00C86E8C" w:rsidP="007B7D34">
      <w:pPr>
        <w:pStyle w:val="Sarakstarindkopa"/>
        <w:spacing w:before="100" w:beforeAutospacing="1" w:after="100" w:afterAutospacing="1" w:line="240" w:lineRule="auto"/>
        <w:ind w:left="0" w:firstLine="420"/>
        <w:jc w:val="both"/>
        <w:rPr>
          <w:rFonts w:ascii="Arial Narrow" w:eastAsia="Times New Roman" w:hAnsi="Arial Narrow"/>
          <w:sz w:val="24"/>
          <w:szCs w:val="24"/>
        </w:rPr>
      </w:pPr>
      <w:r w:rsidRPr="00243F78">
        <w:rPr>
          <w:rFonts w:ascii="Arial Narrow" w:eastAsia="Times New Roman" w:hAnsi="Arial Narrow"/>
          <w:sz w:val="24"/>
          <w:szCs w:val="24"/>
        </w:rPr>
        <w:t xml:space="preserve">Sociālās rehabilitācijas pakalpojumus </w:t>
      </w:r>
      <w:r w:rsidRPr="00243F78">
        <w:rPr>
          <w:rFonts w:ascii="Arial Narrow" w:hAnsi="Arial Narrow"/>
          <w:color w:val="000000"/>
          <w:sz w:val="24"/>
          <w:szCs w:val="24"/>
        </w:rPr>
        <w:t xml:space="preserve">bērnam, kurš cietis no prettiesiskām darbībām, </w:t>
      </w:r>
      <w:r w:rsidRPr="00243F78">
        <w:rPr>
          <w:rFonts w:ascii="Arial Narrow" w:eastAsia="Times New Roman" w:hAnsi="Arial Narrow"/>
          <w:sz w:val="24"/>
          <w:szCs w:val="24"/>
        </w:rPr>
        <w:t>nodrošina speciāli apmācīts psihologs, kurš ir tiesīgs konsultēt bērnus, kas cietuši no prettiesiskām darbībām. Konsultēšan</w:t>
      </w:r>
      <w:r w:rsidR="009A34FD" w:rsidRPr="00243F78">
        <w:rPr>
          <w:rFonts w:ascii="Arial Narrow" w:eastAsia="Times New Roman" w:hAnsi="Arial Narrow"/>
          <w:sz w:val="24"/>
          <w:szCs w:val="24"/>
        </w:rPr>
        <w:t>a notiek psihologa kabinetā</w:t>
      </w:r>
      <w:r w:rsidRPr="00243F78">
        <w:rPr>
          <w:rFonts w:ascii="Arial Narrow" w:eastAsia="Times New Roman" w:hAnsi="Arial Narrow"/>
          <w:sz w:val="24"/>
          <w:szCs w:val="24"/>
        </w:rPr>
        <w:t>, kur tiek nodrošināta konfidencialitāte un droša vide bērnam. Tabulā Nr.1</w:t>
      </w:r>
      <w:r w:rsidR="007B7D34" w:rsidRPr="00243F78">
        <w:rPr>
          <w:rFonts w:ascii="Arial Narrow" w:eastAsia="Times New Roman" w:hAnsi="Arial Narrow"/>
          <w:sz w:val="24"/>
          <w:szCs w:val="24"/>
        </w:rPr>
        <w:t>8</w:t>
      </w:r>
      <w:r w:rsidRPr="00243F78">
        <w:rPr>
          <w:rFonts w:ascii="Arial Narrow" w:eastAsia="Times New Roman" w:hAnsi="Arial Narrow"/>
          <w:sz w:val="24"/>
          <w:szCs w:val="24"/>
        </w:rPr>
        <w:t xml:space="preserve"> </w:t>
      </w:r>
      <w:r w:rsidR="009A34FD" w:rsidRPr="00243F78">
        <w:rPr>
          <w:rFonts w:ascii="Arial Narrow" w:eastAsia="Times New Roman" w:hAnsi="Arial Narrow"/>
          <w:sz w:val="24"/>
          <w:szCs w:val="24"/>
        </w:rPr>
        <w:t>redzams, ka 2012. Konsultēti 5 bērni,2013.gadā</w:t>
      </w:r>
      <w:r w:rsidR="007B7D34" w:rsidRPr="00243F78">
        <w:rPr>
          <w:rFonts w:ascii="Arial Narrow" w:eastAsia="Times New Roman" w:hAnsi="Arial Narrow"/>
          <w:sz w:val="24"/>
          <w:szCs w:val="24"/>
        </w:rPr>
        <w:t xml:space="preserve"> </w:t>
      </w:r>
      <w:r w:rsidR="009A34FD" w:rsidRPr="00243F78">
        <w:rPr>
          <w:rFonts w:ascii="Arial Narrow" w:eastAsia="Times New Roman" w:hAnsi="Arial Narrow"/>
          <w:sz w:val="24"/>
          <w:szCs w:val="24"/>
        </w:rPr>
        <w:t>3, bet 2014. -2 bērni, katrs saņemot pa 10 speciālista konsultācijā.</w:t>
      </w:r>
      <w:r w:rsidRPr="00243F78">
        <w:rPr>
          <w:rFonts w:ascii="Arial Narrow" w:eastAsia="Times New Roman" w:hAnsi="Arial Narrow"/>
          <w:sz w:val="24"/>
          <w:szCs w:val="24"/>
        </w:rPr>
        <w:t xml:space="preserve"> </w:t>
      </w:r>
      <w:r w:rsidR="009A34FD" w:rsidRPr="00243F78">
        <w:rPr>
          <w:rFonts w:ascii="Arial Narrow" w:eastAsia="Times New Roman" w:hAnsi="Arial Narrow"/>
          <w:sz w:val="24"/>
          <w:szCs w:val="24"/>
        </w:rPr>
        <w:t xml:space="preserve">Šis samazinājums </w:t>
      </w:r>
      <w:r w:rsidRPr="00243F78">
        <w:rPr>
          <w:rFonts w:ascii="Arial Narrow" w:eastAsia="Times New Roman" w:hAnsi="Arial Narrow"/>
          <w:sz w:val="24"/>
          <w:szCs w:val="24"/>
        </w:rPr>
        <w:t xml:space="preserve">skaidrojams, gan ar to, </w:t>
      </w:r>
      <w:r w:rsidR="009A34FD" w:rsidRPr="00243F78">
        <w:rPr>
          <w:rFonts w:ascii="Arial Narrow" w:eastAsia="Times New Roman" w:hAnsi="Arial Narrow"/>
          <w:sz w:val="24"/>
          <w:szCs w:val="24"/>
        </w:rPr>
        <w:t>ka 2012</w:t>
      </w:r>
      <w:r w:rsidRPr="00243F78">
        <w:rPr>
          <w:rFonts w:ascii="Arial Narrow" w:eastAsia="Times New Roman" w:hAnsi="Arial Narrow"/>
          <w:sz w:val="24"/>
          <w:szCs w:val="24"/>
        </w:rPr>
        <w:t>.gadā vairākās ģimenēs, kur</w:t>
      </w:r>
      <w:r w:rsidR="009A34FD" w:rsidRPr="00243F78">
        <w:rPr>
          <w:rFonts w:ascii="Arial Narrow" w:eastAsia="Times New Roman" w:hAnsi="Arial Narrow"/>
          <w:sz w:val="24"/>
          <w:szCs w:val="24"/>
        </w:rPr>
        <w:t xml:space="preserve">ās bērniem tika konstatēta </w:t>
      </w:r>
      <w:r w:rsidRPr="00243F78">
        <w:rPr>
          <w:rFonts w:ascii="Arial Narrow" w:eastAsia="Times New Roman" w:hAnsi="Arial Narrow"/>
          <w:sz w:val="24"/>
          <w:szCs w:val="24"/>
        </w:rPr>
        <w:t xml:space="preserve"> vardarbība, bērni tika no ģimenēm izņemti un ievietoti audžuģimenēs, gan arī ar to, ka sociālie darbinieki, </w:t>
      </w:r>
      <w:r w:rsidR="009A34FD" w:rsidRPr="00243F78">
        <w:rPr>
          <w:rFonts w:ascii="Arial Narrow" w:eastAsia="Times New Roman" w:hAnsi="Arial Narrow"/>
          <w:sz w:val="24"/>
          <w:szCs w:val="24"/>
        </w:rPr>
        <w:t xml:space="preserve"> un bāriņtiesas locekļi, </w:t>
      </w:r>
      <w:r w:rsidRPr="00243F78">
        <w:rPr>
          <w:rFonts w:ascii="Arial Narrow" w:eastAsia="Times New Roman" w:hAnsi="Arial Narrow"/>
          <w:sz w:val="24"/>
          <w:szCs w:val="24"/>
        </w:rPr>
        <w:t xml:space="preserve">kuri strādā ar ģimenēm un bērniem, ir labi sagatavoti un apmācīti un sniedz savu ieguldījumu preventīvajā laukā, lai nenonāktu līdz situācijām, kad bērni cieš no prettiesiskām darbībām, kuru veicēji ir paša bērna vecāki. Vecāki tiek izglītoti gan bērnu emocionālās audzināšanas jomā, gan vecākiem tiek sniegta informācija un mācīts, kā rīkoties brīžos, kad zūd savaldība, lai dusmās nenodarītu pāri savam bērnam. Prevencija darbā ar ģimenēm un bērniem ieņem aizvien lielāku lomu un nozīmi. </w:t>
      </w:r>
    </w:p>
    <w:p w:rsidR="007B7D34" w:rsidRPr="00243F78" w:rsidRDefault="007B7D34" w:rsidP="007B7D34">
      <w:pPr>
        <w:pStyle w:val="Sarakstarindkopa"/>
        <w:spacing w:before="100" w:beforeAutospacing="1" w:after="100" w:afterAutospacing="1" w:line="240" w:lineRule="auto"/>
        <w:ind w:left="0" w:firstLine="420"/>
        <w:jc w:val="both"/>
        <w:rPr>
          <w:rFonts w:ascii="Arial Narrow" w:eastAsia="Times New Roman" w:hAnsi="Arial Narrow"/>
          <w:sz w:val="24"/>
          <w:szCs w:val="24"/>
        </w:rPr>
      </w:pPr>
    </w:p>
    <w:p w:rsidR="00E52B1D" w:rsidRPr="00243F78" w:rsidRDefault="00E52B1D" w:rsidP="007B7D34">
      <w:pPr>
        <w:pStyle w:val="Sarakstarindkopa"/>
        <w:spacing w:before="100" w:beforeAutospacing="1" w:after="100" w:afterAutospacing="1" w:line="240" w:lineRule="auto"/>
        <w:ind w:left="0" w:firstLine="420"/>
        <w:jc w:val="both"/>
        <w:rPr>
          <w:rFonts w:ascii="Arial Narrow" w:eastAsia="Times New Roman" w:hAnsi="Arial Narrow"/>
          <w:sz w:val="24"/>
          <w:szCs w:val="24"/>
        </w:rPr>
      </w:pPr>
    </w:p>
    <w:p w:rsidR="00E52B1D" w:rsidRPr="00243F78" w:rsidRDefault="00E52B1D" w:rsidP="007B7D34">
      <w:pPr>
        <w:pStyle w:val="Sarakstarindkopa"/>
        <w:spacing w:before="100" w:beforeAutospacing="1" w:after="100" w:afterAutospacing="1" w:line="240" w:lineRule="auto"/>
        <w:ind w:left="0" w:firstLine="420"/>
        <w:jc w:val="both"/>
        <w:rPr>
          <w:rFonts w:ascii="Arial Narrow" w:eastAsia="Times New Roman" w:hAnsi="Arial Narrow"/>
          <w:sz w:val="24"/>
          <w:szCs w:val="24"/>
        </w:rPr>
      </w:pPr>
    </w:p>
    <w:p w:rsidR="00E52B1D" w:rsidRPr="00243F78" w:rsidRDefault="00E52B1D" w:rsidP="007B7D34">
      <w:pPr>
        <w:pStyle w:val="Sarakstarindkopa"/>
        <w:spacing w:before="100" w:beforeAutospacing="1" w:after="100" w:afterAutospacing="1" w:line="240" w:lineRule="auto"/>
        <w:ind w:left="0" w:firstLine="420"/>
        <w:jc w:val="both"/>
        <w:rPr>
          <w:rFonts w:ascii="Arial Narrow" w:eastAsia="Times New Roman" w:hAnsi="Arial Narrow"/>
          <w:sz w:val="24"/>
          <w:szCs w:val="24"/>
        </w:rPr>
      </w:pPr>
    </w:p>
    <w:p w:rsidR="00E52B1D" w:rsidRPr="00243F78" w:rsidRDefault="00E52B1D" w:rsidP="007B7D34">
      <w:pPr>
        <w:pStyle w:val="Sarakstarindkopa"/>
        <w:spacing w:before="100" w:beforeAutospacing="1" w:after="100" w:afterAutospacing="1" w:line="240" w:lineRule="auto"/>
        <w:ind w:left="0" w:firstLine="420"/>
        <w:jc w:val="both"/>
        <w:rPr>
          <w:rFonts w:ascii="Arial Narrow" w:eastAsia="Times New Roman" w:hAnsi="Arial Narrow"/>
          <w:sz w:val="24"/>
          <w:szCs w:val="24"/>
        </w:rPr>
      </w:pPr>
    </w:p>
    <w:p w:rsidR="00E52B1D" w:rsidRPr="00243F78" w:rsidRDefault="00E52B1D" w:rsidP="007B7D34">
      <w:pPr>
        <w:pStyle w:val="Sarakstarindkopa"/>
        <w:spacing w:before="100" w:beforeAutospacing="1" w:after="100" w:afterAutospacing="1" w:line="240" w:lineRule="auto"/>
        <w:ind w:left="0" w:firstLine="420"/>
        <w:jc w:val="both"/>
        <w:rPr>
          <w:rFonts w:ascii="Arial Narrow" w:eastAsia="Times New Roman" w:hAnsi="Arial Narrow"/>
          <w:sz w:val="24"/>
          <w:szCs w:val="24"/>
        </w:rPr>
      </w:pPr>
    </w:p>
    <w:p w:rsidR="00E52B1D" w:rsidRPr="00243F78" w:rsidRDefault="00E52B1D" w:rsidP="007B7D34">
      <w:pPr>
        <w:pStyle w:val="Sarakstarindkopa"/>
        <w:spacing w:before="100" w:beforeAutospacing="1" w:after="100" w:afterAutospacing="1" w:line="240" w:lineRule="auto"/>
        <w:ind w:left="0" w:firstLine="420"/>
        <w:jc w:val="both"/>
        <w:rPr>
          <w:rFonts w:ascii="Arial Narrow" w:eastAsia="Times New Roman" w:hAnsi="Arial Narrow"/>
          <w:sz w:val="24"/>
          <w:szCs w:val="24"/>
        </w:rPr>
      </w:pPr>
    </w:p>
    <w:p w:rsidR="00E52B1D" w:rsidRPr="00243F78" w:rsidRDefault="00E52B1D" w:rsidP="007B7D34">
      <w:pPr>
        <w:pStyle w:val="Sarakstarindkopa"/>
        <w:spacing w:before="100" w:beforeAutospacing="1" w:after="100" w:afterAutospacing="1" w:line="240" w:lineRule="auto"/>
        <w:ind w:left="0" w:firstLine="420"/>
        <w:jc w:val="both"/>
        <w:rPr>
          <w:rFonts w:ascii="Arial Narrow" w:eastAsia="Times New Roman" w:hAnsi="Arial Narrow"/>
          <w:sz w:val="24"/>
          <w:szCs w:val="24"/>
        </w:rPr>
      </w:pPr>
    </w:p>
    <w:tbl>
      <w:tblPr>
        <w:tblW w:w="8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8"/>
        <w:gridCol w:w="2127"/>
        <w:gridCol w:w="2128"/>
        <w:gridCol w:w="2128"/>
      </w:tblGrid>
      <w:tr w:rsidR="00C86E8C" w:rsidRPr="00243F78" w:rsidTr="009A34FD">
        <w:trPr>
          <w:trHeight w:val="676"/>
        </w:trPr>
        <w:tc>
          <w:tcPr>
            <w:tcW w:w="2168" w:type="dxa"/>
          </w:tcPr>
          <w:p w:rsidR="00C86E8C" w:rsidRPr="00243F78" w:rsidRDefault="00C86E8C" w:rsidP="009A34FD">
            <w:pPr>
              <w:spacing w:after="0"/>
              <w:jc w:val="center"/>
              <w:rPr>
                <w:rFonts w:ascii="Arial Narrow" w:eastAsia="Times New Roman" w:hAnsi="Arial Narrow" w:cs="Times New Roman"/>
                <w:b/>
                <w:sz w:val="24"/>
                <w:szCs w:val="24"/>
              </w:rPr>
            </w:pPr>
            <w:r w:rsidRPr="00243F78">
              <w:rPr>
                <w:rFonts w:ascii="Arial Narrow" w:eastAsia="Times New Roman" w:hAnsi="Arial Narrow" w:cs="Times New Roman"/>
                <w:b/>
                <w:sz w:val="24"/>
                <w:szCs w:val="24"/>
              </w:rPr>
              <w:lastRenderedPageBreak/>
              <w:t>Pakalpojums</w:t>
            </w:r>
          </w:p>
          <w:p w:rsidR="00C86E8C" w:rsidRPr="00243F78" w:rsidRDefault="00C86E8C" w:rsidP="009A34FD">
            <w:pPr>
              <w:spacing w:after="0"/>
              <w:jc w:val="center"/>
              <w:rPr>
                <w:rFonts w:ascii="Arial Narrow" w:eastAsia="Times New Roman" w:hAnsi="Arial Narrow" w:cs="Times New Roman"/>
                <w:b/>
                <w:sz w:val="24"/>
                <w:szCs w:val="24"/>
              </w:rPr>
            </w:pPr>
          </w:p>
        </w:tc>
        <w:tc>
          <w:tcPr>
            <w:tcW w:w="2127" w:type="dxa"/>
          </w:tcPr>
          <w:p w:rsidR="00C86E8C" w:rsidRPr="00243F78" w:rsidRDefault="00C86E8C" w:rsidP="009A34FD">
            <w:pPr>
              <w:spacing w:after="0"/>
              <w:jc w:val="center"/>
              <w:rPr>
                <w:rFonts w:ascii="Arial Narrow" w:eastAsia="Times New Roman" w:hAnsi="Arial Narrow" w:cs="Times New Roman"/>
                <w:b/>
                <w:sz w:val="24"/>
                <w:szCs w:val="24"/>
              </w:rPr>
            </w:pPr>
            <w:r w:rsidRPr="00243F78">
              <w:rPr>
                <w:rFonts w:ascii="Arial Narrow" w:eastAsia="Times New Roman" w:hAnsi="Arial Narrow" w:cs="Times New Roman"/>
                <w:b/>
                <w:sz w:val="24"/>
                <w:szCs w:val="24"/>
              </w:rPr>
              <w:t>201</w:t>
            </w:r>
            <w:r w:rsidR="009A34FD" w:rsidRPr="00243F78">
              <w:rPr>
                <w:rFonts w:ascii="Arial Narrow" w:eastAsia="Times New Roman" w:hAnsi="Arial Narrow" w:cs="Times New Roman"/>
                <w:b/>
                <w:sz w:val="24"/>
                <w:szCs w:val="24"/>
              </w:rPr>
              <w:t>2</w:t>
            </w:r>
          </w:p>
        </w:tc>
        <w:tc>
          <w:tcPr>
            <w:tcW w:w="2128" w:type="dxa"/>
          </w:tcPr>
          <w:p w:rsidR="00C86E8C" w:rsidRPr="00243F78" w:rsidRDefault="00C86E8C" w:rsidP="009A34FD">
            <w:pPr>
              <w:spacing w:after="0"/>
              <w:jc w:val="center"/>
              <w:rPr>
                <w:rFonts w:ascii="Arial Narrow" w:eastAsia="Times New Roman" w:hAnsi="Arial Narrow" w:cs="Times New Roman"/>
                <w:b/>
                <w:sz w:val="24"/>
                <w:szCs w:val="24"/>
              </w:rPr>
            </w:pPr>
            <w:r w:rsidRPr="00243F78">
              <w:rPr>
                <w:rFonts w:ascii="Arial Narrow" w:eastAsia="Times New Roman" w:hAnsi="Arial Narrow" w:cs="Times New Roman"/>
                <w:b/>
                <w:sz w:val="24"/>
                <w:szCs w:val="24"/>
              </w:rPr>
              <w:t>201</w:t>
            </w:r>
            <w:r w:rsidR="009A34FD" w:rsidRPr="00243F78">
              <w:rPr>
                <w:rFonts w:ascii="Arial Narrow" w:eastAsia="Times New Roman" w:hAnsi="Arial Narrow" w:cs="Times New Roman"/>
                <w:b/>
                <w:sz w:val="24"/>
                <w:szCs w:val="24"/>
              </w:rPr>
              <w:t>3</w:t>
            </w:r>
          </w:p>
        </w:tc>
        <w:tc>
          <w:tcPr>
            <w:tcW w:w="2128" w:type="dxa"/>
          </w:tcPr>
          <w:p w:rsidR="00C86E8C" w:rsidRPr="00243F78" w:rsidRDefault="00C86E8C" w:rsidP="009A34FD">
            <w:pPr>
              <w:spacing w:after="0"/>
              <w:jc w:val="center"/>
              <w:rPr>
                <w:rFonts w:ascii="Arial Narrow" w:eastAsia="Times New Roman" w:hAnsi="Arial Narrow" w:cs="Times New Roman"/>
                <w:b/>
                <w:sz w:val="24"/>
                <w:szCs w:val="24"/>
              </w:rPr>
            </w:pPr>
            <w:r w:rsidRPr="00243F78">
              <w:rPr>
                <w:rFonts w:ascii="Arial Narrow" w:eastAsia="Times New Roman" w:hAnsi="Arial Narrow" w:cs="Times New Roman"/>
                <w:b/>
                <w:sz w:val="24"/>
                <w:szCs w:val="24"/>
              </w:rPr>
              <w:t>201</w:t>
            </w:r>
            <w:r w:rsidR="009A34FD" w:rsidRPr="00243F78">
              <w:rPr>
                <w:rFonts w:ascii="Arial Narrow" w:eastAsia="Times New Roman" w:hAnsi="Arial Narrow" w:cs="Times New Roman"/>
                <w:b/>
                <w:sz w:val="24"/>
                <w:szCs w:val="24"/>
              </w:rPr>
              <w:t>4</w:t>
            </w:r>
          </w:p>
        </w:tc>
      </w:tr>
      <w:tr w:rsidR="00C86E8C" w:rsidRPr="00243F78" w:rsidTr="00991BCB">
        <w:trPr>
          <w:trHeight w:val="1950"/>
        </w:trPr>
        <w:tc>
          <w:tcPr>
            <w:tcW w:w="2168" w:type="dxa"/>
          </w:tcPr>
          <w:p w:rsidR="00C86E8C" w:rsidRPr="00243F78" w:rsidRDefault="00C86E8C" w:rsidP="009A34FD">
            <w:pPr>
              <w:spacing w:after="0"/>
              <w:rPr>
                <w:rFonts w:ascii="Arial Narrow" w:eastAsia="Times New Roman" w:hAnsi="Arial Narrow" w:cs="Times New Roman"/>
                <w:sz w:val="24"/>
                <w:szCs w:val="24"/>
              </w:rPr>
            </w:pPr>
            <w:r w:rsidRPr="00243F78">
              <w:rPr>
                <w:rFonts w:ascii="Arial Narrow" w:eastAsia="Times New Roman" w:hAnsi="Arial Narrow" w:cs="Times New Roman"/>
                <w:sz w:val="24"/>
                <w:szCs w:val="24"/>
              </w:rPr>
              <w:t xml:space="preserve">Sociālā rehabilitācija </w:t>
            </w:r>
            <w:r w:rsidRPr="00243F78">
              <w:rPr>
                <w:rFonts w:ascii="Arial Narrow" w:eastAsia="Times New Roman" w:hAnsi="Arial Narrow" w:cs="Times New Roman"/>
                <w:b/>
                <w:i/>
                <w:sz w:val="24"/>
                <w:szCs w:val="24"/>
              </w:rPr>
              <w:t>dzīvesvietā</w:t>
            </w:r>
            <w:r w:rsidRPr="00243F78">
              <w:rPr>
                <w:rFonts w:ascii="Arial Narrow" w:eastAsia="Times New Roman" w:hAnsi="Arial Narrow" w:cs="Times New Roman"/>
                <w:b/>
                <w:sz w:val="24"/>
                <w:szCs w:val="24"/>
              </w:rPr>
              <w:t xml:space="preserve"> </w:t>
            </w:r>
            <w:r w:rsidRPr="00243F78">
              <w:rPr>
                <w:rFonts w:ascii="Arial Narrow" w:eastAsia="Times New Roman" w:hAnsi="Arial Narrow" w:cs="Times New Roman"/>
                <w:sz w:val="24"/>
                <w:szCs w:val="24"/>
              </w:rPr>
              <w:t>bērniem, kas cietuši no prettiesiskām darbībām</w:t>
            </w:r>
          </w:p>
        </w:tc>
        <w:tc>
          <w:tcPr>
            <w:tcW w:w="2127" w:type="dxa"/>
          </w:tcPr>
          <w:p w:rsidR="00C86E8C" w:rsidRPr="00243F78" w:rsidRDefault="009A34FD" w:rsidP="009A34FD">
            <w:pPr>
              <w:spacing w:after="0"/>
              <w:rPr>
                <w:rFonts w:ascii="Arial Narrow" w:eastAsia="Times New Roman" w:hAnsi="Arial Narrow" w:cs="Times New Roman"/>
                <w:sz w:val="24"/>
                <w:szCs w:val="24"/>
              </w:rPr>
            </w:pPr>
            <w:r w:rsidRPr="00243F78">
              <w:rPr>
                <w:rFonts w:ascii="Arial Narrow" w:eastAsia="Times New Roman" w:hAnsi="Arial Narrow" w:cs="Times New Roman"/>
                <w:sz w:val="24"/>
                <w:szCs w:val="24"/>
              </w:rPr>
              <w:t>5</w:t>
            </w:r>
            <w:r w:rsidR="00C86E8C" w:rsidRPr="00243F78">
              <w:rPr>
                <w:rFonts w:ascii="Arial Narrow" w:eastAsia="Times New Roman" w:hAnsi="Arial Narrow" w:cs="Times New Roman"/>
                <w:sz w:val="24"/>
                <w:szCs w:val="24"/>
              </w:rPr>
              <w:t xml:space="preserve"> bērni</w:t>
            </w:r>
          </w:p>
          <w:p w:rsidR="00C86E8C" w:rsidRPr="00243F78" w:rsidRDefault="009A34FD" w:rsidP="009A34FD">
            <w:pPr>
              <w:spacing w:after="0"/>
              <w:rPr>
                <w:rFonts w:ascii="Arial Narrow" w:eastAsia="Times New Roman" w:hAnsi="Arial Narrow" w:cs="Times New Roman"/>
                <w:sz w:val="24"/>
                <w:szCs w:val="24"/>
              </w:rPr>
            </w:pPr>
            <w:r w:rsidRPr="00243F78">
              <w:rPr>
                <w:rFonts w:ascii="Arial Narrow" w:eastAsia="Times New Roman" w:hAnsi="Arial Narrow" w:cs="Times New Roman"/>
                <w:i/>
                <w:sz w:val="24"/>
                <w:szCs w:val="24"/>
              </w:rPr>
              <w:t>5</w:t>
            </w:r>
            <w:r w:rsidR="00C86E8C" w:rsidRPr="00243F78">
              <w:rPr>
                <w:rFonts w:ascii="Arial Narrow" w:eastAsia="Times New Roman" w:hAnsi="Arial Narrow" w:cs="Times New Roman"/>
                <w:i/>
                <w:sz w:val="24"/>
                <w:szCs w:val="24"/>
              </w:rPr>
              <w:t>0 konsultācijas</w:t>
            </w:r>
          </w:p>
        </w:tc>
        <w:tc>
          <w:tcPr>
            <w:tcW w:w="2128" w:type="dxa"/>
          </w:tcPr>
          <w:p w:rsidR="00C86E8C" w:rsidRPr="00243F78" w:rsidRDefault="009A34FD" w:rsidP="009A34FD">
            <w:pPr>
              <w:spacing w:after="0"/>
              <w:rPr>
                <w:rFonts w:ascii="Arial Narrow" w:eastAsia="Times New Roman" w:hAnsi="Arial Narrow" w:cs="Times New Roman"/>
                <w:sz w:val="24"/>
                <w:szCs w:val="24"/>
              </w:rPr>
            </w:pPr>
            <w:r w:rsidRPr="00243F78">
              <w:rPr>
                <w:rFonts w:ascii="Arial Narrow" w:eastAsia="Times New Roman" w:hAnsi="Arial Narrow" w:cs="Times New Roman"/>
                <w:sz w:val="24"/>
                <w:szCs w:val="24"/>
              </w:rPr>
              <w:t>3</w:t>
            </w:r>
            <w:r w:rsidR="00C86E8C" w:rsidRPr="00243F78">
              <w:rPr>
                <w:rFonts w:ascii="Arial Narrow" w:eastAsia="Times New Roman" w:hAnsi="Arial Narrow" w:cs="Times New Roman"/>
                <w:sz w:val="24"/>
                <w:szCs w:val="24"/>
              </w:rPr>
              <w:t xml:space="preserve"> bērni</w:t>
            </w:r>
          </w:p>
          <w:p w:rsidR="00C86E8C" w:rsidRPr="00243F78" w:rsidRDefault="00876072" w:rsidP="009A34FD">
            <w:pPr>
              <w:spacing w:after="0"/>
              <w:rPr>
                <w:rFonts w:ascii="Arial Narrow" w:eastAsia="Times New Roman" w:hAnsi="Arial Narrow" w:cs="Times New Roman"/>
                <w:sz w:val="24"/>
                <w:szCs w:val="24"/>
              </w:rPr>
            </w:pPr>
            <w:r w:rsidRPr="00243F78">
              <w:rPr>
                <w:rFonts w:ascii="Arial Narrow" w:eastAsia="Times New Roman" w:hAnsi="Arial Narrow" w:cs="Times New Roman"/>
                <w:i/>
                <w:sz w:val="24"/>
                <w:szCs w:val="24"/>
              </w:rPr>
              <w:t>3</w:t>
            </w:r>
            <w:r w:rsidR="00C86E8C" w:rsidRPr="00243F78">
              <w:rPr>
                <w:rFonts w:ascii="Arial Narrow" w:eastAsia="Times New Roman" w:hAnsi="Arial Narrow" w:cs="Times New Roman"/>
                <w:i/>
                <w:sz w:val="24"/>
                <w:szCs w:val="24"/>
              </w:rPr>
              <w:t>0 konsultācijas</w:t>
            </w:r>
          </w:p>
        </w:tc>
        <w:tc>
          <w:tcPr>
            <w:tcW w:w="2128" w:type="dxa"/>
          </w:tcPr>
          <w:p w:rsidR="00C86E8C" w:rsidRPr="00243F78" w:rsidRDefault="009A34FD" w:rsidP="009A34FD">
            <w:pPr>
              <w:spacing w:after="0"/>
              <w:rPr>
                <w:rFonts w:ascii="Arial Narrow" w:eastAsia="Times New Roman" w:hAnsi="Arial Narrow" w:cs="Times New Roman"/>
                <w:sz w:val="24"/>
                <w:szCs w:val="24"/>
              </w:rPr>
            </w:pPr>
            <w:r w:rsidRPr="00243F78">
              <w:rPr>
                <w:rFonts w:ascii="Arial Narrow" w:eastAsia="Times New Roman" w:hAnsi="Arial Narrow" w:cs="Times New Roman"/>
                <w:sz w:val="24"/>
                <w:szCs w:val="24"/>
              </w:rPr>
              <w:t>2</w:t>
            </w:r>
            <w:r w:rsidR="00C86E8C" w:rsidRPr="00243F78">
              <w:rPr>
                <w:rFonts w:ascii="Arial Narrow" w:eastAsia="Times New Roman" w:hAnsi="Arial Narrow" w:cs="Times New Roman"/>
                <w:sz w:val="24"/>
                <w:szCs w:val="24"/>
              </w:rPr>
              <w:t xml:space="preserve"> bērni</w:t>
            </w:r>
          </w:p>
          <w:p w:rsidR="00C86E8C" w:rsidRPr="00243F78" w:rsidRDefault="00876072" w:rsidP="009A34FD">
            <w:pPr>
              <w:spacing w:after="0"/>
              <w:rPr>
                <w:rFonts w:ascii="Arial Narrow" w:eastAsia="Times New Roman" w:hAnsi="Arial Narrow" w:cs="Times New Roman"/>
                <w:i/>
                <w:sz w:val="24"/>
                <w:szCs w:val="24"/>
              </w:rPr>
            </w:pPr>
            <w:r w:rsidRPr="00243F78">
              <w:rPr>
                <w:rFonts w:ascii="Arial Narrow" w:eastAsia="Times New Roman" w:hAnsi="Arial Narrow" w:cs="Times New Roman"/>
                <w:i/>
                <w:sz w:val="24"/>
                <w:szCs w:val="24"/>
              </w:rPr>
              <w:t>20</w:t>
            </w:r>
            <w:r w:rsidR="00C86E8C" w:rsidRPr="00243F78">
              <w:rPr>
                <w:rFonts w:ascii="Arial Narrow" w:eastAsia="Times New Roman" w:hAnsi="Arial Narrow" w:cs="Times New Roman"/>
                <w:i/>
                <w:sz w:val="24"/>
                <w:szCs w:val="24"/>
              </w:rPr>
              <w:t xml:space="preserve"> konsultācijas</w:t>
            </w:r>
          </w:p>
          <w:p w:rsidR="00876072" w:rsidRPr="00243F78" w:rsidRDefault="00876072" w:rsidP="009A34FD">
            <w:pPr>
              <w:spacing w:after="0"/>
              <w:rPr>
                <w:rFonts w:ascii="Arial Narrow" w:eastAsia="Times New Roman" w:hAnsi="Arial Narrow" w:cs="Times New Roman"/>
                <w:sz w:val="24"/>
                <w:szCs w:val="24"/>
              </w:rPr>
            </w:pPr>
          </w:p>
        </w:tc>
      </w:tr>
      <w:tr w:rsidR="00C86E8C" w:rsidRPr="00243F78" w:rsidTr="00007E2D">
        <w:trPr>
          <w:trHeight w:val="1815"/>
        </w:trPr>
        <w:tc>
          <w:tcPr>
            <w:tcW w:w="2168" w:type="dxa"/>
          </w:tcPr>
          <w:p w:rsidR="00C86E8C" w:rsidRPr="00243F78" w:rsidRDefault="009778AA" w:rsidP="009A34FD">
            <w:pPr>
              <w:spacing w:after="0" w:line="240" w:lineRule="auto"/>
              <w:rPr>
                <w:rFonts w:ascii="Arial Narrow" w:eastAsia="Times New Roman" w:hAnsi="Arial Narrow" w:cs="Times New Roman"/>
                <w:bCs/>
                <w:sz w:val="24"/>
                <w:szCs w:val="24"/>
              </w:rPr>
            </w:pPr>
            <w:hyperlink r:id="rId25" w:history="1">
              <w:r w:rsidR="00C86E8C" w:rsidRPr="00243F78">
                <w:rPr>
                  <w:rStyle w:val="Hipersaite"/>
                  <w:rFonts w:ascii="Arial Narrow" w:eastAsia="Times New Roman" w:hAnsi="Arial Narrow" w:cs="Times New Roman"/>
                  <w:bCs/>
                  <w:color w:val="auto"/>
                  <w:sz w:val="24"/>
                  <w:szCs w:val="24"/>
                </w:rPr>
                <w:t xml:space="preserve">Sociālā rehabilitācija </w:t>
              </w:r>
              <w:r w:rsidR="00C86E8C" w:rsidRPr="00243F78">
                <w:rPr>
                  <w:rStyle w:val="Hipersaite"/>
                  <w:rFonts w:ascii="Arial Narrow" w:eastAsia="Times New Roman" w:hAnsi="Arial Narrow" w:cs="Times New Roman"/>
                  <w:b/>
                  <w:bCs/>
                  <w:i/>
                  <w:color w:val="auto"/>
                  <w:sz w:val="24"/>
                  <w:szCs w:val="24"/>
                </w:rPr>
                <w:t>institūcijā</w:t>
              </w:r>
              <w:r w:rsidR="00C86E8C" w:rsidRPr="00243F78">
                <w:rPr>
                  <w:rStyle w:val="Hipersaite"/>
                  <w:rFonts w:ascii="Arial Narrow" w:eastAsia="Times New Roman" w:hAnsi="Arial Narrow" w:cs="Times New Roman"/>
                  <w:b/>
                  <w:bCs/>
                  <w:color w:val="auto"/>
                  <w:sz w:val="24"/>
                  <w:szCs w:val="24"/>
                </w:rPr>
                <w:t xml:space="preserve"> </w:t>
              </w:r>
              <w:r w:rsidR="00C86E8C" w:rsidRPr="00243F78">
                <w:rPr>
                  <w:rStyle w:val="Hipersaite"/>
                  <w:rFonts w:ascii="Arial Narrow" w:eastAsia="Times New Roman" w:hAnsi="Arial Narrow" w:cs="Times New Roman"/>
                  <w:bCs/>
                  <w:color w:val="auto"/>
                  <w:sz w:val="24"/>
                  <w:szCs w:val="24"/>
                </w:rPr>
                <w:t xml:space="preserve">bērniem, kas cietuši no prettiesiskām darbībām </w:t>
              </w:r>
            </w:hyperlink>
          </w:p>
        </w:tc>
        <w:tc>
          <w:tcPr>
            <w:tcW w:w="2127" w:type="dxa"/>
          </w:tcPr>
          <w:p w:rsidR="00C86E8C" w:rsidRPr="00243F78" w:rsidRDefault="009A34FD" w:rsidP="009A34FD">
            <w:pPr>
              <w:spacing w:after="0"/>
              <w:rPr>
                <w:rFonts w:ascii="Arial Narrow" w:eastAsia="Times New Roman" w:hAnsi="Arial Narrow" w:cs="Times New Roman"/>
                <w:sz w:val="24"/>
                <w:szCs w:val="24"/>
              </w:rPr>
            </w:pPr>
            <w:r w:rsidRPr="00243F78">
              <w:rPr>
                <w:rFonts w:ascii="Arial Narrow" w:eastAsia="Times New Roman" w:hAnsi="Arial Narrow" w:cs="Times New Roman"/>
                <w:sz w:val="24"/>
                <w:szCs w:val="24"/>
              </w:rPr>
              <w:t>6</w:t>
            </w:r>
            <w:r w:rsidR="00C86E8C" w:rsidRPr="00243F78">
              <w:rPr>
                <w:rFonts w:ascii="Arial Narrow" w:eastAsia="Times New Roman" w:hAnsi="Arial Narrow" w:cs="Times New Roman"/>
                <w:sz w:val="24"/>
                <w:szCs w:val="24"/>
              </w:rPr>
              <w:t xml:space="preserve"> bērni</w:t>
            </w:r>
          </w:p>
        </w:tc>
        <w:tc>
          <w:tcPr>
            <w:tcW w:w="2128" w:type="dxa"/>
          </w:tcPr>
          <w:p w:rsidR="00C86E8C" w:rsidRPr="00243F78" w:rsidRDefault="009A34FD" w:rsidP="009A34FD">
            <w:pPr>
              <w:spacing w:after="0"/>
              <w:rPr>
                <w:rFonts w:ascii="Arial Narrow" w:eastAsia="Times New Roman" w:hAnsi="Arial Narrow" w:cs="Times New Roman"/>
                <w:sz w:val="24"/>
                <w:szCs w:val="24"/>
              </w:rPr>
            </w:pPr>
            <w:r w:rsidRPr="00243F78">
              <w:rPr>
                <w:rFonts w:ascii="Arial Narrow" w:eastAsia="Times New Roman" w:hAnsi="Arial Narrow" w:cs="Times New Roman"/>
                <w:sz w:val="24"/>
                <w:szCs w:val="24"/>
              </w:rPr>
              <w:t>9</w:t>
            </w:r>
            <w:r w:rsidR="00C86E8C" w:rsidRPr="00243F78">
              <w:rPr>
                <w:rFonts w:ascii="Arial Narrow" w:eastAsia="Times New Roman" w:hAnsi="Arial Narrow" w:cs="Times New Roman"/>
                <w:sz w:val="24"/>
                <w:szCs w:val="24"/>
              </w:rPr>
              <w:t xml:space="preserve"> bērni</w:t>
            </w:r>
          </w:p>
          <w:p w:rsidR="00C86E8C" w:rsidRPr="00243F78" w:rsidRDefault="00C86E8C" w:rsidP="009A34FD">
            <w:pPr>
              <w:spacing w:after="0"/>
              <w:rPr>
                <w:rFonts w:ascii="Arial Narrow" w:eastAsia="Times New Roman" w:hAnsi="Arial Narrow" w:cs="Times New Roman"/>
                <w:i/>
                <w:sz w:val="24"/>
                <w:szCs w:val="24"/>
              </w:rPr>
            </w:pPr>
          </w:p>
        </w:tc>
        <w:tc>
          <w:tcPr>
            <w:tcW w:w="2128" w:type="dxa"/>
          </w:tcPr>
          <w:p w:rsidR="00C86E8C" w:rsidRPr="00243F78" w:rsidRDefault="00DA29C7" w:rsidP="009A34FD">
            <w:pPr>
              <w:spacing w:after="0"/>
              <w:rPr>
                <w:rFonts w:ascii="Arial Narrow" w:eastAsia="Times New Roman" w:hAnsi="Arial Narrow" w:cs="Times New Roman"/>
                <w:sz w:val="24"/>
                <w:szCs w:val="24"/>
              </w:rPr>
            </w:pPr>
            <w:r w:rsidRPr="00243F78">
              <w:rPr>
                <w:rFonts w:ascii="Arial Narrow" w:eastAsia="Times New Roman" w:hAnsi="Arial Narrow" w:cs="Times New Roman"/>
                <w:sz w:val="24"/>
                <w:szCs w:val="24"/>
              </w:rPr>
              <w:t>14</w:t>
            </w:r>
            <w:r w:rsidR="00C86E8C" w:rsidRPr="00243F78">
              <w:rPr>
                <w:rFonts w:ascii="Arial Narrow" w:eastAsia="Times New Roman" w:hAnsi="Arial Narrow" w:cs="Times New Roman"/>
                <w:sz w:val="24"/>
                <w:szCs w:val="24"/>
              </w:rPr>
              <w:t xml:space="preserve"> bērni</w:t>
            </w:r>
          </w:p>
          <w:p w:rsidR="00C86E8C" w:rsidRPr="00243F78" w:rsidRDefault="00C86E8C" w:rsidP="009A34FD">
            <w:pPr>
              <w:spacing w:after="0"/>
              <w:rPr>
                <w:rFonts w:ascii="Arial Narrow" w:eastAsia="Times New Roman" w:hAnsi="Arial Narrow" w:cs="Times New Roman"/>
                <w:i/>
                <w:sz w:val="24"/>
                <w:szCs w:val="24"/>
              </w:rPr>
            </w:pPr>
          </w:p>
        </w:tc>
      </w:tr>
    </w:tbl>
    <w:p w:rsidR="00E52B1D" w:rsidRPr="00243F78" w:rsidRDefault="00E52B1D" w:rsidP="00E52B1D">
      <w:pPr>
        <w:pStyle w:val="Sarakstarindkopa"/>
        <w:spacing w:before="100" w:beforeAutospacing="1" w:after="100" w:afterAutospacing="1" w:line="240" w:lineRule="auto"/>
        <w:ind w:left="420"/>
        <w:rPr>
          <w:rFonts w:ascii="Arial Narrow" w:eastAsia="Times New Roman" w:hAnsi="Arial Narrow"/>
          <w:b/>
          <w:i/>
          <w:color w:val="000000"/>
          <w:sz w:val="24"/>
          <w:szCs w:val="24"/>
          <w:lang w:eastAsia="lv-LV"/>
        </w:rPr>
      </w:pPr>
      <w:r w:rsidRPr="00243F78">
        <w:rPr>
          <w:rFonts w:ascii="Arial Narrow" w:hAnsi="Arial Narrow"/>
          <w:i/>
          <w:color w:val="000000"/>
          <w:sz w:val="24"/>
          <w:szCs w:val="24"/>
        </w:rPr>
        <w:t>Attēls Nr.19</w:t>
      </w:r>
    </w:p>
    <w:p w:rsidR="00C86E8C" w:rsidRPr="00243F78" w:rsidRDefault="00C86E8C" w:rsidP="00C86E8C">
      <w:pPr>
        <w:pStyle w:val="bodytext"/>
        <w:spacing w:before="0" w:beforeAutospacing="0" w:after="120" w:afterAutospacing="0" w:line="360" w:lineRule="atLeast"/>
        <w:jc w:val="both"/>
        <w:rPr>
          <w:rFonts w:ascii="Arial Narrow" w:hAnsi="Arial Narrow"/>
          <w:color w:val="000000"/>
        </w:rPr>
      </w:pPr>
      <w:r w:rsidRPr="00243F78">
        <w:rPr>
          <w:rFonts w:ascii="Arial Narrow" w:hAnsi="Arial Narrow"/>
          <w:color w:val="000000"/>
        </w:rPr>
        <w:t>Sociālais dienests pēc iespējas nodrošina pakalpojumus dzīves vietā, jo bērnam vispieņemamākā ir viņa dabīgā vide, t.i. bērna ģimene. Lai nepieļautu bē</w:t>
      </w:r>
      <w:r w:rsidR="009A4733" w:rsidRPr="00243F78">
        <w:rPr>
          <w:rFonts w:ascii="Arial Narrow" w:hAnsi="Arial Narrow"/>
          <w:color w:val="000000"/>
        </w:rPr>
        <w:t>rnu</w:t>
      </w:r>
      <w:r w:rsidR="001879C7" w:rsidRPr="00243F78">
        <w:rPr>
          <w:rFonts w:ascii="Arial Narrow" w:hAnsi="Arial Narrow"/>
          <w:color w:val="000000"/>
        </w:rPr>
        <w:t xml:space="preserve"> </w:t>
      </w:r>
      <w:r w:rsidRPr="00243F78">
        <w:rPr>
          <w:rFonts w:ascii="Arial Narrow" w:hAnsi="Arial Narrow"/>
          <w:color w:val="000000"/>
        </w:rPr>
        <w:t xml:space="preserve">tiesību turpmāku pārkāpšanu, tiek izveidota starpprofesionāļu komanda un sastādīts sociālās rehabilitācijas plāns visai ģimenei, kas tiek realizēts sadarbojoties ar visiem ģimenes locekļiem un ģimeni vērtējot kā vienotu sistēmu. </w:t>
      </w:r>
    </w:p>
    <w:p w:rsidR="00C86E8C" w:rsidRPr="00243F78" w:rsidRDefault="00C86E8C" w:rsidP="002D4AC3">
      <w:pPr>
        <w:pStyle w:val="bodytext"/>
        <w:spacing w:before="0" w:beforeAutospacing="0" w:after="120" w:afterAutospacing="0" w:line="360" w:lineRule="atLeast"/>
        <w:jc w:val="both"/>
        <w:rPr>
          <w:rFonts w:ascii="Arial Narrow" w:hAnsi="Arial Narrow"/>
          <w:color w:val="000000"/>
        </w:rPr>
      </w:pPr>
      <w:r w:rsidRPr="00243F78">
        <w:rPr>
          <w:rFonts w:ascii="Arial Narrow" w:hAnsi="Arial Narrow"/>
          <w:color w:val="000000"/>
        </w:rPr>
        <w:t xml:space="preserve">Sociālās rehabilitācijas pakalpojumi institūcijā tiek sniegti bērnam, kurš cietis no prettiesiskām darbībām - sociālās rehabilitācijas kurss līdz 30 dienām vai komplekss sociālās rehabilitācijas kurss līdz 60 dienām, ja par noziedzīgo darījumu ir uzsākts kriminālprocess, un šos pakalpojumus finansē no valsts budžeta līdzekļiem. </w:t>
      </w:r>
    </w:p>
    <w:p w:rsidR="00C86E8C" w:rsidRPr="00243F78" w:rsidRDefault="00C86E8C" w:rsidP="002D4AC3">
      <w:pPr>
        <w:pStyle w:val="bodytext"/>
        <w:spacing w:before="0" w:beforeAutospacing="0" w:after="120" w:afterAutospacing="0" w:line="360" w:lineRule="atLeast"/>
        <w:jc w:val="both"/>
        <w:rPr>
          <w:rFonts w:ascii="Arial Narrow" w:hAnsi="Arial Narrow"/>
          <w:color w:val="000000"/>
        </w:rPr>
      </w:pPr>
      <w:r w:rsidRPr="00243F78">
        <w:rPr>
          <w:rFonts w:ascii="Arial Narrow" w:hAnsi="Arial Narrow"/>
          <w:color w:val="000000"/>
        </w:rPr>
        <w:t xml:space="preserve">Sociālo rehabilitāciju institūcijās parasti veic gadījumos, kad uzsākts kriminālprocess, kā arī situācijās, kad bērnam drošāka vide ir institūcijā nekā savā ģimenē. </w:t>
      </w:r>
    </w:p>
    <w:p w:rsidR="00C86E8C" w:rsidRPr="00243F78" w:rsidRDefault="00737FE5" w:rsidP="002D4AC3">
      <w:pPr>
        <w:pStyle w:val="bodytext"/>
        <w:spacing w:before="0" w:beforeAutospacing="0" w:after="120" w:afterAutospacing="0" w:line="360" w:lineRule="atLeast"/>
        <w:jc w:val="both"/>
        <w:rPr>
          <w:rFonts w:ascii="Arial Narrow" w:hAnsi="Arial Narrow"/>
          <w:color w:val="000000"/>
        </w:rPr>
      </w:pPr>
      <w:r w:rsidRPr="00243F78">
        <w:rPr>
          <w:rFonts w:ascii="Arial Narrow" w:hAnsi="Arial Narrow"/>
          <w:color w:val="000000"/>
        </w:rPr>
        <w:t xml:space="preserve">Skrundas novadā dzīvojošām ģimenēm ar bērniem </w:t>
      </w:r>
      <w:r w:rsidR="00C86E8C" w:rsidRPr="00243F78">
        <w:rPr>
          <w:rFonts w:ascii="Arial Narrow" w:hAnsi="Arial Narrow"/>
          <w:color w:val="000000"/>
        </w:rPr>
        <w:t xml:space="preserve"> instit</w:t>
      </w:r>
      <w:r w:rsidRPr="00243F78">
        <w:rPr>
          <w:rFonts w:ascii="Arial Narrow" w:hAnsi="Arial Narrow"/>
          <w:color w:val="000000"/>
        </w:rPr>
        <w:t>ūcijās pakalpojumi sniegti vairāk nekā dzīvesvietā – 2012.gadā –6 bērniem, 2013</w:t>
      </w:r>
      <w:r w:rsidR="00C86E8C" w:rsidRPr="00243F78">
        <w:rPr>
          <w:rFonts w:ascii="Arial Narrow" w:hAnsi="Arial Narrow"/>
          <w:color w:val="000000"/>
        </w:rPr>
        <w:t>.gadā -</w:t>
      </w:r>
      <w:r w:rsidR="00B40D00" w:rsidRPr="00243F78">
        <w:rPr>
          <w:rFonts w:ascii="Arial Narrow" w:hAnsi="Arial Narrow"/>
          <w:color w:val="000000"/>
        </w:rPr>
        <w:t xml:space="preserve"> 9, bet 2014.gadā  14</w:t>
      </w:r>
      <w:r w:rsidR="00C86E8C" w:rsidRPr="00243F78">
        <w:rPr>
          <w:rFonts w:ascii="Arial Narrow" w:hAnsi="Arial Narrow"/>
          <w:color w:val="000000"/>
        </w:rPr>
        <w:t xml:space="preserve"> bērniem.</w:t>
      </w:r>
    </w:p>
    <w:p w:rsidR="00904C58" w:rsidRPr="00243F78" w:rsidRDefault="00904C58" w:rsidP="0052718B">
      <w:pPr>
        <w:autoSpaceDE w:val="0"/>
        <w:autoSpaceDN w:val="0"/>
        <w:adjustRightInd w:val="0"/>
        <w:spacing w:after="0" w:line="240" w:lineRule="auto"/>
        <w:jc w:val="both"/>
        <w:rPr>
          <w:rFonts w:ascii="Arial Narrow" w:hAnsi="Arial Narrow"/>
          <w:color w:val="4F6228" w:themeColor="accent3" w:themeShade="80"/>
          <w:sz w:val="24"/>
          <w:szCs w:val="24"/>
        </w:rPr>
      </w:pPr>
    </w:p>
    <w:p w:rsidR="00C86E8C" w:rsidRPr="00935FA9" w:rsidRDefault="00935FA9" w:rsidP="00CB18E7">
      <w:pPr>
        <w:pStyle w:val="Virsraksts2"/>
        <w:rPr>
          <w:rFonts w:ascii="Arial Narrow" w:hAnsi="Arial Narrow"/>
          <w:b w:val="0"/>
          <w:i/>
          <w:color w:val="006600"/>
          <w:sz w:val="40"/>
          <w:szCs w:val="40"/>
        </w:rPr>
      </w:pPr>
      <w:bookmarkStart w:id="30" w:name="_Toc432423349"/>
      <w:r>
        <w:rPr>
          <w:rFonts w:ascii="Arial Narrow" w:hAnsi="Arial Narrow"/>
          <w:b w:val="0"/>
          <w:i/>
          <w:color w:val="006600"/>
          <w:sz w:val="40"/>
          <w:szCs w:val="40"/>
        </w:rPr>
        <w:t>5.2.</w:t>
      </w:r>
      <w:r w:rsidR="00C86E8C" w:rsidRPr="00935FA9">
        <w:rPr>
          <w:rFonts w:ascii="Arial Narrow" w:hAnsi="Arial Narrow"/>
          <w:b w:val="0"/>
          <w:i/>
          <w:color w:val="006600"/>
          <w:sz w:val="40"/>
          <w:szCs w:val="40"/>
        </w:rPr>
        <w:t>Pašvaldības finansētie</w:t>
      </w:r>
      <w:r w:rsidR="007C0D44" w:rsidRPr="00935FA9">
        <w:rPr>
          <w:rFonts w:ascii="Arial Narrow" w:hAnsi="Arial Narrow"/>
          <w:b w:val="0"/>
          <w:i/>
          <w:color w:val="006600"/>
          <w:sz w:val="40"/>
          <w:szCs w:val="40"/>
        </w:rPr>
        <w:t xml:space="preserve"> sociālie pakalpojumi ģimenēm ar</w:t>
      </w:r>
      <w:r w:rsidR="00C86E8C" w:rsidRPr="00935FA9">
        <w:rPr>
          <w:rFonts w:ascii="Arial Narrow" w:hAnsi="Arial Narrow"/>
          <w:b w:val="0"/>
          <w:i/>
          <w:color w:val="006600"/>
          <w:sz w:val="40"/>
          <w:szCs w:val="40"/>
        </w:rPr>
        <w:t xml:space="preserve"> bērniem</w:t>
      </w:r>
      <w:bookmarkEnd w:id="30"/>
    </w:p>
    <w:p w:rsidR="00C86E8C" w:rsidRPr="00D07B06" w:rsidRDefault="00C86E8C" w:rsidP="0052718B">
      <w:pPr>
        <w:autoSpaceDE w:val="0"/>
        <w:autoSpaceDN w:val="0"/>
        <w:adjustRightInd w:val="0"/>
        <w:spacing w:after="0" w:line="240" w:lineRule="auto"/>
        <w:jc w:val="both"/>
        <w:rPr>
          <w:rFonts w:ascii="Times New Roman" w:hAnsi="Times New Roman" w:cs="Times New Roman"/>
          <w:color w:val="000000"/>
          <w:sz w:val="24"/>
          <w:szCs w:val="24"/>
        </w:rPr>
      </w:pPr>
      <w:r w:rsidRPr="00D07B06">
        <w:rPr>
          <w:rFonts w:ascii="Times New Roman" w:hAnsi="Times New Roman" w:cs="Times New Roman"/>
          <w:color w:val="000000"/>
          <w:sz w:val="24"/>
          <w:szCs w:val="24"/>
        </w:rPr>
        <w:t xml:space="preserve">  </w:t>
      </w:r>
    </w:p>
    <w:p w:rsidR="00C86E8C" w:rsidRPr="00750F15" w:rsidRDefault="00935FA9" w:rsidP="007B7D34">
      <w:pPr>
        <w:pStyle w:val="Virsraksts3"/>
        <w:rPr>
          <w:rFonts w:ascii="Arial Narrow" w:hAnsi="Arial Narrow"/>
          <w:b w:val="0"/>
          <w:color w:val="006600"/>
          <w:sz w:val="40"/>
          <w:szCs w:val="40"/>
        </w:rPr>
      </w:pPr>
      <w:bookmarkStart w:id="31" w:name="_Toc432423350"/>
      <w:r w:rsidRPr="00750F15">
        <w:rPr>
          <w:rFonts w:ascii="Arial Narrow" w:hAnsi="Arial Narrow"/>
          <w:b w:val="0"/>
          <w:color w:val="006600"/>
          <w:sz w:val="40"/>
          <w:szCs w:val="40"/>
        </w:rPr>
        <w:lastRenderedPageBreak/>
        <w:t>5.2.1.</w:t>
      </w:r>
      <w:r w:rsidR="00C86E8C" w:rsidRPr="00750F15">
        <w:rPr>
          <w:rFonts w:ascii="Arial Narrow" w:hAnsi="Arial Narrow"/>
          <w:b w:val="0"/>
          <w:color w:val="006600"/>
          <w:sz w:val="40"/>
          <w:szCs w:val="40"/>
        </w:rPr>
        <w:t>Ilgstošas sociālās aprūpes un sociālās rehabilitācijas pakalpojums institūcijās bērniem</w:t>
      </w:r>
      <w:bookmarkEnd w:id="31"/>
    </w:p>
    <w:p w:rsidR="00C86E8C" w:rsidRPr="00243F78" w:rsidRDefault="00C86E8C" w:rsidP="002D4AC3">
      <w:pPr>
        <w:spacing w:after="120"/>
        <w:jc w:val="both"/>
        <w:rPr>
          <w:rFonts w:ascii="Arial Narrow" w:eastAsia="Times New Roman" w:hAnsi="Arial Narrow" w:cs="Times New Roman"/>
          <w:color w:val="000000"/>
          <w:sz w:val="24"/>
          <w:szCs w:val="24"/>
          <w:lang w:eastAsia="lv-LV"/>
        </w:rPr>
      </w:pPr>
      <w:r w:rsidRPr="00243F78">
        <w:rPr>
          <w:rFonts w:ascii="Arial Narrow" w:eastAsia="Times New Roman" w:hAnsi="Arial Narrow" w:cs="Times New Roman"/>
          <w:color w:val="000000"/>
          <w:sz w:val="24"/>
          <w:szCs w:val="24"/>
          <w:lang w:eastAsia="lv-LV"/>
        </w:rPr>
        <w:t>Ilgstošas sociālās aprūpes un sociālās rehabilitācijas institūcijās bērniem - bez vecāku gādības palikušie bērni, var saņemt mājokli, pilnu aprūpi un sociālo rehabilitāciju.</w:t>
      </w:r>
    </w:p>
    <w:p w:rsidR="00C86E8C" w:rsidRPr="00243F78" w:rsidRDefault="00C86E8C" w:rsidP="00C86E8C">
      <w:pPr>
        <w:spacing w:after="120" w:line="240" w:lineRule="auto"/>
        <w:jc w:val="both"/>
        <w:rPr>
          <w:rFonts w:ascii="Arial Narrow" w:eastAsia="Times New Roman" w:hAnsi="Arial Narrow" w:cs="Times New Roman"/>
          <w:color w:val="000000"/>
          <w:sz w:val="24"/>
          <w:szCs w:val="24"/>
          <w:lang w:eastAsia="lv-LV"/>
        </w:rPr>
      </w:pPr>
      <w:r w:rsidRPr="00243F78">
        <w:rPr>
          <w:rFonts w:ascii="Arial Narrow" w:eastAsia="Times New Roman" w:hAnsi="Arial Narrow" w:cs="Times New Roman"/>
          <w:color w:val="000000"/>
          <w:sz w:val="24"/>
          <w:szCs w:val="24"/>
          <w:lang w:eastAsia="lv-LV"/>
        </w:rPr>
        <w:t>Tiesības saņemt pašvaldību finansētus pakalpojumus ilgstošās sociālās aprūpes un sociālās rehabilitācijas institūcijās ir:</w:t>
      </w:r>
    </w:p>
    <w:p w:rsidR="00C86E8C" w:rsidRPr="00243F78" w:rsidRDefault="00C86E8C" w:rsidP="00C86E8C">
      <w:pPr>
        <w:numPr>
          <w:ilvl w:val="0"/>
          <w:numId w:val="10"/>
        </w:numPr>
        <w:spacing w:after="0" w:line="240" w:lineRule="auto"/>
        <w:jc w:val="both"/>
        <w:rPr>
          <w:rFonts w:ascii="Arial Narrow" w:eastAsia="Times New Roman" w:hAnsi="Arial Narrow" w:cs="Times New Roman"/>
          <w:color w:val="000000"/>
          <w:sz w:val="24"/>
          <w:szCs w:val="24"/>
          <w:lang w:eastAsia="lv-LV"/>
        </w:rPr>
      </w:pPr>
      <w:r w:rsidRPr="00243F78">
        <w:rPr>
          <w:rFonts w:ascii="Arial Narrow" w:eastAsia="Times New Roman" w:hAnsi="Arial Narrow" w:cs="Times New Roman"/>
          <w:color w:val="000000"/>
          <w:sz w:val="24"/>
          <w:szCs w:val="24"/>
          <w:lang w:eastAsia="lv-LV"/>
        </w:rPr>
        <w:t>bāreņiem un bez vecāku gādības palikušiem bērniem no 2 līdz 18 gadu vecumam</w:t>
      </w:r>
    </w:p>
    <w:p w:rsidR="00C86E8C" w:rsidRPr="00243F78" w:rsidRDefault="00C86E8C" w:rsidP="002D4AC3">
      <w:pPr>
        <w:spacing w:after="0" w:line="240" w:lineRule="auto"/>
        <w:jc w:val="both"/>
        <w:rPr>
          <w:rFonts w:ascii="Arial Narrow" w:eastAsia="Times New Roman" w:hAnsi="Arial Narrow" w:cs="Times New Roman"/>
          <w:color w:val="000000"/>
          <w:sz w:val="24"/>
          <w:szCs w:val="24"/>
          <w:lang w:eastAsia="lv-LV"/>
        </w:rPr>
      </w:pPr>
      <w:r w:rsidRPr="00243F78">
        <w:rPr>
          <w:rFonts w:ascii="Arial Narrow" w:eastAsia="Times New Roman" w:hAnsi="Arial Narrow" w:cs="Times New Roman"/>
          <w:color w:val="000000"/>
          <w:sz w:val="24"/>
          <w:szCs w:val="24"/>
          <w:lang w:eastAsia="lv-LV"/>
        </w:rPr>
        <w:t>Ne</w:t>
      </w:r>
      <w:r w:rsidR="00737FE5" w:rsidRPr="00243F78">
        <w:rPr>
          <w:rFonts w:ascii="Arial Narrow" w:eastAsia="Times New Roman" w:hAnsi="Arial Narrow" w:cs="Times New Roman"/>
          <w:color w:val="000000"/>
          <w:sz w:val="24"/>
          <w:szCs w:val="24"/>
          <w:lang w:eastAsia="lv-LV"/>
        </w:rPr>
        <w:t>pieciešamības gadījumā arī Skrundas</w:t>
      </w:r>
      <w:r w:rsidRPr="00243F78">
        <w:rPr>
          <w:rFonts w:ascii="Arial Narrow" w:eastAsia="Times New Roman" w:hAnsi="Arial Narrow" w:cs="Times New Roman"/>
          <w:color w:val="000000"/>
          <w:sz w:val="24"/>
          <w:szCs w:val="24"/>
          <w:lang w:eastAsia="lv-LV"/>
        </w:rPr>
        <w:t xml:space="preserve"> novada pašvaldība šādus pakalpojumus nodrošina. Šobrīd </w:t>
      </w:r>
      <w:r w:rsidR="00737FE5" w:rsidRPr="00243F78">
        <w:rPr>
          <w:rFonts w:ascii="Arial Narrow" w:eastAsia="Times New Roman" w:hAnsi="Arial Narrow" w:cs="Times New Roman"/>
          <w:color w:val="000000"/>
          <w:sz w:val="24"/>
          <w:szCs w:val="24"/>
          <w:lang w:eastAsia="lv-LV"/>
        </w:rPr>
        <w:t xml:space="preserve">ne </w:t>
      </w:r>
      <w:r w:rsidRPr="00243F78">
        <w:rPr>
          <w:rFonts w:ascii="Arial Narrow" w:eastAsia="Times New Roman" w:hAnsi="Arial Narrow" w:cs="Times New Roman"/>
          <w:color w:val="000000"/>
          <w:sz w:val="24"/>
          <w:szCs w:val="24"/>
          <w:lang w:eastAsia="lv-LV"/>
        </w:rPr>
        <w:t>visiem bez vecāku gādības palikušajiem bērniem ir izdevies atrast audžuģ</w:t>
      </w:r>
      <w:r w:rsidR="00737FE5" w:rsidRPr="00243F78">
        <w:rPr>
          <w:rFonts w:ascii="Arial Narrow" w:eastAsia="Times New Roman" w:hAnsi="Arial Narrow" w:cs="Times New Roman"/>
          <w:color w:val="000000"/>
          <w:sz w:val="24"/>
          <w:szCs w:val="24"/>
          <w:lang w:eastAsia="lv-LV"/>
        </w:rPr>
        <w:t>imenes.</w:t>
      </w:r>
    </w:p>
    <w:p w:rsidR="00C86E8C" w:rsidRPr="00243F78" w:rsidRDefault="00C86E8C" w:rsidP="00C86E8C">
      <w:pPr>
        <w:spacing w:after="0" w:line="240" w:lineRule="auto"/>
        <w:jc w:val="both"/>
        <w:rPr>
          <w:rFonts w:ascii="Arial Narrow" w:hAnsi="Arial Narrow" w:cs="Times New Roman"/>
          <w:color w:val="000000"/>
          <w:sz w:val="24"/>
          <w:szCs w:val="24"/>
        </w:rPr>
      </w:pPr>
    </w:p>
    <w:p w:rsidR="00C86E8C" w:rsidRPr="00750F15" w:rsidRDefault="00935FA9" w:rsidP="00935FA9">
      <w:pPr>
        <w:pStyle w:val="Virsraksts3"/>
        <w:rPr>
          <w:rFonts w:ascii="Arial Narrow" w:hAnsi="Arial Narrow"/>
          <w:b w:val="0"/>
          <w:color w:val="006600"/>
          <w:sz w:val="40"/>
          <w:szCs w:val="40"/>
        </w:rPr>
      </w:pPr>
      <w:bookmarkStart w:id="32" w:name="_Toc432423351"/>
      <w:r w:rsidRPr="00750F15">
        <w:rPr>
          <w:rFonts w:ascii="Arial Narrow" w:hAnsi="Arial Narrow"/>
          <w:b w:val="0"/>
          <w:color w:val="006600"/>
          <w:sz w:val="40"/>
          <w:szCs w:val="40"/>
        </w:rPr>
        <w:t>5.2.2.</w:t>
      </w:r>
      <w:r w:rsidR="00C86E8C" w:rsidRPr="00750F15">
        <w:rPr>
          <w:rFonts w:ascii="Arial Narrow" w:hAnsi="Arial Narrow"/>
          <w:b w:val="0"/>
          <w:color w:val="006600"/>
          <w:sz w:val="40"/>
          <w:szCs w:val="40"/>
        </w:rPr>
        <w:t>Īslaicīga sociālā aprūpe un sociālā rehabilitācija institūcijās bērniem</w:t>
      </w:r>
      <w:bookmarkEnd w:id="32"/>
    </w:p>
    <w:p w:rsidR="00C86E8C" w:rsidRPr="00243F78" w:rsidRDefault="00C86E8C" w:rsidP="002D4AC3">
      <w:pPr>
        <w:ind w:firstLine="720"/>
        <w:jc w:val="both"/>
        <w:rPr>
          <w:rFonts w:ascii="Arial Narrow" w:hAnsi="Arial Narrow" w:cs="Times New Roman"/>
          <w:sz w:val="24"/>
          <w:szCs w:val="24"/>
        </w:rPr>
      </w:pPr>
      <w:r w:rsidRPr="00243F78">
        <w:rPr>
          <w:rFonts w:ascii="Arial Narrow" w:hAnsi="Arial Narrow" w:cs="Times New Roman"/>
          <w:sz w:val="24"/>
          <w:szCs w:val="24"/>
        </w:rPr>
        <w:t>Īslaicīga sociālā aprūpe un sociālā rehabilitācija institūcijā tiek sniegta bērniem vecumā no 2 līdz 18 gadiem, kuru ģimenēs krīzes situācijas rezultātā ir bērna attīstībai nelabvēlīgi apstākļi, kā arī situācijās, kad vecākam, kurš viens aprūpē bērnu, nepieciešams uz laiku atrasties ārstniecības iestādē un nav neviena pilngadīga persona, kas uzņemtos rūpes par bērnu. Šis pakalpojums nodrošina mājokli, sociālo aprūpi un sociālo rehabilitāciju, vispusīgu attīstību un audzināšanu, bērna vajadzībām atbilstošu veselības aprūpi, sociālā darba speciālistu un psihologa pakalpojumus, un iespēju bērnam atgriezties ģimenē. Šis pakalpojums tiek nodrošin</w:t>
      </w:r>
      <w:r w:rsidR="002D4AC3" w:rsidRPr="00243F78">
        <w:rPr>
          <w:rFonts w:ascii="Arial Narrow" w:hAnsi="Arial Narrow" w:cs="Times New Roman"/>
          <w:sz w:val="24"/>
          <w:szCs w:val="24"/>
        </w:rPr>
        <w:t>āts par pašvaldības līdzekļiem.</w:t>
      </w:r>
    </w:p>
    <w:p w:rsidR="00C86E8C" w:rsidRPr="00750F15" w:rsidRDefault="00935FA9" w:rsidP="00935FA9">
      <w:pPr>
        <w:pStyle w:val="Virsraksts3"/>
        <w:rPr>
          <w:rFonts w:ascii="Arial Narrow" w:hAnsi="Arial Narrow"/>
          <w:b w:val="0"/>
          <w:color w:val="006600"/>
          <w:sz w:val="40"/>
          <w:szCs w:val="40"/>
        </w:rPr>
      </w:pPr>
      <w:bookmarkStart w:id="33" w:name="_Toc432423352"/>
      <w:r w:rsidRPr="00750F15">
        <w:rPr>
          <w:rFonts w:ascii="Arial Narrow" w:hAnsi="Arial Narrow"/>
          <w:b w:val="0"/>
          <w:color w:val="006600"/>
          <w:sz w:val="40"/>
          <w:szCs w:val="40"/>
        </w:rPr>
        <w:t>5.3.</w:t>
      </w:r>
      <w:r w:rsidR="00C86E8C" w:rsidRPr="00750F15">
        <w:rPr>
          <w:rFonts w:ascii="Arial Narrow" w:hAnsi="Arial Narrow"/>
          <w:b w:val="0"/>
          <w:color w:val="006600"/>
          <w:sz w:val="40"/>
          <w:szCs w:val="40"/>
        </w:rPr>
        <w:t>Audžuģimenes</w:t>
      </w:r>
      <w:bookmarkEnd w:id="33"/>
    </w:p>
    <w:p w:rsidR="00C86E8C" w:rsidRPr="00243F78" w:rsidRDefault="00C86E8C" w:rsidP="00C86E8C">
      <w:pPr>
        <w:pStyle w:val="1"/>
        <w:spacing w:before="0" w:beforeAutospacing="0" w:after="0" w:afterAutospacing="0"/>
        <w:ind w:firstLine="720"/>
        <w:rPr>
          <w:rStyle w:val="Izclums"/>
          <w:rFonts w:ascii="Arial Narrow" w:hAnsi="Arial Narrow"/>
          <w:bCs/>
          <w:i w:val="0"/>
          <w:color w:val="000000"/>
        </w:rPr>
      </w:pPr>
      <w:r w:rsidRPr="00243F78">
        <w:rPr>
          <w:rStyle w:val="Izclums"/>
          <w:rFonts w:ascii="Arial Narrow" w:hAnsi="Arial Narrow"/>
          <w:bCs/>
          <w:i w:val="0"/>
          <w:color w:val="000000"/>
        </w:rPr>
        <w:t>Audžuģimene</w:t>
      </w:r>
      <w:r w:rsidRPr="00243F78">
        <w:rPr>
          <w:rStyle w:val="apple-converted-space"/>
          <w:rFonts w:ascii="Arial Narrow" w:hAnsi="Arial Narrow"/>
          <w:i/>
          <w:iCs/>
          <w:color w:val="000000"/>
        </w:rPr>
        <w:t> </w:t>
      </w:r>
      <w:r w:rsidRPr="00243F78">
        <w:rPr>
          <w:rFonts w:ascii="Arial Narrow" w:hAnsi="Arial Narrow"/>
          <w:color w:val="000000"/>
        </w:rPr>
        <w:t>ir ģimene, kas</w:t>
      </w:r>
      <w:r w:rsidRPr="00243F78">
        <w:rPr>
          <w:rStyle w:val="apple-converted-space"/>
          <w:rFonts w:ascii="Arial Narrow" w:hAnsi="Arial Narrow"/>
          <w:i/>
          <w:iCs/>
          <w:color w:val="000000"/>
        </w:rPr>
        <w:t> </w:t>
      </w:r>
      <w:r w:rsidRPr="00243F78">
        <w:rPr>
          <w:rFonts w:ascii="Arial Narrow" w:hAnsi="Arial Narrow"/>
          <w:color w:val="000000"/>
        </w:rPr>
        <w:t>bārenim vai bez vecāku gādības palikušam bērnam nodrošina aprūpi līdz brīdim, kamēr bērns var atgriezties savā ģimenē, vai arī, ja tas nav iespējams, tiek adoptēts vai bērnam nodibināta aizbildnība.</w:t>
      </w:r>
      <w:r w:rsidRPr="00243F78">
        <w:rPr>
          <w:rStyle w:val="Izclums"/>
          <w:rFonts w:ascii="Arial Narrow" w:hAnsi="Arial Narrow"/>
          <w:b/>
          <w:bCs/>
          <w:color w:val="000000"/>
        </w:rPr>
        <w:t xml:space="preserve"> </w:t>
      </w:r>
    </w:p>
    <w:p w:rsidR="00C86E8C" w:rsidRPr="00243F78" w:rsidRDefault="00C86E8C" w:rsidP="00C86E8C">
      <w:pPr>
        <w:pStyle w:val="1"/>
        <w:spacing w:before="0" w:beforeAutospacing="0" w:after="120" w:afterAutospacing="0"/>
        <w:rPr>
          <w:rFonts w:ascii="Arial Narrow" w:hAnsi="Arial Narrow"/>
          <w:color w:val="000000"/>
        </w:rPr>
      </w:pPr>
      <w:r w:rsidRPr="00243F78">
        <w:rPr>
          <w:rFonts w:ascii="Arial Narrow" w:hAnsi="Arial Narrow"/>
          <w:bCs/>
          <w:iCs/>
          <w:color w:val="000000"/>
        </w:rPr>
        <w:t>Bāriņtiesa var nodot bērnu audžuģimenei, ja:</w:t>
      </w:r>
    </w:p>
    <w:p w:rsidR="00C86E8C" w:rsidRPr="00243F78" w:rsidRDefault="00C86E8C" w:rsidP="00C86E8C">
      <w:pPr>
        <w:numPr>
          <w:ilvl w:val="0"/>
          <w:numId w:val="11"/>
        </w:numPr>
        <w:spacing w:after="0" w:line="240" w:lineRule="auto"/>
        <w:rPr>
          <w:rFonts w:ascii="Arial Narrow" w:eastAsia="Times New Roman" w:hAnsi="Arial Narrow" w:cs="Times New Roman"/>
          <w:color w:val="000000"/>
          <w:sz w:val="24"/>
          <w:szCs w:val="24"/>
          <w:lang w:eastAsia="lv-LV"/>
        </w:rPr>
      </w:pPr>
      <w:r w:rsidRPr="00243F78">
        <w:rPr>
          <w:rFonts w:ascii="Arial Narrow" w:eastAsia="Times New Roman" w:hAnsi="Arial Narrow" w:cs="Times New Roman"/>
          <w:color w:val="000000"/>
          <w:sz w:val="24"/>
          <w:szCs w:val="24"/>
          <w:lang w:eastAsia="lv-LV"/>
        </w:rPr>
        <w:t>bērna vecāki ir miruši;</w:t>
      </w:r>
    </w:p>
    <w:p w:rsidR="00C86E8C" w:rsidRPr="00243F78" w:rsidRDefault="00C86E8C" w:rsidP="00C86E8C">
      <w:pPr>
        <w:numPr>
          <w:ilvl w:val="0"/>
          <w:numId w:val="11"/>
        </w:numPr>
        <w:spacing w:before="100" w:beforeAutospacing="1" w:after="100" w:afterAutospacing="1" w:line="240" w:lineRule="auto"/>
        <w:rPr>
          <w:rFonts w:ascii="Arial Narrow" w:eastAsia="Times New Roman" w:hAnsi="Arial Narrow" w:cs="Times New Roman"/>
          <w:color w:val="000000"/>
          <w:sz w:val="24"/>
          <w:szCs w:val="24"/>
          <w:lang w:eastAsia="lv-LV"/>
        </w:rPr>
      </w:pPr>
      <w:r w:rsidRPr="00243F78">
        <w:rPr>
          <w:rFonts w:ascii="Arial Narrow" w:eastAsia="Times New Roman" w:hAnsi="Arial Narrow" w:cs="Times New Roman"/>
          <w:color w:val="000000"/>
          <w:sz w:val="24"/>
          <w:szCs w:val="24"/>
          <w:lang w:eastAsia="lv-LV"/>
        </w:rPr>
        <w:t>bērns ir atrasts;</w:t>
      </w:r>
    </w:p>
    <w:p w:rsidR="00C86E8C" w:rsidRPr="00243F78" w:rsidRDefault="00C86E8C" w:rsidP="00C86E8C">
      <w:pPr>
        <w:numPr>
          <w:ilvl w:val="0"/>
          <w:numId w:val="11"/>
        </w:numPr>
        <w:spacing w:before="100" w:beforeAutospacing="1" w:after="100" w:afterAutospacing="1" w:line="240" w:lineRule="auto"/>
        <w:rPr>
          <w:rFonts w:ascii="Arial Narrow" w:eastAsia="Times New Roman" w:hAnsi="Arial Narrow" w:cs="Times New Roman"/>
          <w:color w:val="000000"/>
          <w:sz w:val="24"/>
          <w:szCs w:val="24"/>
          <w:lang w:eastAsia="lv-LV"/>
        </w:rPr>
      </w:pPr>
      <w:r w:rsidRPr="00243F78">
        <w:rPr>
          <w:rFonts w:ascii="Arial Narrow" w:eastAsia="Times New Roman" w:hAnsi="Arial Narrow" w:cs="Times New Roman"/>
          <w:color w:val="000000"/>
          <w:sz w:val="24"/>
          <w:szCs w:val="24"/>
          <w:lang w:eastAsia="lv-LV"/>
        </w:rPr>
        <w:t>bērna vecākiem ar tiesas spriedumu atņemtas aizgādības tiesības;</w:t>
      </w:r>
    </w:p>
    <w:p w:rsidR="00C86E8C" w:rsidRPr="00243F78" w:rsidRDefault="00C86E8C" w:rsidP="00C86E8C">
      <w:pPr>
        <w:numPr>
          <w:ilvl w:val="0"/>
          <w:numId w:val="11"/>
        </w:numPr>
        <w:spacing w:before="100" w:beforeAutospacing="1" w:after="100" w:afterAutospacing="1" w:line="240" w:lineRule="auto"/>
        <w:rPr>
          <w:rFonts w:ascii="Arial Narrow" w:eastAsia="Times New Roman" w:hAnsi="Arial Narrow" w:cs="Times New Roman"/>
          <w:color w:val="000000"/>
          <w:sz w:val="24"/>
          <w:szCs w:val="24"/>
          <w:lang w:eastAsia="lv-LV"/>
        </w:rPr>
      </w:pPr>
      <w:r w:rsidRPr="00243F78">
        <w:rPr>
          <w:rFonts w:ascii="Arial Narrow" w:eastAsia="Times New Roman" w:hAnsi="Arial Narrow" w:cs="Times New Roman"/>
          <w:color w:val="000000"/>
          <w:sz w:val="24"/>
          <w:szCs w:val="24"/>
          <w:lang w:eastAsia="lv-LV"/>
        </w:rPr>
        <w:t>bērna vecākiem atņemtas bērna aprūpes tiesības;</w:t>
      </w:r>
    </w:p>
    <w:p w:rsidR="00C86E8C" w:rsidRPr="00243F78" w:rsidRDefault="00C86E8C" w:rsidP="00C86E8C">
      <w:pPr>
        <w:numPr>
          <w:ilvl w:val="0"/>
          <w:numId w:val="11"/>
        </w:numPr>
        <w:spacing w:before="100" w:beforeAutospacing="1" w:after="100" w:afterAutospacing="1" w:line="240" w:lineRule="auto"/>
        <w:rPr>
          <w:rFonts w:ascii="Arial Narrow" w:eastAsia="Times New Roman" w:hAnsi="Arial Narrow" w:cs="Times New Roman"/>
          <w:color w:val="000000"/>
          <w:sz w:val="24"/>
          <w:szCs w:val="24"/>
          <w:lang w:eastAsia="lv-LV"/>
        </w:rPr>
      </w:pPr>
      <w:r w:rsidRPr="00243F78">
        <w:rPr>
          <w:rFonts w:ascii="Arial Narrow" w:eastAsia="Times New Roman" w:hAnsi="Arial Narrow" w:cs="Times New Roman"/>
          <w:color w:val="000000"/>
          <w:sz w:val="24"/>
          <w:szCs w:val="24"/>
          <w:lang w:eastAsia="lv-LV"/>
        </w:rPr>
        <w:t>bērns atrodas viņa veselībai vai dzīvībai bīstamos apstākļos;</w:t>
      </w:r>
    </w:p>
    <w:p w:rsidR="00C86E8C" w:rsidRPr="00243F78" w:rsidRDefault="00C86E8C" w:rsidP="00C86E8C">
      <w:pPr>
        <w:numPr>
          <w:ilvl w:val="0"/>
          <w:numId w:val="11"/>
        </w:numPr>
        <w:spacing w:before="100" w:beforeAutospacing="1" w:after="100" w:afterAutospacing="1" w:line="240" w:lineRule="auto"/>
        <w:rPr>
          <w:rFonts w:ascii="Arial Narrow" w:eastAsia="Times New Roman" w:hAnsi="Arial Narrow" w:cs="Times New Roman"/>
          <w:color w:val="000000"/>
          <w:sz w:val="24"/>
          <w:szCs w:val="24"/>
          <w:lang w:eastAsia="lv-LV"/>
        </w:rPr>
      </w:pPr>
      <w:r w:rsidRPr="00243F78">
        <w:rPr>
          <w:rFonts w:ascii="Arial Narrow" w:eastAsia="Times New Roman" w:hAnsi="Arial Narrow" w:cs="Times New Roman"/>
          <w:color w:val="000000"/>
          <w:sz w:val="24"/>
          <w:szCs w:val="24"/>
          <w:lang w:eastAsia="lv-LV"/>
        </w:rPr>
        <w:t>izveidojusies konfliktsituācija starp bērnu un vecākiem;</w:t>
      </w:r>
    </w:p>
    <w:p w:rsidR="00C86E8C" w:rsidRPr="00243F78" w:rsidRDefault="00C86E8C" w:rsidP="00007E2D">
      <w:pPr>
        <w:numPr>
          <w:ilvl w:val="0"/>
          <w:numId w:val="11"/>
        </w:numPr>
        <w:spacing w:before="100" w:beforeAutospacing="1" w:after="100" w:afterAutospacing="1" w:line="240" w:lineRule="auto"/>
        <w:rPr>
          <w:rFonts w:ascii="Arial Narrow" w:eastAsia="Times New Roman" w:hAnsi="Arial Narrow" w:cs="Times New Roman"/>
          <w:color w:val="000000"/>
          <w:sz w:val="24"/>
          <w:szCs w:val="24"/>
          <w:lang w:eastAsia="lv-LV"/>
        </w:rPr>
      </w:pPr>
      <w:r w:rsidRPr="00243F78">
        <w:rPr>
          <w:rFonts w:ascii="Arial Narrow" w:eastAsia="Times New Roman" w:hAnsi="Arial Narrow" w:cs="Times New Roman"/>
          <w:color w:val="000000"/>
          <w:sz w:val="24"/>
          <w:szCs w:val="24"/>
          <w:lang w:eastAsia="lv-LV"/>
        </w:rPr>
        <w:t>vecāki ilgstoši slimo.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0"/>
        <w:gridCol w:w="2130"/>
        <w:gridCol w:w="2131"/>
        <w:gridCol w:w="2131"/>
      </w:tblGrid>
      <w:tr w:rsidR="00C86E8C" w:rsidRPr="00243F78" w:rsidTr="009A34FD">
        <w:tc>
          <w:tcPr>
            <w:tcW w:w="2130" w:type="dxa"/>
          </w:tcPr>
          <w:p w:rsidR="00C86E8C" w:rsidRPr="00243F78" w:rsidRDefault="00C86E8C" w:rsidP="009A34FD">
            <w:pPr>
              <w:spacing w:after="0" w:line="240" w:lineRule="auto"/>
              <w:jc w:val="center"/>
              <w:rPr>
                <w:rFonts w:ascii="Arial Narrow" w:eastAsia="Times New Roman" w:hAnsi="Arial Narrow" w:cs="Times New Roman"/>
                <w:b/>
                <w:sz w:val="24"/>
                <w:szCs w:val="24"/>
              </w:rPr>
            </w:pPr>
          </w:p>
        </w:tc>
        <w:tc>
          <w:tcPr>
            <w:tcW w:w="2130" w:type="dxa"/>
          </w:tcPr>
          <w:p w:rsidR="00C86E8C" w:rsidRPr="00243F78" w:rsidRDefault="00C86E8C" w:rsidP="009A34FD">
            <w:pPr>
              <w:spacing w:after="0" w:line="240" w:lineRule="auto"/>
              <w:jc w:val="center"/>
              <w:rPr>
                <w:rFonts w:ascii="Arial Narrow" w:hAnsi="Arial Narrow" w:cs="Times New Roman"/>
                <w:sz w:val="24"/>
                <w:szCs w:val="24"/>
              </w:rPr>
            </w:pPr>
            <w:r w:rsidRPr="00243F78">
              <w:rPr>
                <w:rFonts w:ascii="Arial Narrow" w:eastAsia="Times New Roman" w:hAnsi="Arial Narrow" w:cs="Times New Roman"/>
                <w:b/>
                <w:sz w:val="24"/>
                <w:szCs w:val="24"/>
              </w:rPr>
              <w:t>201</w:t>
            </w:r>
            <w:r w:rsidR="00DA29C7" w:rsidRPr="00243F78">
              <w:rPr>
                <w:rFonts w:ascii="Arial Narrow" w:eastAsia="Times New Roman" w:hAnsi="Arial Narrow" w:cs="Times New Roman"/>
                <w:b/>
                <w:sz w:val="24"/>
                <w:szCs w:val="24"/>
              </w:rPr>
              <w:t>2</w:t>
            </w:r>
          </w:p>
        </w:tc>
        <w:tc>
          <w:tcPr>
            <w:tcW w:w="2131" w:type="dxa"/>
          </w:tcPr>
          <w:p w:rsidR="00C86E8C" w:rsidRPr="00243F78" w:rsidRDefault="00C86E8C" w:rsidP="009A34FD">
            <w:pPr>
              <w:spacing w:after="0" w:line="240" w:lineRule="auto"/>
              <w:jc w:val="center"/>
              <w:rPr>
                <w:rFonts w:ascii="Arial Narrow" w:hAnsi="Arial Narrow" w:cs="Times New Roman"/>
                <w:sz w:val="24"/>
                <w:szCs w:val="24"/>
              </w:rPr>
            </w:pPr>
            <w:r w:rsidRPr="00243F78">
              <w:rPr>
                <w:rFonts w:ascii="Arial Narrow" w:eastAsia="Times New Roman" w:hAnsi="Arial Narrow" w:cs="Times New Roman"/>
                <w:b/>
                <w:sz w:val="24"/>
                <w:szCs w:val="24"/>
              </w:rPr>
              <w:t>201</w:t>
            </w:r>
            <w:r w:rsidR="00DA29C7" w:rsidRPr="00243F78">
              <w:rPr>
                <w:rFonts w:ascii="Arial Narrow" w:eastAsia="Times New Roman" w:hAnsi="Arial Narrow" w:cs="Times New Roman"/>
                <w:b/>
                <w:sz w:val="24"/>
                <w:szCs w:val="24"/>
              </w:rPr>
              <w:t>3</w:t>
            </w:r>
          </w:p>
        </w:tc>
        <w:tc>
          <w:tcPr>
            <w:tcW w:w="2131" w:type="dxa"/>
          </w:tcPr>
          <w:p w:rsidR="00C86E8C" w:rsidRPr="00243F78" w:rsidRDefault="00C86E8C" w:rsidP="009A34FD">
            <w:pPr>
              <w:spacing w:after="0" w:line="240" w:lineRule="auto"/>
              <w:jc w:val="center"/>
              <w:rPr>
                <w:rFonts w:ascii="Arial Narrow" w:hAnsi="Arial Narrow" w:cs="Times New Roman"/>
                <w:sz w:val="24"/>
                <w:szCs w:val="24"/>
              </w:rPr>
            </w:pPr>
            <w:r w:rsidRPr="00243F78">
              <w:rPr>
                <w:rFonts w:ascii="Arial Narrow" w:eastAsia="Times New Roman" w:hAnsi="Arial Narrow" w:cs="Times New Roman"/>
                <w:b/>
                <w:sz w:val="24"/>
                <w:szCs w:val="24"/>
              </w:rPr>
              <w:t>201</w:t>
            </w:r>
            <w:r w:rsidR="00DA29C7" w:rsidRPr="00243F78">
              <w:rPr>
                <w:rFonts w:ascii="Arial Narrow" w:eastAsia="Times New Roman" w:hAnsi="Arial Narrow" w:cs="Times New Roman"/>
                <w:b/>
                <w:sz w:val="24"/>
                <w:szCs w:val="24"/>
              </w:rPr>
              <w:t>4</w:t>
            </w:r>
          </w:p>
        </w:tc>
      </w:tr>
      <w:tr w:rsidR="00C86E8C" w:rsidRPr="00243F78" w:rsidTr="009A34FD">
        <w:tc>
          <w:tcPr>
            <w:tcW w:w="2130" w:type="dxa"/>
          </w:tcPr>
          <w:p w:rsidR="00C86E8C" w:rsidRPr="00243F78" w:rsidRDefault="00C86E8C" w:rsidP="009A34FD">
            <w:pPr>
              <w:spacing w:after="0" w:line="240" w:lineRule="auto"/>
              <w:jc w:val="both"/>
              <w:rPr>
                <w:rFonts w:ascii="Arial Narrow" w:eastAsia="Times New Roman" w:hAnsi="Arial Narrow" w:cs="Times New Roman"/>
                <w:sz w:val="24"/>
                <w:szCs w:val="24"/>
              </w:rPr>
            </w:pPr>
            <w:r w:rsidRPr="00243F78">
              <w:rPr>
                <w:rFonts w:ascii="Arial Narrow" w:eastAsia="Times New Roman" w:hAnsi="Arial Narrow" w:cs="Times New Roman"/>
                <w:sz w:val="24"/>
                <w:szCs w:val="24"/>
              </w:rPr>
              <w:t>Audžuģimenes</w:t>
            </w:r>
          </w:p>
          <w:p w:rsidR="00C86E8C" w:rsidRPr="00243F78" w:rsidRDefault="00C86E8C" w:rsidP="009A34FD">
            <w:pPr>
              <w:spacing w:after="0" w:line="240" w:lineRule="auto"/>
              <w:jc w:val="center"/>
              <w:rPr>
                <w:rFonts w:ascii="Arial Narrow" w:hAnsi="Arial Narrow" w:cs="Times New Roman"/>
                <w:sz w:val="24"/>
                <w:szCs w:val="24"/>
              </w:rPr>
            </w:pPr>
          </w:p>
        </w:tc>
        <w:tc>
          <w:tcPr>
            <w:tcW w:w="2130" w:type="dxa"/>
          </w:tcPr>
          <w:p w:rsidR="00C86E8C" w:rsidRPr="00243F78" w:rsidRDefault="00B3479B" w:rsidP="009A34FD">
            <w:pPr>
              <w:spacing w:after="0" w:line="240" w:lineRule="auto"/>
              <w:jc w:val="center"/>
              <w:rPr>
                <w:rFonts w:ascii="Arial Narrow" w:hAnsi="Arial Narrow" w:cs="Times New Roman"/>
                <w:sz w:val="24"/>
                <w:szCs w:val="24"/>
              </w:rPr>
            </w:pPr>
            <w:r w:rsidRPr="00243F78">
              <w:rPr>
                <w:rFonts w:ascii="Arial Narrow" w:eastAsia="Times New Roman" w:hAnsi="Arial Narrow" w:cs="Times New Roman"/>
                <w:sz w:val="24"/>
                <w:szCs w:val="24"/>
              </w:rPr>
              <w:t>3</w:t>
            </w:r>
            <w:r w:rsidR="00C86E8C" w:rsidRPr="00243F78">
              <w:rPr>
                <w:rFonts w:ascii="Arial Narrow" w:eastAsia="Times New Roman" w:hAnsi="Arial Narrow" w:cs="Times New Roman"/>
                <w:sz w:val="24"/>
                <w:szCs w:val="24"/>
              </w:rPr>
              <w:t xml:space="preserve"> bērni</w:t>
            </w:r>
          </w:p>
        </w:tc>
        <w:tc>
          <w:tcPr>
            <w:tcW w:w="2131" w:type="dxa"/>
          </w:tcPr>
          <w:p w:rsidR="00C86E8C" w:rsidRPr="00243F78" w:rsidRDefault="00B3479B" w:rsidP="009A34FD">
            <w:pPr>
              <w:spacing w:after="0" w:line="240" w:lineRule="auto"/>
              <w:jc w:val="center"/>
              <w:rPr>
                <w:rFonts w:ascii="Arial Narrow" w:hAnsi="Arial Narrow" w:cs="Times New Roman"/>
                <w:sz w:val="24"/>
                <w:szCs w:val="24"/>
              </w:rPr>
            </w:pPr>
            <w:r w:rsidRPr="00243F78">
              <w:rPr>
                <w:rFonts w:ascii="Arial Narrow" w:eastAsia="Times New Roman" w:hAnsi="Arial Narrow" w:cs="Times New Roman"/>
                <w:sz w:val="24"/>
                <w:szCs w:val="24"/>
              </w:rPr>
              <w:t>6</w:t>
            </w:r>
            <w:r w:rsidR="00C86E8C" w:rsidRPr="00243F78">
              <w:rPr>
                <w:rFonts w:ascii="Arial Narrow" w:eastAsia="Times New Roman" w:hAnsi="Arial Narrow" w:cs="Times New Roman"/>
                <w:sz w:val="24"/>
                <w:szCs w:val="24"/>
              </w:rPr>
              <w:t xml:space="preserve"> bērni</w:t>
            </w:r>
          </w:p>
        </w:tc>
        <w:tc>
          <w:tcPr>
            <w:tcW w:w="2131" w:type="dxa"/>
          </w:tcPr>
          <w:p w:rsidR="00C86E8C" w:rsidRPr="00243F78" w:rsidRDefault="00B3479B" w:rsidP="009A34FD">
            <w:pPr>
              <w:spacing w:after="0" w:line="240" w:lineRule="auto"/>
              <w:jc w:val="center"/>
              <w:rPr>
                <w:rFonts w:ascii="Arial Narrow" w:hAnsi="Arial Narrow" w:cs="Times New Roman"/>
                <w:sz w:val="24"/>
                <w:szCs w:val="24"/>
              </w:rPr>
            </w:pPr>
            <w:r w:rsidRPr="00243F78">
              <w:rPr>
                <w:rFonts w:ascii="Arial Narrow" w:eastAsia="Times New Roman" w:hAnsi="Arial Narrow" w:cs="Times New Roman"/>
                <w:sz w:val="24"/>
                <w:szCs w:val="24"/>
              </w:rPr>
              <w:t>8</w:t>
            </w:r>
            <w:r w:rsidR="00C86E8C" w:rsidRPr="00243F78">
              <w:rPr>
                <w:rFonts w:ascii="Arial Narrow" w:eastAsia="Times New Roman" w:hAnsi="Arial Narrow" w:cs="Times New Roman"/>
                <w:sz w:val="24"/>
                <w:szCs w:val="24"/>
              </w:rPr>
              <w:t xml:space="preserve"> bērni</w:t>
            </w:r>
            <w:r w:rsidR="00DA29C7" w:rsidRPr="00243F78">
              <w:rPr>
                <w:rFonts w:ascii="Arial Narrow" w:eastAsia="Times New Roman" w:hAnsi="Arial Narrow" w:cs="Times New Roman"/>
                <w:sz w:val="24"/>
                <w:szCs w:val="24"/>
              </w:rPr>
              <w:t xml:space="preserve"> </w:t>
            </w:r>
          </w:p>
        </w:tc>
      </w:tr>
      <w:tr w:rsidR="00B3479B" w:rsidRPr="00243F78" w:rsidTr="009A34FD">
        <w:tc>
          <w:tcPr>
            <w:tcW w:w="2130" w:type="dxa"/>
          </w:tcPr>
          <w:p w:rsidR="00B3479B" w:rsidRPr="00243F78" w:rsidRDefault="00B3479B" w:rsidP="009A34FD">
            <w:pPr>
              <w:spacing w:after="0" w:line="240" w:lineRule="auto"/>
              <w:jc w:val="both"/>
              <w:rPr>
                <w:rFonts w:ascii="Arial Narrow" w:eastAsia="Times New Roman" w:hAnsi="Arial Narrow" w:cs="Times New Roman"/>
                <w:sz w:val="24"/>
                <w:szCs w:val="24"/>
              </w:rPr>
            </w:pPr>
            <w:r w:rsidRPr="00243F78">
              <w:rPr>
                <w:rFonts w:ascii="Arial Narrow" w:eastAsia="Times New Roman" w:hAnsi="Arial Narrow" w:cs="Times New Roman"/>
                <w:sz w:val="24"/>
                <w:szCs w:val="24"/>
              </w:rPr>
              <w:t>Aizbildnības</w:t>
            </w:r>
          </w:p>
        </w:tc>
        <w:tc>
          <w:tcPr>
            <w:tcW w:w="2130" w:type="dxa"/>
          </w:tcPr>
          <w:p w:rsidR="00B3479B" w:rsidRPr="00243F78" w:rsidRDefault="00B3479B" w:rsidP="009A34FD">
            <w:pPr>
              <w:spacing w:after="0" w:line="240" w:lineRule="auto"/>
              <w:jc w:val="center"/>
              <w:rPr>
                <w:rFonts w:ascii="Arial Narrow" w:eastAsia="Times New Roman" w:hAnsi="Arial Narrow" w:cs="Times New Roman"/>
                <w:sz w:val="24"/>
                <w:szCs w:val="24"/>
              </w:rPr>
            </w:pPr>
            <w:r w:rsidRPr="00243F78">
              <w:rPr>
                <w:rFonts w:ascii="Arial Narrow" w:eastAsia="Times New Roman" w:hAnsi="Arial Narrow" w:cs="Times New Roman"/>
                <w:sz w:val="24"/>
                <w:szCs w:val="24"/>
              </w:rPr>
              <w:t>25 bērni</w:t>
            </w:r>
          </w:p>
        </w:tc>
        <w:tc>
          <w:tcPr>
            <w:tcW w:w="2131" w:type="dxa"/>
          </w:tcPr>
          <w:p w:rsidR="00B3479B" w:rsidRPr="00243F78" w:rsidRDefault="00B3479B" w:rsidP="009A34FD">
            <w:pPr>
              <w:spacing w:after="0" w:line="240" w:lineRule="auto"/>
              <w:jc w:val="center"/>
              <w:rPr>
                <w:rFonts w:ascii="Arial Narrow" w:eastAsia="Times New Roman" w:hAnsi="Arial Narrow" w:cs="Times New Roman"/>
                <w:sz w:val="24"/>
                <w:szCs w:val="24"/>
              </w:rPr>
            </w:pPr>
            <w:r w:rsidRPr="00243F78">
              <w:rPr>
                <w:rFonts w:ascii="Arial Narrow" w:eastAsia="Times New Roman" w:hAnsi="Arial Narrow" w:cs="Times New Roman"/>
                <w:sz w:val="24"/>
                <w:szCs w:val="24"/>
              </w:rPr>
              <w:t>28 bērni</w:t>
            </w:r>
          </w:p>
        </w:tc>
        <w:tc>
          <w:tcPr>
            <w:tcW w:w="2131" w:type="dxa"/>
          </w:tcPr>
          <w:p w:rsidR="00B3479B" w:rsidRPr="00243F78" w:rsidRDefault="00B3479B" w:rsidP="009A34FD">
            <w:pPr>
              <w:spacing w:after="0" w:line="240" w:lineRule="auto"/>
              <w:jc w:val="center"/>
              <w:rPr>
                <w:rFonts w:ascii="Arial Narrow" w:eastAsia="Times New Roman" w:hAnsi="Arial Narrow" w:cs="Times New Roman"/>
                <w:sz w:val="24"/>
                <w:szCs w:val="24"/>
              </w:rPr>
            </w:pPr>
            <w:r w:rsidRPr="00243F78">
              <w:rPr>
                <w:rFonts w:ascii="Arial Narrow" w:eastAsia="Times New Roman" w:hAnsi="Arial Narrow" w:cs="Times New Roman"/>
                <w:sz w:val="24"/>
                <w:szCs w:val="24"/>
              </w:rPr>
              <w:t>24 bērni</w:t>
            </w:r>
          </w:p>
        </w:tc>
      </w:tr>
      <w:tr w:rsidR="00B3479B" w:rsidRPr="00243F78" w:rsidTr="009A34FD">
        <w:tc>
          <w:tcPr>
            <w:tcW w:w="2130" w:type="dxa"/>
          </w:tcPr>
          <w:p w:rsidR="00B3479B" w:rsidRPr="00243F78" w:rsidRDefault="00B3479B" w:rsidP="009A34FD">
            <w:pPr>
              <w:spacing w:after="0" w:line="240" w:lineRule="auto"/>
              <w:jc w:val="both"/>
              <w:rPr>
                <w:rFonts w:ascii="Arial Narrow" w:eastAsia="Times New Roman" w:hAnsi="Arial Narrow" w:cs="Times New Roman"/>
                <w:sz w:val="24"/>
                <w:szCs w:val="24"/>
              </w:rPr>
            </w:pPr>
            <w:r w:rsidRPr="00243F78">
              <w:rPr>
                <w:rFonts w:ascii="Arial Narrow" w:eastAsia="Times New Roman" w:hAnsi="Arial Narrow" w:cs="Times New Roman"/>
                <w:sz w:val="24"/>
                <w:szCs w:val="24"/>
              </w:rPr>
              <w:t>Bērnu nami</w:t>
            </w:r>
          </w:p>
        </w:tc>
        <w:tc>
          <w:tcPr>
            <w:tcW w:w="2130" w:type="dxa"/>
          </w:tcPr>
          <w:p w:rsidR="00B3479B" w:rsidRPr="00243F78" w:rsidRDefault="00B3479B" w:rsidP="009A34FD">
            <w:pPr>
              <w:spacing w:after="0" w:line="240" w:lineRule="auto"/>
              <w:jc w:val="center"/>
              <w:rPr>
                <w:rFonts w:ascii="Arial Narrow" w:eastAsia="Times New Roman" w:hAnsi="Arial Narrow" w:cs="Times New Roman"/>
                <w:sz w:val="24"/>
                <w:szCs w:val="24"/>
              </w:rPr>
            </w:pPr>
            <w:r w:rsidRPr="00243F78">
              <w:rPr>
                <w:rFonts w:ascii="Arial Narrow" w:eastAsia="Times New Roman" w:hAnsi="Arial Narrow" w:cs="Times New Roman"/>
                <w:sz w:val="24"/>
                <w:szCs w:val="24"/>
              </w:rPr>
              <w:t>4 bērni</w:t>
            </w:r>
          </w:p>
        </w:tc>
        <w:tc>
          <w:tcPr>
            <w:tcW w:w="2131" w:type="dxa"/>
          </w:tcPr>
          <w:p w:rsidR="00B3479B" w:rsidRPr="00243F78" w:rsidRDefault="00B3479B" w:rsidP="009A34FD">
            <w:pPr>
              <w:spacing w:after="0" w:line="240" w:lineRule="auto"/>
              <w:jc w:val="center"/>
              <w:rPr>
                <w:rFonts w:ascii="Arial Narrow" w:eastAsia="Times New Roman" w:hAnsi="Arial Narrow" w:cs="Times New Roman"/>
                <w:sz w:val="24"/>
                <w:szCs w:val="24"/>
              </w:rPr>
            </w:pPr>
            <w:r w:rsidRPr="00243F78">
              <w:rPr>
                <w:rFonts w:ascii="Arial Narrow" w:eastAsia="Times New Roman" w:hAnsi="Arial Narrow" w:cs="Times New Roman"/>
                <w:sz w:val="24"/>
                <w:szCs w:val="24"/>
              </w:rPr>
              <w:t>3 bērni</w:t>
            </w:r>
          </w:p>
        </w:tc>
        <w:tc>
          <w:tcPr>
            <w:tcW w:w="2131" w:type="dxa"/>
          </w:tcPr>
          <w:p w:rsidR="00B3479B" w:rsidRPr="00243F78" w:rsidRDefault="00B3479B" w:rsidP="009A34FD">
            <w:pPr>
              <w:spacing w:after="0" w:line="240" w:lineRule="auto"/>
              <w:jc w:val="center"/>
              <w:rPr>
                <w:rFonts w:ascii="Arial Narrow" w:eastAsia="Times New Roman" w:hAnsi="Arial Narrow" w:cs="Times New Roman"/>
                <w:sz w:val="24"/>
                <w:szCs w:val="24"/>
              </w:rPr>
            </w:pPr>
            <w:r w:rsidRPr="00243F78">
              <w:rPr>
                <w:rFonts w:ascii="Arial Narrow" w:eastAsia="Times New Roman" w:hAnsi="Arial Narrow" w:cs="Times New Roman"/>
                <w:sz w:val="24"/>
                <w:szCs w:val="24"/>
              </w:rPr>
              <w:t>3 bērni</w:t>
            </w:r>
          </w:p>
        </w:tc>
      </w:tr>
    </w:tbl>
    <w:p w:rsidR="00C86E8C" w:rsidRPr="00243F78" w:rsidRDefault="00007E2D" w:rsidP="00007E2D">
      <w:pPr>
        <w:spacing w:before="120" w:after="240"/>
        <w:jc w:val="both"/>
        <w:rPr>
          <w:rFonts w:ascii="Arial Narrow" w:hAnsi="Arial Narrow" w:cs="Times New Roman"/>
          <w:b/>
          <w:sz w:val="24"/>
          <w:szCs w:val="24"/>
        </w:rPr>
      </w:pPr>
      <w:r w:rsidRPr="00243F78">
        <w:rPr>
          <w:rFonts w:ascii="Arial Narrow" w:hAnsi="Arial Narrow" w:cs="Times New Roman"/>
          <w:i/>
          <w:sz w:val="24"/>
          <w:szCs w:val="24"/>
        </w:rPr>
        <w:t>Tabula Nr.20. Ārpusģimenes aprūpes veidi un bērnu skaits tajos</w:t>
      </w:r>
    </w:p>
    <w:p w:rsidR="00C86E8C" w:rsidRPr="00243F78" w:rsidRDefault="00C86E8C" w:rsidP="00C86E8C">
      <w:pPr>
        <w:jc w:val="both"/>
        <w:rPr>
          <w:rFonts w:ascii="Arial Narrow" w:hAnsi="Arial Narrow" w:cs="Times New Roman"/>
          <w:sz w:val="24"/>
          <w:szCs w:val="24"/>
        </w:rPr>
      </w:pPr>
      <w:r w:rsidRPr="00243F78">
        <w:rPr>
          <w:rFonts w:ascii="Arial Narrow" w:hAnsi="Arial Narrow" w:cs="Times New Roman"/>
          <w:sz w:val="24"/>
          <w:szCs w:val="24"/>
        </w:rPr>
        <w:lastRenderedPageBreak/>
        <w:t>Tabulā Nr.</w:t>
      </w:r>
      <w:r w:rsidR="00261993" w:rsidRPr="00243F78">
        <w:rPr>
          <w:rFonts w:ascii="Arial Narrow" w:hAnsi="Arial Narrow" w:cs="Times New Roman"/>
          <w:sz w:val="24"/>
          <w:szCs w:val="24"/>
        </w:rPr>
        <w:t>20</w:t>
      </w:r>
      <w:r w:rsidR="007B7D34" w:rsidRPr="00243F78">
        <w:rPr>
          <w:rFonts w:ascii="Arial Narrow" w:hAnsi="Arial Narrow" w:cs="Times New Roman"/>
          <w:sz w:val="24"/>
          <w:szCs w:val="24"/>
        </w:rPr>
        <w:t xml:space="preserve"> </w:t>
      </w:r>
      <w:r w:rsidRPr="00243F78">
        <w:rPr>
          <w:rFonts w:ascii="Arial Narrow" w:hAnsi="Arial Narrow" w:cs="Times New Roman"/>
          <w:sz w:val="24"/>
          <w:szCs w:val="24"/>
        </w:rPr>
        <w:t>redzams, ka kopš 201</w:t>
      </w:r>
      <w:r w:rsidR="007B7D34" w:rsidRPr="00243F78">
        <w:rPr>
          <w:rFonts w:ascii="Arial Narrow" w:hAnsi="Arial Narrow" w:cs="Times New Roman"/>
          <w:sz w:val="24"/>
          <w:szCs w:val="24"/>
        </w:rPr>
        <w:t>2</w:t>
      </w:r>
      <w:r w:rsidRPr="00243F78">
        <w:rPr>
          <w:rFonts w:ascii="Arial Narrow" w:hAnsi="Arial Narrow" w:cs="Times New Roman"/>
          <w:sz w:val="24"/>
          <w:szCs w:val="24"/>
        </w:rPr>
        <w:t>.ga</w:t>
      </w:r>
      <w:r w:rsidR="007B7D34" w:rsidRPr="00243F78">
        <w:rPr>
          <w:rFonts w:ascii="Arial Narrow" w:hAnsi="Arial Narrow" w:cs="Times New Roman"/>
          <w:sz w:val="24"/>
          <w:szCs w:val="24"/>
        </w:rPr>
        <w:t xml:space="preserve">da, kad audžuģimenē atradās </w:t>
      </w:r>
      <w:r w:rsidR="00B3479B" w:rsidRPr="00243F78">
        <w:rPr>
          <w:rFonts w:ascii="Arial Narrow" w:hAnsi="Arial Narrow" w:cs="Times New Roman"/>
          <w:sz w:val="24"/>
          <w:szCs w:val="24"/>
        </w:rPr>
        <w:t>trīs</w:t>
      </w:r>
      <w:r w:rsidR="007B7D34" w:rsidRPr="00243F78">
        <w:rPr>
          <w:rFonts w:ascii="Arial Narrow" w:hAnsi="Arial Narrow" w:cs="Times New Roman"/>
          <w:sz w:val="24"/>
          <w:szCs w:val="24"/>
        </w:rPr>
        <w:t xml:space="preserve"> bērni, 2013</w:t>
      </w:r>
      <w:r w:rsidRPr="00243F78">
        <w:rPr>
          <w:rFonts w:ascii="Arial Narrow" w:hAnsi="Arial Narrow" w:cs="Times New Roman"/>
          <w:sz w:val="24"/>
          <w:szCs w:val="24"/>
        </w:rPr>
        <w:t xml:space="preserve">.gadā skaits palielinājies līdz </w:t>
      </w:r>
      <w:r w:rsidR="00B3479B" w:rsidRPr="00243F78">
        <w:rPr>
          <w:rFonts w:ascii="Arial Narrow" w:hAnsi="Arial Narrow" w:cs="Times New Roman"/>
          <w:sz w:val="24"/>
          <w:szCs w:val="24"/>
        </w:rPr>
        <w:t>6</w:t>
      </w:r>
      <w:r w:rsidR="007B7D34" w:rsidRPr="00243F78">
        <w:rPr>
          <w:rFonts w:ascii="Arial Narrow" w:hAnsi="Arial Narrow" w:cs="Times New Roman"/>
          <w:sz w:val="24"/>
          <w:szCs w:val="24"/>
        </w:rPr>
        <w:t xml:space="preserve"> bērn</w:t>
      </w:r>
      <w:r w:rsidR="00B3479B" w:rsidRPr="00243F78">
        <w:rPr>
          <w:rFonts w:ascii="Arial Narrow" w:hAnsi="Arial Narrow" w:cs="Times New Roman"/>
          <w:sz w:val="24"/>
          <w:szCs w:val="24"/>
        </w:rPr>
        <w:t>iem, bet 2014</w:t>
      </w:r>
      <w:r w:rsidR="007B7D34" w:rsidRPr="00243F78">
        <w:rPr>
          <w:rFonts w:ascii="Arial Narrow" w:hAnsi="Arial Narrow" w:cs="Times New Roman"/>
          <w:sz w:val="24"/>
          <w:szCs w:val="24"/>
        </w:rPr>
        <w:t xml:space="preserve">.gadā – līdz </w:t>
      </w:r>
      <w:r w:rsidR="00B3479B" w:rsidRPr="00243F78">
        <w:rPr>
          <w:rFonts w:ascii="Arial Narrow" w:hAnsi="Arial Narrow" w:cs="Times New Roman"/>
          <w:sz w:val="24"/>
          <w:szCs w:val="24"/>
        </w:rPr>
        <w:t>8</w:t>
      </w:r>
      <w:r w:rsidRPr="00243F78">
        <w:rPr>
          <w:rFonts w:ascii="Arial Narrow" w:hAnsi="Arial Narrow" w:cs="Times New Roman"/>
          <w:sz w:val="24"/>
          <w:szCs w:val="24"/>
        </w:rPr>
        <w:t xml:space="preserve"> bērniem.</w:t>
      </w:r>
      <w:r w:rsidR="009A4733" w:rsidRPr="00243F78">
        <w:rPr>
          <w:rFonts w:ascii="Arial Narrow" w:hAnsi="Arial Narrow" w:cs="Times New Roman"/>
          <w:sz w:val="24"/>
          <w:szCs w:val="24"/>
        </w:rPr>
        <w:t xml:space="preserve"> </w:t>
      </w:r>
      <w:r w:rsidR="00B3479B" w:rsidRPr="00243F78">
        <w:rPr>
          <w:rFonts w:ascii="Arial Narrow" w:hAnsi="Arial Narrow" w:cs="Times New Roman"/>
          <w:sz w:val="24"/>
          <w:szCs w:val="24"/>
        </w:rPr>
        <w:t>Šis skaitlis ir pozitīvs, pateicoties speciālistu neatlaidīgam darbam un spējai katru gadījumu risināt individuāli.</w:t>
      </w:r>
      <w:r w:rsidR="009A4733" w:rsidRPr="00243F78">
        <w:rPr>
          <w:rFonts w:ascii="Arial Narrow" w:hAnsi="Arial Narrow" w:cs="Times New Roman"/>
          <w:sz w:val="24"/>
          <w:szCs w:val="24"/>
        </w:rPr>
        <w:t xml:space="preserve"> </w:t>
      </w:r>
      <w:r w:rsidR="007B7D34" w:rsidRPr="00243F78">
        <w:rPr>
          <w:rFonts w:ascii="Arial Narrow" w:hAnsi="Arial Narrow" w:cs="Times New Roman"/>
          <w:sz w:val="24"/>
          <w:szCs w:val="24"/>
        </w:rPr>
        <w:t xml:space="preserve">Skrundas </w:t>
      </w:r>
      <w:r w:rsidRPr="00243F78">
        <w:rPr>
          <w:rFonts w:ascii="Arial Narrow" w:hAnsi="Arial Narrow" w:cs="Times New Roman"/>
          <w:sz w:val="24"/>
          <w:szCs w:val="24"/>
        </w:rPr>
        <w:t>novada sociālais dienests sadarbībā ar bāriņtiesu regulāri apmeklē audžuģimenes, sniedz konsultatīvu, psihosociālu atbalstu audžuģimenēm, kā arī bez ikmēneša audžuģimeņu pabalsta izmaksas nodrošina ar humānās palīdzības apģērbie</w:t>
      </w:r>
      <w:r w:rsidR="00B87B57" w:rsidRPr="00243F78">
        <w:rPr>
          <w:rFonts w:ascii="Arial Narrow" w:hAnsi="Arial Narrow" w:cs="Times New Roman"/>
          <w:sz w:val="24"/>
          <w:szCs w:val="24"/>
        </w:rPr>
        <w:t>m</w:t>
      </w:r>
      <w:r w:rsidRPr="00243F78">
        <w:rPr>
          <w:rFonts w:ascii="Arial Narrow" w:hAnsi="Arial Narrow" w:cs="Times New Roman"/>
          <w:sz w:val="24"/>
          <w:szCs w:val="24"/>
        </w:rPr>
        <w:t xml:space="preserve">, apaviem u.c. sadzīvē nepieciešamām lietām. </w:t>
      </w:r>
    </w:p>
    <w:p w:rsidR="00C86E8C" w:rsidRPr="00750F15" w:rsidRDefault="00935FA9" w:rsidP="00935FA9">
      <w:pPr>
        <w:pStyle w:val="Virsraksts3"/>
        <w:rPr>
          <w:rFonts w:ascii="Arial Narrow" w:hAnsi="Arial Narrow"/>
          <w:b w:val="0"/>
          <w:color w:val="006600"/>
          <w:sz w:val="40"/>
          <w:szCs w:val="40"/>
        </w:rPr>
      </w:pPr>
      <w:bookmarkStart w:id="34" w:name="_Toc432423353"/>
      <w:r w:rsidRPr="00750F15">
        <w:rPr>
          <w:rFonts w:ascii="Arial Narrow" w:hAnsi="Arial Narrow"/>
          <w:b w:val="0"/>
          <w:color w:val="006600"/>
          <w:sz w:val="40"/>
          <w:szCs w:val="40"/>
        </w:rPr>
        <w:t>5.5.</w:t>
      </w:r>
      <w:r w:rsidR="00C86E8C" w:rsidRPr="00750F15">
        <w:rPr>
          <w:rFonts w:ascii="Arial Narrow" w:hAnsi="Arial Narrow"/>
          <w:b w:val="0"/>
          <w:color w:val="006600"/>
          <w:sz w:val="40"/>
          <w:szCs w:val="40"/>
        </w:rPr>
        <w:t>Sociālā rehabilitācija institūcijās</w:t>
      </w:r>
      <w:bookmarkEnd w:id="34"/>
    </w:p>
    <w:p w:rsidR="005A5E74" w:rsidRPr="00243F78" w:rsidRDefault="00C86E8C" w:rsidP="00C86E8C">
      <w:pPr>
        <w:spacing w:after="120"/>
        <w:ind w:firstLine="720"/>
        <w:jc w:val="both"/>
        <w:rPr>
          <w:rFonts w:ascii="Arial Narrow" w:eastAsia="Times New Roman" w:hAnsi="Arial Narrow" w:cs="Times New Roman"/>
          <w:color w:val="000000"/>
          <w:sz w:val="24"/>
          <w:szCs w:val="24"/>
          <w:lang w:eastAsia="lv-LV"/>
        </w:rPr>
      </w:pPr>
      <w:r w:rsidRPr="00243F78">
        <w:rPr>
          <w:rFonts w:ascii="Arial Narrow" w:hAnsi="Arial Narrow" w:cs="Times New Roman"/>
          <w:color w:val="000000"/>
          <w:sz w:val="24"/>
          <w:szCs w:val="24"/>
          <w:shd w:val="clear" w:color="auto" w:fill="FFFFFF"/>
        </w:rPr>
        <w:t xml:space="preserve">Vairākas ģimenes saņēmušas arī sociālās rehabilitācijas pakalpojumus sociālās aprūpes un sociālās rehabilitācijas institūcijā, kur tika </w:t>
      </w:r>
      <w:r w:rsidRPr="00243F78">
        <w:rPr>
          <w:rFonts w:ascii="Arial Narrow" w:eastAsia="Times New Roman" w:hAnsi="Arial Narrow" w:cs="Times New Roman"/>
          <w:color w:val="000000"/>
          <w:sz w:val="24"/>
          <w:szCs w:val="24"/>
          <w:lang w:eastAsia="lv-LV"/>
        </w:rPr>
        <w:t>izstrādātas sociālās rehabilitācijas programmas un atbilstoši klienta individuālajiem sociālās rehabilitācijas plāniem nodrošināta dažādu prasmju un iemaņu apguve, piemēram,</w:t>
      </w:r>
      <w:r w:rsidRPr="00243F78">
        <w:rPr>
          <w:rFonts w:ascii="Arial Narrow" w:hAnsi="Arial Narrow" w:cs="Times New Roman"/>
          <w:color w:val="000000"/>
          <w:sz w:val="24"/>
          <w:szCs w:val="24"/>
        </w:rPr>
        <w:t xml:space="preserve"> </w:t>
      </w:r>
      <w:r w:rsidRPr="00243F78">
        <w:rPr>
          <w:rFonts w:ascii="Arial Narrow" w:eastAsia="Times New Roman" w:hAnsi="Arial Narrow" w:cs="Times New Roman"/>
          <w:color w:val="000000"/>
          <w:sz w:val="24"/>
          <w:szCs w:val="24"/>
          <w:lang w:eastAsia="lv-LV"/>
        </w:rPr>
        <w:t>pašaprūpes iemaņu apguve, saskarsmes un radošās pašizteiksmes iemaņu pilnveide, kā arī saņemtas konsultācijas un palīdzība klienta sociālo problēmu risināšanā.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0"/>
        <w:gridCol w:w="2130"/>
        <w:gridCol w:w="2131"/>
        <w:gridCol w:w="2131"/>
      </w:tblGrid>
      <w:tr w:rsidR="00C86E8C" w:rsidRPr="00243F78" w:rsidTr="009A34FD">
        <w:tc>
          <w:tcPr>
            <w:tcW w:w="2130" w:type="dxa"/>
          </w:tcPr>
          <w:p w:rsidR="00C86E8C" w:rsidRPr="00243F78" w:rsidRDefault="00C86E8C" w:rsidP="009A34FD">
            <w:pPr>
              <w:spacing w:after="0" w:line="240" w:lineRule="auto"/>
              <w:jc w:val="center"/>
              <w:rPr>
                <w:rFonts w:ascii="Arial Narrow" w:eastAsia="Times New Roman" w:hAnsi="Arial Narrow" w:cs="Times New Roman"/>
                <w:b/>
                <w:sz w:val="24"/>
                <w:szCs w:val="24"/>
              </w:rPr>
            </w:pPr>
          </w:p>
        </w:tc>
        <w:tc>
          <w:tcPr>
            <w:tcW w:w="2130" w:type="dxa"/>
          </w:tcPr>
          <w:p w:rsidR="00C86E8C" w:rsidRPr="00243F78" w:rsidRDefault="00C86E8C" w:rsidP="009A34FD">
            <w:pPr>
              <w:spacing w:after="0" w:line="240" w:lineRule="auto"/>
              <w:jc w:val="center"/>
              <w:rPr>
                <w:rFonts w:ascii="Arial Narrow" w:hAnsi="Arial Narrow" w:cs="Times New Roman"/>
                <w:sz w:val="24"/>
                <w:szCs w:val="24"/>
              </w:rPr>
            </w:pPr>
            <w:r w:rsidRPr="00243F78">
              <w:rPr>
                <w:rFonts w:ascii="Arial Narrow" w:eastAsia="Times New Roman" w:hAnsi="Arial Narrow" w:cs="Times New Roman"/>
                <w:b/>
                <w:sz w:val="24"/>
                <w:szCs w:val="24"/>
              </w:rPr>
              <w:t>201</w:t>
            </w:r>
            <w:r w:rsidR="00B87B57" w:rsidRPr="00243F78">
              <w:rPr>
                <w:rFonts w:ascii="Arial Narrow" w:eastAsia="Times New Roman" w:hAnsi="Arial Narrow" w:cs="Times New Roman"/>
                <w:b/>
                <w:sz w:val="24"/>
                <w:szCs w:val="24"/>
              </w:rPr>
              <w:t>2</w:t>
            </w:r>
          </w:p>
        </w:tc>
        <w:tc>
          <w:tcPr>
            <w:tcW w:w="2131" w:type="dxa"/>
          </w:tcPr>
          <w:p w:rsidR="00C86E8C" w:rsidRPr="00243F78" w:rsidRDefault="00C86E8C" w:rsidP="009A34FD">
            <w:pPr>
              <w:spacing w:after="0" w:line="240" w:lineRule="auto"/>
              <w:jc w:val="center"/>
              <w:rPr>
                <w:rFonts w:ascii="Arial Narrow" w:hAnsi="Arial Narrow" w:cs="Times New Roman"/>
                <w:sz w:val="24"/>
                <w:szCs w:val="24"/>
              </w:rPr>
            </w:pPr>
            <w:r w:rsidRPr="00243F78">
              <w:rPr>
                <w:rFonts w:ascii="Arial Narrow" w:eastAsia="Times New Roman" w:hAnsi="Arial Narrow" w:cs="Times New Roman"/>
                <w:b/>
                <w:sz w:val="24"/>
                <w:szCs w:val="24"/>
              </w:rPr>
              <w:t>201</w:t>
            </w:r>
            <w:r w:rsidR="00B87B57" w:rsidRPr="00243F78">
              <w:rPr>
                <w:rFonts w:ascii="Arial Narrow" w:eastAsia="Times New Roman" w:hAnsi="Arial Narrow" w:cs="Times New Roman"/>
                <w:b/>
                <w:sz w:val="24"/>
                <w:szCs w:val="24"/>
              </w:rPr>
              <w:t>3</w:t>
            </w:r>
          </w:p>
        </w:tc>
        <w:tc>
          <w:tcPr>
            <w:tcW w:w="2131" w:type="dxa"/>
          </w:tcPr>
          <w:p w:rsidR="00C86E8C" w:rsidRPr="00243F78" w:rsidRDefault="00C86E8C" w:rsidP="009A34FD">
            <w:pPr>
              <w:spacing w:after="0" w:line="240" w:lineRule="auto"/>
              <w:jc w:val="center"/>
              <w:rPr>
                <w:rFonts w:ascii="Arial Narrow" w:hAnsi="Arial Narrow" w:cs="Times New Roman"/>
                <w:sz w:val="24"/>
                <w:szCs w:val="24"/>
              </w:rPr>
            </w:pPr>
            <w:r w:rsidRPr="00243F78">
              <w:rPr>
                <w:rFonts w:ascii="Arial Narrow" w:eastAsia="Times New Roman" w:hAnsi="Arial Narrow" w:cs="Times New Roman"/>
                <w:b/>
                <w:sz w:val="24"/>
                <w:szCs w:val="24"/>
              </w:rPr>
              <w:t>201</w:t>
            </w:r>
            <w:r w:rsidR="00B87B57" w:rsidRPr="00243F78">
              <w:rPr>
                <w:rFonts w:ascii="Arial Narrow" w:eastAsia="Times New Roman" w:hAnsi="Arial Narrow" w:cs="Times New Roman"/>
                <w:b/>
                <w:sz w:val="24"/>
                <w:szCs w:val="24"/>
              </w:rPr>
              <w:t>4</w:t>
            </w:r>
          </w:p>
        </w:tc>
      </w:tr>
      <w:tr w:rsidR="00C86E8C" w:rsidRPr="00243F78" w:rsidTr="00B11F52">
        <w:tc>
          <w:tcPr>
            <w:tcW w:w="2130" w:type="dxa"/>
            <w:vAlign w:val="center"/>
          </w:tcPr>
          <w:p w:rsidR="00C86E8C" w:rsidRPr="00243F78" w:rsidRDefault="00C86E8C" w:rsidP="00B11F52">
            <w:pPr>
              <w:spacing w:after="0" w:line="240" w:lineRule="auto"/>
              <w:jc w:val="center"/>
              <w:rPr>
                <w:rFonts w:ascii="Arial Narrow" w:eastAsia="Times New Roman" w:hAnsi="Arial Narrow" w:cs="Times New Roman"/>
                <w:b/>
                <w:i/>
                <w:sz w:val="24"/>
                <w:szCs w:val="24"/>
              </w:rPr>
            </w:pPr>
            <w:r w:rsidRPr="00243F78">
              <w:rPr>
                <w:rFonts w:ascii="Arial Narrow" w:eastAsia="Times New Roman" w:hAnsi="Arial Narrow" w:cs="Times New Roman"/>
                <w:b/>
                <w:i/>
                <w:sz w:val="24"/>
                <w:szCs w:val="24"/>
              </w:rPr>
              <w:t>Sociālā rehabilitācija</w:t>
            </w:r>
            <w:r w:rsidRPr="00243F78">
              <w:rPr>
                <w:rFonts w:ascii="Arial Narrow" w:eastAsia="Times New Roman" w:hAnsi="Arial Narrow" w:cs="Times New Roman"/>
                <w:b/>
                <w:i/>
                <w:sz w:val="24"/>
                <w:szCs w:val="24"/>
                <w:shd w:val="clear" w:color="auto" w:fill="FFFFFF"/>
              </w:rPr>
              <w:t xml:space="preserve"> institūcijā</w:t>
            </w:r>
          </w:p>
        </w:tc>
        <w:tc>
          <w:tcPr>
            <w:tcW w:w="2130" w:type="dxa"/>
          </w:tcPr>
          <w:p w:rsidR="00C86E8C" w:rsidRPr="00243F78" w:rsidRDefault="00C86E8C" w:rsidP="009A34FD">
            <w:pPr>
              <w:spacing w:after="0" w:line="240" w:lineRule="auto"/>
              <w:rPr>
                <w:rFonts w:ascii="Arial Narrow" w:eastAsia="Times New Roman" w:hAnsi="Arial Narrow" w:cs="Times New Roman"/>
                <w:sz w:val="24"/>
                <w:szCs w:val="24"/>
              </w:rPr>
            </w:pPr>
            <w:r w:rsidRPr="00243F78">
              <w:rPr>
                <w:rFonts w:ascii="Arial Narrow" w:eastAsia="Times New Roman" w:hAnsi="Arial Narrow" w:cs="Times New Roman"/>
                <w:sz w:val="24"/>
                <w:szCs w:val="24"/>
              </w:rPr>
              <w:t xml:space="preserve">4 personas </w:t>
            </w:r>
          </w:p>
          <w:p w:rsidR="00C86E8C" w:rsidRPr="00243F78" w:rsidRDefault="00C86E8C" w:rsidP="009A34FD">
            <w:pPr>
              <w:spacing w:after="0" w:line="240" w:lineRule="auto"/>
              <w:rPr>
                <w:rFonts w:ascii="Arial Narrow" w:eastAsia="Times New Roman" w:hAnsi="Arial Narrow" w:cs="Times New Roman"/>
                <w:sz w:val="24"/>
                <w:szCs w:val="24"/>
              </w:rPr>
            </w:pPr>
            <w:r w:rsidRPr="00243F78">
              <w:rPr>
                <w:rFonts w:ascii="Arial Narrow" w:eastAsia="Times New Roman" w:hAnsi="Arial Narrow" w:cs="Times New Roman"/>
                <w:i/>
                <w:sz w:val="24"/>
                <w:szCs w:val="24"/>
              </w:rPr>
              <w:t>(mātes kopā ar bērniem)</w:t>
            </w:r>
          </w:p>
        </w:tc>
        <w:tc>
          <w:tcPr>
            <w:tcW w:w="2131" w:type="dxa"/>
          </w:tcPr>
          <w:p w:rsidR="00C86E8C" w:rsidRPr="00243F78" w:rsidRDefault="00C86E8C" w:rsidP="009A34FD">
            <w:pPr>
              <w:spacing w:after="0" w:line="240" w:lineRule="auto"/>
              <w:rPr>
                <w:rFonts w:ascii="Arial Narrow" w:eastAsia="Times New Roman" w:hAnsi="Arial Narrow" w:cs="Times New Roman"/>
                <w:sz w:val="24"/>
                <w:szCs w:val="24"/>
              </w:rPr>
            </w:pPr>
            <w:r w:rsidRPr="00243F78">
              <w:rPr>
                <w:rFonts w:ascii="Arial Narrow" w:eastAsia="Times New Roman" w:hAnsi="Arial Narrow" w:cs="Times New Roman"/>
                <w:sz w:val="24"/>
                <w:szCs w:val="24"/>
              </w:rPr>
              <w:t>5 personas</w:t>
            </w:r>
          </w:p>
          <w:p w:rsidR="00C86E8C" w:rsidRPr="00243F78" w:rsidRDefault="00C86E8C" w:rsidP="009A34FD">
            <w:pPr>
              <w:spacing w:after="0" w:line="240" w:lineRule="auto"/>
              <w:rPr>
                <w:rFonts w:ascii="Arial Narrow" w:eastAsia="Times New Roman" w:hAnsi="Arial Narrow" w:cs="Times New Roman"/>
                <w:sz w:val="24"/>
                <w:szCs w:val="24"/>
              </w:rPr>
            </w:pPr>
            <w:r w:rsidRPr="00243F78">
              <w:rPr>
                <w:rFonts w:ascii="Arial Narrow" w:eastAsia="Times New Roman" w:hAnsi="Arial Narrow" w:cs="Times New Roman"/>
                <w:i/>
                <w:sz w:val="24"/>
                <w:szCs w:val="24"/>
              </w:rPr>
              <w:t>(mātes kopā ar bērniem)</w:t>
            </w:r>
          </w:p>
        </w:tc>
        <w:tc>
          <w:tcPr>
            <w:tcW w:w="2131" w:type="dxa"/>
          </w:tcPr>
          <w:p w:rsidR="00B87B57" w:rsidRPr="00243F78" w:rsidRDefault="00B87B57" w:rsidP="00B87B57">
            <w:pPr>
              <w:spacing w:after="0" w:line="240" w:lineRule="auto"/>
              <w:rPr>
                <w:rFonts w:ascii="Arial Narrow" w:eastAsia="Times New Roman" w:hAnsi="Arial Narrow" w:cs="Times New Roman"/>
                <w:sz w:val="24"/>
                <w:szCs w:val="24"/>
              </w:rPr>
            </w:pPr>
            <w:r w:rsidRPr="00243F78">
              <w:rPr>
                <w:rFonts w:ascii="Arial Narrow" w:eastAsia="Times New Roman" w:hAnsi="Arial Narrow" w:cs="Times New Roman"/>
                <w:sz w:val="24"/>
                <w:szCs w:val="24"/>
              </w:rPr>
              <w:t>2 personas</w:t>
            </w:r>
          </w:p>
          <w:p w:rsidR="00C86E8C" w:rsidRPr="00243F78" w:rsidRDefault="00B87B57" w:rsidP="00B87B57">
            <w:pPr>
              <w:spacing w:after="0" w:line="240" w:lineRule="auto"/>
              <w:jc w:val="center"/>
              <w:rPr>
                <w:rFonts w:ascii="Arial Narrow" w:eastAsia="Times New Roman" w:hAnsi="Arial Narrow" w:cs="Times New Roman"/>
                <w:i/>
                <w:sz w:val="24"/>
                <w:szCs w:val="24"/>
              </w:rPr>
            </w:pPr>
            <w:r w:rsidRPr="00243F78">
              <w:rPr>
                <w:rFonts w:ascii="Arial Narrow" w:eastAsia="Times New Roman" w:hAnsi="Arial Narrow" w:cs="Times New Roman"/>
                <w:i/>
                <w:sz w:val="24"/>
                <w:szCs w:val="24"/>
              </w:rPr>
              <w:t>(mātes kopā ar bērniem)</w:t>
            </w:r>
          </w:p>
        </w:tc>
      </w:tr>
    </w:tbl>
    <w:p w:rsidR="00737FE5" w:rsidRPr="00243F78" w:rsidRDefault="005F69F1" w:rsidP="00C86E8C">
      <w:pPr>
        <w:spacing w:before="100" w:beforeAutospacing="1" w:after="100" w:afterAutospacing="1" w:line="240" w:lineRule="auto"/>
        <w:rPr>
          <w:rFonts w:ascii="Arial Narrow" w:eastAsia="Times New Roman" w:hAnsi="Arial Narrow" w:cs="Times New Roman"/>
          <w:color w:val="000000"/>
          <w:sz w:val="24"/>
          <w:szCs w:val="24"/>
          <w:lang w:eastAsia="lv-LV"/>
        </w:rPr>
      </w:pPr>
      <w:r w:rsidRPr="00243F78">
        <w:rPr>
          <w:rFonts w:ascii="Arial Narrow" w:hAnsi="Arial Narrow" w:cs="Times New Roman"/>
          <w:i/>
          <w:sz w:val="24"/>
          <w:szCs w:val="24"/>
        </w:rPr>
        <w:t>Attēls Nr.21. Tabula</w:t>
      </w:r>
    </w:p>
    <w:p w:rsidR="00C86E8C" w:rsidRPr="00750F15" w:rsidRDefault="00935FA9" w:rsidP="00935FA9">
      <w:pPr>
        <w:pStyle w:val="Virsraksts3"/>
        <w:rPr>
          <w:rFonts w:ascii="Arial Narrow" w:hAnsi="Arial Narrow"/>
          <w:b w:val="0"/>
          <w:color w:val="006600"/>
          <w:sz w:val="40"/>
          <w:szCs w:val="40"/>
          <w:lang w:eastAsia="lv-LV"/>
        </w:rPr>
      </w:pPr>
      <w:bookmarkStart w:id="35" w:name="_Toc432423354"/>
      <w:r w:rsidRPr="00750F15">
        <w:rPr>
          <w:rFonts w:ascii="Arial Narrow" w:hAnsi="Arial Narrow"/>
          <w:b w:val="0"/>
          <w:color w:val="006600"/>
          <w:sz w:val="40"/>
          <w:szCs w:val="40"/>
          <w:lang w:eastAsia="lv-LV"/>
        </w:rPr>
        <w:t>5.6.</w:t>
      </w:r>
      <w:r w:rsidR="00C86E8C" w:rsidRPr="00750F15">
        <w:rPr>
          <w:rFonts w:ascii="Arial Narrow" w:hAnsi="Arial Narrow"/>
          <w:b w:val="0"/>
          <w:color w:val="006600"/>
          <w:sz w:val="40"/>
          <w:szCs w:val="40"/>
          <w:lang w:eastAsia="lv-LV"/>
        </w:rPr>
        <w:t>Sociālās rehabilitācijas pakalpojums ģimenēm ar bērniem</w:t>
      </w:r>
      <w:r w:rsidR="00CB18E7" w:rsidRPr="00750F15">
        <w:rPr>
          <w:rFonts w:ascii="Arial Narrow" w:hAnsi="Arial Narrow"/>
          <w:b w:val="0"/>
          <w:color w:val="006600"/>
          <w:sz w:val="40"/>
          <w:szCs w:val="40"/>
          <w:lang w:eastAsia="lv-LV"/>
        </w:rPr>
        <w:t xml:space="preserve"> </w:t>
      </w:r>
      <w:r w:rsidR="00C86E8C" w:rsidRPr="00750F15">
        <w:rPr>
          <w:rFonts w:ascii="Arial Narrow" w:hAnsi="Arial Narrow"/>
          <w:b w:val="0"/>
          <w:color w:val="006600"/>
          <w:sz w:val="40"/>
          <w:szCs w:val="40"/>
          <w:lang w:eastAsia="lv-LV"/>
        </w:rPr>
        <w:t>klienta dzīvesvietā</w:t>
      </w:r>
      <w:bookmarkEnd w:id="35"/>
    </w:p>
    <w:p w:rsidR="00C86E8C" w:rsidRPr="00243F78" w:rsidRDefault="00C86E8C" w:rsidP="00C86E8C">
      <w:pPr>
        <w:spacing w:after="360" w:line="240" w:lineRule="auto"/>
        <w:rPr>
          <w:rFonts w:ascii="Arial Narrow" w:hAnsi="Arial Narrow" w:cs="Times New Roman"/>
          <w:color w:val="000000"/>
          <w:sz w:val="24"/>
          <w:szCs w:val="24"/>
          <w:shd w:val="clear" w:color="auto" w:fill="FFFFFF"/>
        </w:rPr>
      </w:pPr>
      <w:r w:rsidRPr="00243F78">
        <w:rPr>
          <w:rFonts w:ascii="Arial Narrow" w:hAnsi="Arial Narrow" w:cs="Times New Roman"/>
          <w:color w:val="000000"/>
          <w:sz w:val="24"/>
          <w:szCs w:val="24"/>
          <w:shd w:val="clear" w:color="auto" w:fill="FFFFFF"/>
        </w:rPr>
        <w:t xml:space="preserve">Klienta dzīvesvietā </w:t>
      </w:r>
      <w:r w:rsidR="009A4733" w:rsidRPr="00243F78">
        <w:rPr>
          <w:rFonts w:ascii="Arial Narrow" w:hAnsi="Arial Narrow" w:cs="Times New Roman"/>
          <w:color w:val="000000"/>
          <w:sz w:val="24"/>
          <w:szCs w:val="24"/>
          <w:shd w:val="clear" w:color="auto" w:fill="FFFFFF"/>
        </w:rPr>
        <w:t xml:space="preserve">ir </w:t>
      </w:r>
      <w:r w:rsidRPr="00243F78">
        <w:rPr>
          <w:rFonts w:ascii="Arial Narrow" w:hAnsi="Arial Narrow" w:cs="Times New Roman"/>
          <w:color w:val="000000"/>
          <w:sz w:val="24"/>
          <w:szCs w:val="24"/>
          <w:shd w:val="clear" w:color="auto" w:fill="FFFFFF"/>
        </w:rPr>
        <w:t>pieejams sociālās rehabilitācijas pakalpojums – sastādīti un realizēti individuālie sociālās rehabilitācijas plāni.</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2126"/>
        <w:gridCol w:w="1985"/>
        <w:gridCol w:w="2268"/>
      </w:tblGrid>
      <w:tr w:rsidR="00C86E8C" w:rsidRPr="00243F78" w:rsidTr="009A34FD">
        <w:tc>
          <w:tcPr>
            <w:tcW w:w="2660" w:type="dxa"/>
          </w:tcPr>
          <w:p w:rsidR="00C86E8C" w:rsidRPr="00243F78" w:rsidRDefault="00C86E8C" w:rsidP="009A34FD">
            <w:pPr>
              <w:spacing w:after="0"/>
              <w:jc w:val="both"/>
              <w:rPr>
                <w:rFonts w:ascii="Arial Narrow" w:eastAsia="Times New Roman" w:hAnsi="Arial Narrow" w:cs="Times New Roman"/>
                <w:sz w:val="24"/>
                <w:szCs w:val="24"/>
                <w:highlight w:val="yellow"/>
              </w:rPr>
            </w:pPr>
          </w:p>
        </w:tc>
        <w:tc>
          <w:tcPr>
            <w:tcW w:w="2126" w:type="dxa"/>
          </w:tcPr>
          <w:p w:rsidR="00C86E8C" w:rsidRPr="00243F78" w:rsidRDefault="00B87B57" w:rsidP="009A34FD">
            <w:pPr>
              <w:spacing w:after="0"/>
              <w:jc w:val="center"/>
              <w:rPr>
                <w:rFonts w:ascii="Arial Narrow" w:hAnsi="Arial Narrow" w:cs="Times New Roman"/>
                <w:b/>
                <w:sz w:val="24"/>
                <w:szCs w:val="24"/>
              </w:rPr>
            </w:pPr>
            <w:r w:rsidRPr="00243F78">
              <w:rPr>
                <w:rFonts w:ascii="Arial Narrow" w:hAnsi="Arial Narrow" w:cs="Times New Roman"/>
                <w:b/>
                <w:sz w:val="24"/>
                <w:szCs w:val="24"/>
              </w:rPr>
              <w:t>2012</w:t>
            </w:r>
          </w:p>
        </w:tc>
        <w:tc>
          <w:tcPr>
            <w:tcW w:w="1985" w:type="dxa"/>
          </w:tcPr>
          <w:p w:rsidR="00C86E8C" w:rsidRPr="00243F78" w:rsidRDefault="00B87B57" w:rsidP="009A34FD">
            <w:pPr>
              <w:spacing w:after="0"/>
              <w:jc w:val="center"/>
              <w:rPr>
                <w:rFonts w:ascii="Arial Narrow" w:hAnsi="Arial Narrow" w:cs="Times New Roman"/>
                <w:b/>
                <w:sz w:val="24"/>
                <w:szCs w:val="24"/>
              </w:rPr>
            </w:pPr>
            <w:r w:rsidRPr="00243F78">
              <w:rPr>
                <w:rFonts w:ascii="Arial Narrow" w:hAnsi="Arial Narrow" w:cs="Times New Roman"/>
                <w:b/>
                <w:sz w:val="24"/>
                <w:szCs w:val="24"/>
              </w:rPr>
              <w:t>2013</w:t>
            </w:r>
          </w:p>
        </w:tc>
        <w:tc>
          <w:tcPr>
            <w:tcW w:w="2268" w:type="dxa"/>
          </w:tcPr>
          <w:p w:rsidR="00C86E8C" w:rsidRPr="00243F78" w:rsidRDefault="00DA29C7" w:rsidP="009A34FD">
            <w:pPr>
              <w:spacing w:after="0"/>
              <w:jc w:val="center"/>
              <w:rPr>
                <w:rFonts w:ascii="Arial Narrow" w:hAnsi="Arial Narrow" w:cs="Times New Roman"/>
                <w:b/>
                <w:sz w:val="24"/>
                <w:szCs w:val="24"/>
              </w:rPr>
            </w:pPr>
            <w:r w:rsidRPr="00243F78">
              <w:rPr>
                <w:rFonts w:ascii="Arial Narrow" w:hAnsi="Arial Narrow" w:cs="Times New Roman"/>
                <w:b/>
                <w:sz w:val="24"/>
                <w:szCs w:val="24"/>
              </w:rPr>
              <w:t>2014</w:t>
            </w:r>
          </w:p>
        </w:tc>
      </w:tr>
      <w:tr w:rsidR="00C86E8C" w:rsidRPr="00243F78" w:rsidTr="009A4768">
        <w:tc>
          <w:tcPr>
            <w:tcW w:w="2660" w:type="dxa"/>
            <w:vAlign w:val="center"/>
          </w:tcPr>
          <w:p w:rsidR="00C86E8C" w:rsidRPr="00243F78" w:rsidRDefault="00C86E8C" w:rsidP="009A4768">
            <w:pPr>
              <w:spacing w:after="0" w:line="240" w:lineRule="auto"/>
              <w:jc w:val="center"/>
              <w:rPr>
                <w:rFonts w:ascii="Arial Narrow" w:eastAsia="Times New Roman" w:hAnsi="Arial Narrow" w:cs="Times New Roman"/>
                <w:b/>
                <w:i/>
                <w:sz w:val="24"/>
                <w:szCs w:val="24"/>
                <w:highlight w:val="yellow"/>
                <w:lang w:eastAsia="lv-LV"/>
              </w:rPr>
            </w:pPr>
            <w:r w:rsidRPr="00243F78">
              <w:rPr>
                <w:rFonts w:ascii="Arial Narrow" w:eastAsia="Times New Roman" w:hAnsi="Arial Narrow" w:cs="Times New Roman"/>
                <w:b/>
                <w:i/>
                <w:sz w:val="24"/>
                <w:szCs w:val="24"/>
                <w:lang w:eastAsia="lv-LV"/>
              </w:rPr>
              <w:t>Sociālās rehabilitācijas plāni</w:t>
            </w:r>
          </w:p>
        </w:tc>
        <w:tc>
          <w:tcPr>
            <w:tcW w:w="2126" w:type="dxa"/>
          </w:tcPr>
          <w:p w:rsidR="00C86E8C" w:rsidRPr="00243F78" w:rsidRDefault="00C86E8C" w:rsidP="009A34FD">
            <w:pPr>
              <w:spacing w:after="0"/>
              <w:jc w:val="center"/>
              <w:rPr>
                <w:rFonts w:ascii="Arial Narrow" w:eastAsia="Times New Roman" w:hAnsi="Arial Narrow" w:cs="Times New Roman"/>
                <w:sz w:val="24"/>
                <w:szCs w:val="24"/>
              </w:rPr>
            </w:pPr>
          </w:p>
          <w:p w:rsidR="00C86E8C" w:rsidRPr="00243F78" w:rsidRDefault="00B87B57" w:rsidP="009A34FD">
            <w:pPr>
              <w:spacing w:after="120"/>
              <w:jc w:val="center"/>
              <w:rPr>
                <w:rFonts w:ascii="Arial Narrow" w:eastAsia="Times New Roman" w:hAnsi="Arial Narrow" w:cs="Times New Roman"/>
                <w:sz w:val="24"/>
                <w:szCs w:val="24"/>
              </w:rPr>
            </w:pPr>
            <w:r w:rsidRPr="00243F78">
              <w:rPr>
                <w:rFonts w:ascii="Arial Narrow" w:eastAsia="Times New Roman" w:hAnsi="Arial Narrow" w:cs="Times New Roman"/>
                <w:sz w:val="24"/>
                <w:szCs w:val="24"/>
              </w:rPr>
              <w:t>4</w:t>
            </w:r>
            <w:r w:rsidR="00DF5212" w:rsidRPr="00243F78">
              <w:rPr>
                <w:rFonts w:ascii="Arial Narrow" w:eastAsia="Times New Roman" w:hAnsi="Arial Narrow" w:cs="Times New Roman"/>
                <w:sz w:val="24"/>
                <w:szCs w:val="24"/>
              </w:rPr>
              <w:t xml:space="preserve"> ģimenēm</w:t>
            </w:r>
          </w:p>
          <w:p w:rsidR="00C86E8C" w:rsidRPr="00243F78" w:rsidRDefault="00C86E8C" w:rsidP="009A34FD">
            <w:pPr>
              <w:spacing w:after="0"/>
              <w:jc w:val="center"/>
              <w:rPr>
                <w:rFonts w:ascii="Arial Narrow" w:eastAsia="Times New Roman" w:hAnsi="Arial Narrow" w:cs="Times New Roman"/>
                <w:i/>
                <w:sz w:val="24"/>
                <w:szCs w:val="24"/>
              </w:rPr>
            </w:pPr>
            <w:r w:rsidRPr="00243F78">
              <w:rPr>
                <w:rFonts w:ascii="Arial Narrow" w:eastAsia="Times New Roman" w:hAnsi="Arial Narrow" w:cs="Times New Roman"/>
                <w:i/>
                <w:sz w:val="24"/>
                <w:szCs w:val="24"/>
              </w:rPr>
              <w:t>24 konsultācijas</w:t>
            </w:r>
          </w:p>
          <w:p w:rsidR="00C86E8C" w:rsidRPr="00243F78" w:rsidRDefault="00B87B57" w:rsidP="009A34FD">
            <w:pPr>
              <w:spacing w:after="0"/>
              <w:jc w:val="center"/>
              <w:rPr>
                <w:rFonts w:ascii="Arial Narrow" w:eastAsia="Times New Roman" w:hAnsi="Arial Narrow" w:cs="Times New Roman"/>
                <w:sz w:val="24"/>
                <w:szCs w:val="24"/>
                <w:highlight w:val="yellow"/>
              </w:rPr>
            </w:pPr>
            <w:r w:rsidRPr="00243F78">
              <w:rPr>
                <w:rFonts w:ascii="Arial Narrow" w:eastAsia="Times New Roman" w:hAnsi="Arial Narrow" w:cs="Times New Roman"/>
                <w:i/>
                <w:sz w:val="24"/>
                <w:szCs w:val="24"/>
              </w:rPr>
              <w:t>1</w:t>
            </w:r>
            <w:r w:rsidR="00C86E8C" w:rsidRPr="00243F78">
              <w:rPr>
                <w:rFonts w:ascii="Arial Narrow" w:eastAsia="Times New Roman" w:hAnsi="Arial Narrow" w:cs="Times New Roman"/>
                <w:i/>
                <w:sz w:val="24"/>
                <w:szCs w:val="24"/>
              </w:rPr>
              <w:t>5 apsekošanas</w:t>
            </w:r>
          </w:p>
        </w:tc>
        <w:tc>
          <w:tcPr>
            <w:tcW w:w="1985" w:type="dxa"/>
          </w:tcPr>
          <w:p w:rsidR="00C86E8C" w:rsidRPr="00243F78" w:rsidRDefault="00C86E8C" w:rsidP="009A34FD">
            <w:pPr>
              <w:spacing w:after="0"/>
              <w:jc w:val="center"/>
              <w:rPr>
                <w:rFonts w:ascii="Arial Narrow" w:eastAsia="Times New Roman" w:hAnsi="Arial Narrow" w:cs="Times New Roman"/>
                <w:sz w:val="24"/>
                <w:szCs w:val="24"/>
                <w:highlight w:val="yellow"/>
              </w:rPr>
            </w:pPr>
          </w:p>
          <w:p w:rsidR="00C86E8C" w:rsidRPr="00243F78" w:rsidRDefault="00B87B57" w:rsidP="009A34FD">
            <w:pPr>
              <w:spacing w:after="120"/>
              <w:jc w:val="center"/>
              <w:rPr>
                <w:rFonts w:ascii="Arial Narrow" w:eastAsia="Times New Roman" w:hAnsi="Arial Narrow" w:cs="Times New Roman"/>
                <w:sz w:val="24"/>
                <w:szCs w:val="24"/>
              </w:rPr>
            </w:pPr>
            <w:r w:rsidRPr="00243F78">
              <w:rPr>
                <w:rFonts w:ascii="Arial Narrow" w:eastAsia="Times New Roman" w:hAnsi="Arial Narrow" w:cs="Times New Roman"/>
                <w:sz w:val="24"/>
                <w:szCs w:val="24"/>
              </w:rPr>
              <w:t>12</w:t>
            </w:r>
            <w:r w:rsidR="00DF5212" w:rsidRPr="00243F78">
              <w:rPr>
                <w:rFonts w:ascii="Arial Narrow" w:eastAsia="Times New Roman" w:hAnsi="Arial Narrow" w:cs="Times New Roman"/>
                <w:sz w:val="24"/>
                <w:szCs w:val="24"/>
              </w:rPr>
              <w:t xml:space="preserve"> ģimenēs</w:t>
            </w:r>
          </w:p>
          <w:p w:rsidR="00C86E8C" w:rsidRPr="00243F78" w:rsidRDefault="00B87B57" w:rsidP="009A34FD">
            <w:pPr>
              <w:spacing w:after="0"/>
              <w:jc w:val="center"/>
              <w:rPr>
                <w:rFonts w:ascii="Arial Narrow" w:eastAsia="Times New Roman" w:hAnsi="Arial Narrow" w:cs="Times New Roman"/>
                <w:i/>
                <w:sz w:val="24"/>
                <w:szCs w:val="24"/>
              </w:rPr>
            </w:pPr>
            <w:r w:rsidRPr="00243F78">
              <w:rPr>
                <w:rFonts w:ascii="Arial Narrow" w:eastAsia="Times New Roman" w:hAnsi="Arial Narrow" w:cs="Times New Roman"/>
                <w:i/>
                <w:sz w:val="24"/>
                <w:szCs w:val="24"/>
              </w:rPr>
              <w:t>6</w:t>
            </w:r>
            <w:r w:rsidR="00C86E8C" w:rsidRPr="00243F78">
              <w:rPr>
                <w:rFonts w:ascii="Arial Narrow" w:eastAsia="Times New Roman" w:hAnsi="Arial Narrow" w:cs="Times New Roman"/>
                <w:i/>
                <w:sz w:val="24"/>
                <w:szCs w:val="24"/>
              </w:rPr>
              <w:t>5 konsultācijas</w:t>
            </w:r>
          </w:p>
          <w:p w:rsidR="00C86E8C" w:rsidRPr="00243F78" w:rsidRDefault="00B87B57" w:rsidP="009A34FD">
            <w:pPr>
              <w:spacing w:after="0"/>
              <w:jc w:val="center"/>
              <w:rPr>
                <w:rFonts w:ascii="Arial Narrow" w:eastAsia="Times New Roman" w:hAnsi="Arial Narrow" w:cs="Times New Roman"/>
                <w:sz w:val="24"/>
                <w:szCs w:val="24"/>
              </w:rPr>
            </w:pPr>
            <w:r w:rsidRPr="00243F78">
              <w:rPr>
                <w:rFonts w:ascii="Arial Narrow" w:eastAsia="Times New Roman" w:hAnsi="Arial Narrow" w:cs="Times New Roman"/>
                <w:i/>
                <w:sz w:val="24"/>
                <w:szCs w:val="24"/>
              </w:rPr>
              <w:t>2</w:t>
            </w:r>
            <w:r w:rsidR="00C86E8C" w:rsidRPr="00243F78">
              <w:rPr>
                <w:rFonts w:ascii="Arial Narrow" w:eastAsia="Times New Roman" w:hAnsi="Arial Narrow" w:cs="Times New Roman"/>
                <w:i/>
                <w:sz w:val="24"/>
                <w:szCs w:val="24"/>
              </w:rPr>
              <w:t>5 apsekošanas</w:t>
            </w:r>
          </w:p>
          <w:p w:rsidR="00C86E8C" w:rsidRPr="00243F78" w:rsidRDefault="00C86E8C" w:rsidP="009A34FD">
            <w:pPr>
              <w:spacing w:after="0"/>
              <w:jc w:val="center"/>
              <w:rPr>
                <w:rFonts w:ascii="Arial Narrow" w:eastAsia="Times New Roman" w:hAnsi="Arial Narrow" w:cs="Times New Roman"/>
                <w:sz w:val="24"/>
                <w:szCs w:val="24"/>
                <w:highlight w:val="yellow"/>
              </w:rPr>
            </w:pPr>
          </w:p>
        </w:tc>
        <w:tc>
          <w:tcPr>
            <w:tcW w:w="2268" w:type="dxa"/>
          </w:tcPr>
          <w:p w:rsidR="00C86E8C" w:rsidRPr="00243F78" w:rsidRDefault="00C86E8C" w:rsidP="009A34FD">
            <w:pPr>
              <w:spacing w:after="0"/>
              <w:jc w:val="center"/>
              <w:rPr>
                <w:rFonts w:ascii="Arial Narrow" w:eastAsia="Times New Roman" w:hAnsi="Arial Narrow" w:cs="Times New Roman"/>
                <w:sz w:val="24"/>
                <w:szCs w:val="24"/>
                <w:highlight w:val="yellow"/>
              </w:rPr>
            </w:pPr>
          </w:p>
          <w:p w:rsidR="00C86E8C" w:rsidRPr="00243F78" w:rsidRDefault="00DA29C7" w:rsidP="009A34FD">
            <w:pPr>
              <w:spacing w:after="120"/>
              <w:jc w:val="center"/>
              <w:rPr>
                <w:rFonts w:ascii="Arial Narrow" w:eastAsia="Times New Roman" w:hAnsi="Arial Narrow" w:cs="Times New Roman"/>
                <w:sz w:val="24"/>
                <w:szCs w:val="24"/>
              </w:rPr>
            </w:pPr>
            <w:r w:rsidRPr="00243F78">
              <w:rPr>
                <w:rFonts w:ascii="Arial Narrow" w:eastAsia="Times New Roman" w:hAnsi="Arial Narrow" w:cs="Times New Roman"/>
                <w:sz w:val="24"/>
                <w:szCs w:val="24"/>
              </w:rPr>
              <w:t>9</w:t>
            </w:r>
            <w:r w:rsidR="00DF5212" w:rsidRPr="00243F78">
              <w:rPr>
                <w:rFonts w:ascii="Arial Narrow" w:eastAsia="Times New Roman" w:hAnsi="Arial Narrow" w:cs="Times New Roman"/>
                <w:sz w:val="24"/>
                <w:szCs w:val="24"/>
              </w:rPr>
              <w:t xml:space="preserve"> ģimenes</w:t>
            </w:r>
          </w:p>
          <w:p w:rsidR="00C86E8C" w:rsidRPr="00243F78" w:rsidRDefault="00B87B57" w:rsidP="009A34FD">
            <w:pPr>
              <w:spacing w:after="0"/>
              <w:jc w:val="center"/>
              <w:rPr>
                <w:rFonts w:ascii="Arial Narrow" w:eastAsia="Times New Roman" w:hAnsi="Arial Narrow" w:cs="Times New Roman"/>
                <w:i/>
                <w:sz w:val="24"/>
                <w:szCs w:val="24"/>
              </w:rPr>
            </w:pPr>
            <w:r w:rsidRPr="00243F78">
              <w:rPr>
                <w:rFonts w:ascii="Arial Narrow" w:eastAsia="Times New Roman" w:hAnsi="Arial Narrow" w:cs="Times New Roman"/>
                <w:i/>
                <w:sz w:val="24"/>
                <w:szCs w:val="24"/>
              </w:rPr>
              <w:t>4</w:t>
            </w:r>
            <w:r w:rsidR="00C86E8C" w:rsidRPr="00243F78">
              <w:rPr>
                <w:rFonts w:ascii="Arial Narrow" w:eastAsia="Times New Roman" w:hAnsi="Arial Narrow" w:cs="Times New Roman"/>
                <w:i/>
                <w:sz w:val="24"/>
                <w:szCs w:val="24"/>
              </w:rPr>
              <w:t>9 konsultācijas</w:t>
            </w:r>
          </w:p>
          <w:p w:rsidR="00C86E8C" w:rsidRPr="00243F78" w:rsidRDefault="00B87B57" w:rsidP="009A34FD">
            <w:pPr>
              <w:spacing w:after="0"/>
              <w:jc w:val="center"/>
              <w:rPr>
                <w:rFonts w:ascii="Arial Narrow" w:eastAsia="Times New Roman" w:hAnsi="Arial Narrow" w:cs="Times New Roman"/>
                <w:sz w:val="24"/>
                <w:szCs w:val="24"/>
                <w:highlight w:val="yellow"/>
              </w:rPr>
            </w:pPr>
            <w:r w:rsidRPr="00243F78">
              <w:rPr>
                <w:rFonts w:ascii="Arial Narrow" w:eastAsia="Times New Roman" w:hAnsi="Arial Narrow" w:cs="Times New Roman"/>
                <w:i/>
                <w:sz w:val="24"/>
                <w:szCs w:val="24"/>
              </w:rPr>
              <w:t>3</w:t>
            </w:r>
            <w:r w:rsidR="00C86E8C" w:rsidRPr="00243F78">
              <w:rPr>
                <w:rFonts w:ascii="Arial Narrow" w:eastAsia="Times New Roman" w:hAnsi="Arial Narrow" w:cs="Times New Roman"/>
                <w:i/>
                <w:sz w:val="24"/>
                <w:szCs w:val="24"/>
              </w:rPr>
              <w:t>6 apsekošanas</w:t>
            </w:r>
          </w:p>
        </w:tc>
      </w:tr>
    </w:tbl>
    <w:p w:rsidR="005F69F1" w:rsidRPr="00243F78" w:rsidRDefault="005F69F1" w:rsidP="005F69F1">
      <w:pPr>
        <w:spacing w:before="120"/>
        <w:ind w:firstLine="720"/>
        <w:rPr>
          <w:rFonts w:ascii="Arial Narrow" w:hAnsi="Arial Narrow" w:cs="Times New Roman"/>
          <w:i/>
          <w:sz w:val="24"/>
          <w:szCs w:val="24"/>
        </w:rPr>
      </w:pPr>
      <w:r w:rsidRPr="00243F78">
        <w:rPr>
          <w:rFonts w:ascii="Arial Narrow" w:hAnsi="Arial Narrow" w:cs="Times New Roman"/>
          <w:i/>
          <w:sz w:val="24"/>
          <w:szCs w:val="24"/>
        </w:rPr>
        <w:t xml:space="preserve">Attēls Nr.22. Tabula </w:t>
      </w:r>
    </w:p>
    <w:p w:rsidR="00C86E8C" w:rsidRPr="00243F78" w:rsidRDefault="00C86E8C" w:rsidP="002D4AC3">
      <w:pPr>
        <w:jc w:val="both"/>
        <w:rPr>
          <w:rFonts w:ascii="Arial Narrow" w:hAnsi="Arial Narrow" w:cs="Times New Roman"/>
          <w:sz w:val="24"/>
          <w:szCs w:val="24"/>
        </w:rPr>
      </w:pPr>
      <w:r w:rsidRPr="00243F78">
        <w:rPr>
          <w:rFonts w:ascii="Arial Narrow" w:hAnsi="Arial Narrow" w:cs="Times New Roman"/>
          <w:b/>
          <w:sz w:val="24"/>
          <w:szCs w:val="24"/>
        </w:rPr>
        <w:t xml:space="preserve">Profesionāls sociālais darbs ar ģimenēm un bērniem </w:t>
      </w:r>
      <w:r w:rsidR="000A68C5" w:rsidRPr="00243F78">
        <w:rPr>
          <w:rFonts w:ascii="Arial Narrow" w:hAnsi="Arial Narrow" w:cs="Times New Roman"/>
          <w:sz w:val="24"/>
          <w:szCs w:val="24"/>
        </w:rPr>
        <w:t>tika uzsākts 2010</w:t>
      </w:r>
      <w:r w:rsidRPr="00243F78">
        <w:rPr>
          <w:rFonts w:ascii="Arial Narrow" w:hAnsi="Arial Narrow" w:cs="Times New Roman"/>
          <w:sz w:val="24"/>
          <w:szCs w:val="24"/>
        </w:rPr>
        <w:t>.gadā. Sociālo darbu ar ģimenēm un bērniem veica viens sociālais darbinieks, bet, tā kā darba apjoms ir palielinājies, kopš 2011.gada Sociālajā dienestā ar ģimenēm un bērniem s</w:t>
      </w:r>
      <w:r w:rsidR="00737FE5" w:rsidRPr="00243F78">
        <w:rPr>
          <w:rFonts w:ascii="Arial Narrow" w:hAnsi="Arial Narrow" w:cs="Times New Roman"/>
          <w:sz w:val="24"/>
          <w:szCs w:val="24"/>
        </w:rPr>
        <w:t xml:space="preserve">trādā katrā pagastā. </w:t>
      </w:r>
      <w:r w:rsidR="000A68C5" w:rsidRPr="00243F78">
        <w:rPr>
          <w:rFonts w:ascii="Arial Narrow" w:hAnsi="Arial Narrow" w:cs="Times New Roman"/>
          <w:sz w:val="24"/>
          <w:szCs w:val="24"/>
        </w:rPr>
        <w:t>2014</w:t>
      </w:r>
      <w:r w:rsidRPr="00243F78">
        <w:rPr>
          <w:rFonts w:ascii="Arial Narrow" w:hAnsi="Arial Narrow" w:cs="Times New Roman"/>
          <w:sz w:val="24"/>
          <w:szCs w:val="24"/>
        </w:rPr>
        <w:t xml:space="preserve">.gadā sociālā darba pakalpojums tika sniegts </w:t>
      </w:r>
      <w:r w:rsidR="00B87B57" w:rsidRPr="00243F78">
        <w:rPr>
          <w:rFonts w:ascii="Arial Narrow" w:hAnsi="Arial Narrow" w:cs="Times New Roman"/>
          <w:sz w:val="24"/>
          <w:szCs w:val="24"/>
        </w:rPr>
        <w:t>9</w:t>
      </w:r>
      <w:r w:rsidRPr="00243F78">
        <w:rPr>
          <w:rFonts w:ascii="Arial Narrow" w:hAnsi="Arial Narrow" w:cs="Times New Roman"/>
          <w:sz w:val="24"/>
          <w:szCs w:val="24"/>
        </w:rPr>
        <w:t xml:space="preserve"> </w:t>
      </w:r>
      <w:r w:rsidR="00B87B57" w:rsidRPr="00243F78">
        <w:rPr>
          <w:rFonts w:ascii="Arial Narrow" w:hAnsi="Arial Narrow" w:cs="Times New Roman"/>
          <w:sz w:val="24"/>
          <w:szCs w:val="24"/>
        </w:rPr>
        <w:t>ģimenēm, no kurām 4</w:t>
      </w:r>
      <w:r w:rsidRPr="00243F78">
        <w:rPr>
          <w:rFonts w:ascii="Arial Narrow" w:hAnsi="Arial Narrow" w:cs="Times New Roman"/>
          <w:sz w:val="24"/>
          <w:szCs w:val="24"/>
        </w:rPr>
        <w:t xml:space="preserve"> ģimenes tika novērtēta</w:t>
      </w:r>
      <w:r w:rsidR="00B87B57" w:rsidRPr="00243F78">
        <w:rPr>
          <w:rFonts w:ascii="Arial Narrow" w:hAnsi="Arial Narrow" w:cs="Times New Roman"/>
          <w:sz w:val="24"/>
          <w:szCs w:val="24"/>
        </w:rPr>
        <w:t>s kā riska ģimenes, tai skaitā 2 daudzbērnu ģimenes un 3</w:t>
      </w:r>
      <w:r w:rsidRPr="00243F78">
        <w:rPr>
          <w:rFonts w:ascii="Arial Narrow" w:hAnsi="Arial Narrow" w:cs="Times New Roman"/>
          <w:sz w:val="24"/>
          <w:szCs w:val="24"/>
        </w:rPr>
        <w:t xml:space="preserve"> ģimenes, kur vecāki vieni audzina bērnus. Visās šajās ģimenēs ir bērna attīstībai nelabvēlīgi apstākļi, vecākiem trūkst prasmes bērnu aprūpē un audzināšanā, dažās ģimenēs vecākiem atņemtas aprūpes tiesības, bērni ievietoti audžuģimenēs. Lai nodrošinātu bez vecāku gādības palikušajiem bērniem ārpusģimenes aprūpi, </w:t>
      </w:r>
      <w:r w:rsidR="00B3479B" w:rsidRPr="00243F78">
        <w:rPr>
          <w:rFonts w:ascii="Arial Narrow" w:hAnsi="Arial Narrow" w:cs="Times New Roman"/>
          <w:sz w:val="24"/>
          <w:szCs w:val="24"/>
        </w:rPr>
        <w:t xml:space="preserve">2012.gadā trīs </w:t>
      </w:r>
      <w:r w:rsidRPr="00243F78">
        <w:rPr>
          <w:rFonts w:ascii="Arial Narrow" w:hAnsi="Arial Narrow" w:cs="Times New Roman"/>
          <w:sz w:val="24"/>
          <w:szCs w:val="24"/>
        </w:rPr>
        <w:t xml:space="preserve">bērni atradās audžuģimenēs. Sociālā dienesta </w:t>
      </w:r>
      <w:r w:rsidRPr="00243F78">
        <w:rPr>
          <w:rFonts w:ascii="Arial Narrow" w:hAnsi="Arial Narrow" w:cs="Times New Roman"/>
          <w:sz w:val="24"/>
          <w:szCs w:val="24"/>
        </w:rPr>
        <w:lastRenderedPageBreak/>
        <w:t xml:space="preserve">darbinieki kopā ar bāriņtiesas speciālistiem regulāri apmeklē audžuģimenes, kurās bērni ievietoti. Viens no bez vecāku gādības palikušajiem bērniem ievietots institūcijā. Ģimenes, kurās vecākiem trūkst sociālās prasmes un iemaņas bērnu aprūpē un audzināšanā, saņem sociālā dienesta atbalstu - ar katru ģimeni tiek veikts sociālais darbs, vecāki saņem individuālas konsultācijas, psihosociālo atbalstu, sociālo rehabilitāciju, vecākiem ir iespējas apmeklēt izglītojošās un atbalsta grupas. </w:t>
      </w:r>
      <w:r w:rsidR="000A68C5" w:rsidRPr="00243F78">
        <w:rPr>
          <w:rFonts w:ascii="Arial Narrow" w:hAnsi="Arial Narrow" w:cs="Times New Roman"/>
          <w:sz w:val="24"/>
          <w:szCs w:val="24"/>
        </w:rPr>
        <w:t xml:space="preserve"> Sadarbībā ar AADC, </w:t>
      </w:r>
      <w:r w:rsidRPr="00243F78">
        <w:rPr>
          <w:rFonts w:ascii="Arial Narrow" w:hAnsi="Arial Narrow" w:cs="Times New Roman"/>
          <w:sz w:val="24"/>
          <w:szCs w:val="24"/>
        </w:rPr>
        <w:t xml:space="preserve"> notikušas</w:t>
      </w:r>
      <w:r w:rsidRPr="00243F78">
        <w:rPr>
          <w:rFonts w:ascii="Arial Narrow" w:hAnsi="Arial Narrow" w:cs="Times New Roman"/>
          <w:color w:val="FF0000"/>
          <w:sz w:val="24"/>
          <w:szCs w:val="24"/>
        </w:rPr>
        <w:t xml:space="preserve"> </w:t>
      </w:r>
      <w:r w:rsidRPr="00243F78">
        <w:rPr>
          <w:rFonts w:ascii="Arial Narrow" w:hAnsi="Arial Narrow" w:cs="Times New Roman"/>
          <w:sz w:val="24"/>
          <w:szCs w:val="24"/>
        </w:rPr>
        <w:t>vairāka</w:t>
      </w:r>
      <w:r w:rsidR="000A68C5" w:rsidRPr="00243F78">
        <w:rPr>
          <w:rFonts w:ascii="Arial Narrow" w:hAnsi="Arial Narrow" w:cs="Times New Roman"/>
          <w:sz w:val="24"/>
          <w:szCs w:val="24"/>
        </w:rPr>
        <w:t>s</w:t>
      </w:r>
      <w:r w:rsidRPr="00243F78">
        <w:rPr>
          <w:rFonts w:ascii="Arial Narrow" w:hAnsi="Arial Narrow" w:cs="Times New Roman"/>
          <w:sz w:val="24"/>
          <w:szCs w:val="24"/>
        </w:rPr>
        <w:t xml:space="preserve"> atbalsta/ izglītojošās grupas vecākiem par tēmām: bērnu emocionālā audzināšana, kā vecākiem saprast savu pusaudzi, kā būt labiem vecākiem u.c., kā arī atbalsta/ izglītojošās grupas bērniem, pusaudžiem. Gan vecākiem, gan bērniem ir iespējas saņemt psihologa konsultācijas, smilšu spēļu terapiju, rotaļu terapiju. Lai sniegtu ģimenēm pēc iespējas lielāku atbalstu, ir izdevies vairākām ģimenēm piesaistīt atbalsta ģimenes, kas ticis veikts kā brīvprātīgo darbs. </w:t>
      </w:r>
    </w:p>
    <w:p w:rsidR="00C86E8C" w:rsidRPr="00935FA9" w:rsidRDefault="00935FA9" w:rsidP="00CB18E7">
      <w:pPr>
        <w:pStyle w:val="Virsraksts2"/>
        <w:rPr>
          <w:rFonts w:ascii="Arial Narrow" w:hAnsi="Arial Narrow"/>
          <w:b w:val="0"/>
          <w:i/>
          <w:color w:val="006600"/>
          <w:sz w:val="52"/>
          <w:szCs w:val="52"/>
        </w:rPr>
      </w:pPr>
      <w:bookmarkStart w:id="36" w:name="_Toc432423355"/>
      <w:r>
        <w:rPr>
          <w:rFonts w:ascii="Arial Narrow" w:hAnsi="Arial Narrow"/>
          <w:b w:val="0"/>
          <w:i/>
          <w:color w:val="006600"/>
          <w:sz w:val="52"/>
          <w:szCs w:val="52"/>
        </w:rPr>
        <w:t>6.</w:t>
      </w:r>
      <w:r w:rsidR="00C86E8C" w:rsidRPr="00935FA9">
        <w:rPr>
          <w:rFonts w:ascii="Arial Narrow" w:hAnsi="Arial Narrow"/>
          <w:b w:val="0"/>
          <w:i/>
          <w:color w:val="006600"/>
          <w:sz w:val="52"/>
          <w:szCs w:val="52"/>
        </w:rPr>
        <w:t>Sociālā dienesta organizētie un sniegtie sociālie pakalpojumi pilngadīgām personām</w:t>
      </w:r>
      <w:bookmarkEnd w:id="36"/>
    </w:p>
    <w:p w:rsidR="00C86E8C" w:rsidRPr="00750F15" w:rsidRDefault="00935FA9" w:rsidP="00935FA9">
      <w:pPr>
        <w:pStyle w:val="Virsraksts3"/>
        <w:rPr>
          <w:rFonts w:ascii="Arial Narrow" w:hAnsi="Arial Narrow"/>
          <w:b w:val="0"/>
          <w:color w:val="006600"/>
          <w:sz w:val="40"/>
          <w:szCs w:val="40"/>
        </w:rPr>
      </w:pPr>
      <w:bookmarkStart w:id="37" w:name="_Toc432423356"/>
      <w:r w:rsidRPr="00750F15">
        <w:rPr>
          <w:rFonts w:ascii="Arial Narrow" w:hAnsi="Arial Narrow"/>
          <w:b w:val="0"/>
          <w:color w:val="006600"/>
          <w:sz w:val="40"/>
          <w:szCs w:val="40"/>
        </w:rPr>
        <w:t>6.1.</w:t>
      </w:r>
      <w:r w:rsidR="00C86E8C" w:rsidRPr="00750F15">
        <w:rPr>
          <w:rFonts w:ascii="Arial Narrow" w:hAnsi="Arial Narrow"/>
          <w:b w:val="0"/>
          <w:color w:val="006600"/>
          <w:sz w:val="40"/>
          <w:szCs w:val="40"/>
        </w:rPr>
        <w:t>Sociālā aprūpe</w:t>
      </w:r>
      <w:bookmarkEnd w:id="37"/>
    </w:p>
    <w:p w:rsidR="00C86E8C" w:rsidRPr="00243F78" w:rsidRDefault="00C86E8C" w:rsidP="00C86E8C">
      <w:pPr>
        <w:ind w:firstLine="720"/>
        <w:jc w:val="both"/>
        <w:rPr>
          <w:rFonts w:ascii="Arial Narrow" w:hAnsi="Arial Narrow" w:cs="Times New Roman"/>
          <w:sz w:val="24"/>
          <w:szCs w:val="24"/>
        </w:rPr>
      </w:pPr>
      <w:r w:rsidRPr="00243F78">
        <w:rPr>
          <w:rFonts w:ascii="Arial Narrow" w:hAnsi="Arial Narrow" w:cs="Times New Roman"/>
          <w:sz w:val="24"/>
          <w:szCs w:val="24"/>
        </w:rPr>
        <w:t>Sociālās aprūpes pakalpojumi ir pakalpojumi, kas pieejami cilv</w:t>
      </w:r>
      <w:r w:rsidR="000A68C5" w:rsidRPr="00243F78">
        <w:rPr>
          <w:rFonts w:ascii="Arial Narrow" w:hAnsi="Arial Narrow" w:cs="Times New Roman"/>
          <w:sz w:val="24"/>
          <w:szCs w:val="24"/>
        </w:rPr>
        <w:t xml:space="preserve">ēkiem, kuri veselības stāvokļa </w:t>
      </w:r>
      <w:r w:rsidRPr="00243F78">
        <w:rPr>
          <w:rFonts w:ascii="Arial Narrow" w:hAnsi="Arial Narrow" w:cs="Times New Roman"/>
          <w:sz w:val="24"/>
          <w:szCs w:val="24"/>
        </w:rPr>
        <w:t xml:space="preserve">vai vecuma dēļ nevar veikt ikdienas mājas darbus un savu personisko aprūpi un kuriem nav likumīgu apgādnieku vai tie, objektīvu apstākļu dēļ nespēj sniegt nepieciešamo palīdzību. </w:t>
      </w:r>
    </w:p>
    <w:p w:rsidR="00C86E8C" w:rsidRPr="00243F78" w:rsidRDefault="00C86E8C" w:rsidP="00935FA9">
      <w:pPr>
        <w:jc w:val="both"/>
        <w:rPr>
          <w:rFonts w:ascii="Arial Narrow" w:hAnsi="Arial Narrow" w:cs="Times New Roman"/>
          <w:sz w:val="24"/>
          <w:szCs w:val="24"/>
        </w:rPr>
      </w:pPr>
      <w:r w:rsidRPr="00243F78">
        <w:rPr>
          <w:rFonts w:ascii="Arial Narrow" w:hAnsi="Arial Narrow" w:cs="Times New Roman"/>
          <w:sz w:val="24"/>
          <w:szCs w:val="24"/>
        </w:rPr>
        <w:t xml:space="preserve">Sociālais dienests organizē valsts finansētā </w:t>
      </w:r>
      <w:r w:rsidRPr="00243F78">
        <w:rPr>
          <w:rFonts w:ascii="Arial Narrow" w:hAnsi="Arial Narrow" w:cs="Times New Roman"/>
          <w:b/>
          <w:sz w:val="24"/>
          <w:szCs w:val="24"/>
        </w:rPr>
        <w:t>sociālās aprūpes un sociālās rehabilitācijas pakalpojuma pilngadīgām personām ar smagiem garīga rakstura traucējumiem</w:t>
      </w:r>
      <w:r w:rsidRPr="00243F78">
        <w:rPr>
          <w:rFonts w:ascii="Arial Narrow" w:hAnsi="Arial Narrow" w:cs="Times New Roman"/>
          <w:sz w:val="24"/>
          <w:szCs w:val="24"/>
        </w:rPr>
        <w:t xml:space="preserve"> saņemšanu specializētajā sociālās aprūpes institūcijā.</w:t>
      </w:r>
    </w:p>
    <w:p w:rsidR="00C86E8C" w:rsidRPr="00750F15" w:rsidRDefault="00935FA9" w:rsidP="00935FA9">
      <w:pPr>
        <w:pStyle w:val="Virsraksts3"/>
        <w:jc w:val="left"/>
        <w:rPr>
          <w:rFonts w:ascii="Arial Narrow" w:hAnsi="Arial Narrow"/>
          <w:b w:val="0"/>
          <w:color w:val="006600"/>
          <w:sz w:val="40"/>
          <w:szCs w:val="40"/>
        </w:rPr>
      </w:pPr>
      <w:bookmarkStart w:id="38" w:name="_Toc432423357"/>
      <w:r w:rsidRPr="00750F15">
        <w:rPr>
          <w:rFonts w:ascii="Arial Narrow" w:hAnsi="Arial Narrow"/>
          <w:b w:val="0"/>
          <w:color w:val="006600"/>
          <w:sz w:val="40"/>
          <w:szCs w:val="40"/>
        </w:rPr>
        <w:t>6.2.</w:t>
      </w:r>
      <w:r w:rsidR="00C86E8C" w:rsidRPr="00750F15">
        <w:rPr>
          <w:rFonts w:ascii="Arial Narrow" w:hAnsi="Arial Narrow"/>
          <w:b w:val="0"/>
          <w:color w:val="006600"/>
          <w:sz w:val="40"/>
          <w:szCs w:val="40"/>
        </w:rPr>
        <w:t>Pašvaldības nodrošinātie sociālās aprūpes pakalpojumi</w:t>
      </w:r>
      <w:bookmarkEnd w:id="38"/>
    </w:p>
    <w:p w:rsidR="00C86E8C" w:rsidRPr="00243F78" w:rsidRDefault="00C86E8C" w:rsidP="00C86E8C">
      <w:pPr>
        <w:ind w:firstLine="720"/>
        <w:jc w:val="both"/>
        <w:rPr>
          <w:rFonts w:ascii="Arial Narrow" w:hAnsi="Arial Narrow" w:cs="Times New Roman"/>
          <w:sz w:val="24"/>
          <w:szCs w:val="24"/>
        </w:rPr>
      </w:pPr>
      <w:r w:rsidRPr="00243F78">
        <w:rPr>
          <w:rFonts w:ascii="Arial Narrow" w:hAnsi="Arial Narrow" w:cs="Times New Roman"/>
          <w:sz w:val="24"/>
          <w:szCs w:val="24"/>
        </w:rPr>
        <w:t>Lai saņemtu sociālās aprūpes pakalpojumu klients vai viņa pilnvarota persona vēršas sociālā dienestā ar iesniegumu, kurā tiek norādīts vēlamais aprūpes pakalpojuma veids. Sociālais darbinieks iepazīstas ar klienta problēmu un piedāvā iespējamos sociālās aprūpes pakalpojumu variantus:</w:t>
      </w:r>
    </w:p>
    <w:p w:rsidR="00C86E8C" w:rsidRPr="00243F78" w:rsidRDefault="00C86E8C" w:rsidP="00C86E8C">
      <w:pPr>
        <w:pStyle w:val="Sarakstarindkopa"/>
        <w:numPr>
          <w:ilvl w:val="0"/>
          <w:numId w:val="12"/>
        </w:numPr>
        <w:jc w:val="both"/>
        <w:rPr>
          <w:rFonts w:ascii="Arial Narrow" w:hAnsi="Arial Narrow"/>
          <w:sz w:val="24"/>
          <w:szCs w:val="24"/>
        </w:rPr>
      </w:pPr>
      <w:r w:rsidRPr="00243F78">
        <w:rPr>
          <w:rFonts w:ascii="Arial Narrow" w:hAnsi="Arial Narrow"/>
          <w:sz w:val="24"/>
          <w:szCs w:val="24"/>
        </w:rPr>
        <w:t>Sociālā aprūpe un sociālā rehabilitācija institūcijās;</w:t>
      </w:r>
    </w:p>
    <w:p w:rsidR="00C86E8C" w:rsidRPr="00243F78" w:rsidRDefault="002462E9" w:rsidP="00C86E8C">
      <w:pPr>
        <w:pStyle w:val="Sarakstarindkopa"/>
        <w:numPr>
          <w:ilvl w:val="0"/>
          <w:numId w:val="12"/>
        </w:numPr>
        <w:jc w:val="both"/>
        <w:rPr>
          <w:rFonts w:ascii="Arial Narrow" w:hAnsi="Arial Narrow"/>
          <w:sz w:val="24"/>
          <w:szCs w:val="24"/>
        </w:rPr>
      </w:pPr>
      <w:r w:rsidRPr="00243F78">
        <w:rPr>
          <w:rFonts w:ascii="Arial Narrow" w:hAnsi="Arial Narrow"/>
          <w:sz w:val="24"/>
          <w:szCs w:val="24"/>
        </w:rPr>
        <w:t>Aprūpe mājās;</w:t>
      </w:r>
    </w:p>
    <w:p w:rsidR="002462E9" w:rsidRPr="00243F78" w:rsidRDefault="002462E9" w:rsidP="00C86E8C">
      <w:pPr>
        <w:pStyle w:val="Sarakstarindkopa"/>
        <w:numPr>
          <w:ilvl w:val="0"/>
          <w:numId w:val="12"/>
        </w:numPr>
        <w:jc w:val="both"/>
        <w:rPr>
          <w:rFonts w:ascii="Arial Narrow" w:hAnsi="Arial Narrow"/>
          <w:sz w:val="24"/>
          <w:szCs w:val="24"/>
        </w:rPr>
      </w:pPr>
      <w:r w:rsidRPr="00243F78">
        <w:rPr>
          <w:rFonts w:ascii="Arial Narrow" w:hAnsi="Arial Narrow"/>
          <w:sz w:val="24"/>
          <w:szCs w:val="24"/>
        </w:rPr>
        <w:t>Dienas centra pakalpojums personām ar funkcionālajiem traucējumiem.</w:t>
      </w:r>
    </w:p>
    <w:p w:rsidR="00C86E8C" w:rsidRPr="00243F78" w:rsidRDefault="00C86E8C" w:rsidP="00C86E8C">
      <w:pPr>
        <w:ind w:left="720"/>
        <w:jc w:val="both"/>
        <w:rPr>
          <w:rFonts w:ascii="Arial Narrow" w:hAnsi="Arial Narrow" w:cs="Times New Roman"/>
          <w:sz w:val="24"/>
          <w:szCs w:val="24"/>
        </w:rPr>
      </w:pPr>
      <w:r w:rsidRPr="00243F78">
        <w:rPr>
          <w:rFonts w:ascii="Arial Narrow" w:hAnsi="Arial Narrow" w:cs="Times New Roman"/>
          <w:sz w:val="24"/>
          <w:szCs w:val="24"/>
        </w:rPr>
        <w:t>Kā papildus pakalpojumi pam</w:t>
      </w:r>
      <w:r w:rsidR="00737FE5" w:rsidRPr="00243F78">
        <w:rPr>
          <w:rFonts w:ascii="Arial Narrow" w:hAnsi="Arial Narrow" w:cs="Times New Roman"/>
          <w:sz w:val="24"/>
          <w:szCs w:val="24"/>
        </w:rPr>
        <w:t>atvajadzību nodrošināšanai Skrundas</w:t>
      </w:r>
      <w:r w:rsidRPr="00243F78">
        <w:rPr>
          <w:rFonts w:ascii="Arial Narrow" w:hAnsi="Arial Narrow" w:cs="Times New Roman"/>
          <w:sz w:val="24"/>
          <w:szCs w:val="24"/>
        </w:rPr>
        <w:t xml:space="preserve"> novadā pieejami:</w:t>
      </w:r>
    </w:p>
    <w:p w:rsidR="00C86E8C" w:rsidRPr="00243F78" w:rsidRDefault="00737FE5" w:rsidP="00C86E8C">
      <w:pPr>
        <w:pStyle w:val="Sarakstarindkopa"/>
        <w:numPr>
          <w:ilvl w:val="0"/>
          <w:numId w:val="13"/>
        </w:numPr>
        <w:jc w:val="both"/>
        <w:rPr>
          <w:rFonts w:ascii="Arial Narrow" w:hAnsi="Arial Narrow"/>
          <w:sz w:val="24"/>
          <w:szCs w:val="24"/>
        </w:rPr>
      </w:pPr>
      <w:r w:rsidRPr="00243F78">
        <w:rPr>
          <w:rFonts w:ascii="Arial Narrow" w:hAnsi="Arial Narrow"/>
          <w:sz w:val="24"/>
          <w:szCs w:val="24"/>
        </w:rPr>
        <w:t>„Zupas virtuves” pakalpojums</w:t>
      </w:r>
      <w:r w:rsidR="00C86E8C" w:rsidRPr="00243F78">
        <w:rPr>
          <w:rFonts w:ascii="Arial Narrow" w:hAnsi="Arial Narrow"/>
          <w:sz w:val="24"/>
          <w:szCs w:val="24"/>
        </w:rPr>
        <w:t>;</w:t>
      </w:r>
    </w:p>
    <w:p w:rsidR="00737FE5" w:rsidRPr="00243F78" w:rsidRDefault="00737FE5" w:rsidP="00737FE5">
      <w:pPr>
        <w:pStyle w:val="Sarakstarindkopa"/>
        <w:numPr>
          <w:ilvl w:val="0"/>
          <w:numId w:val="13"/>
        </w:numPr>
        <w:jc w:val="both"/>
        <w:rPr>
          <w:rFonts w:ascii="Arial Narrow" w:hAnsi="Arial Narrow"/>
          <w:sz w:val="24"/>
          <w:szCs w:val="24"/>
        </w:rPr>
      </w:pPr>
      <w:r w:rsidRPr="00243F78">
        <w:rPr>
          <w:rFonts w:ascii="Arial Narrow" w:hAnsi="Arial Narrow"/>
          <w:sz w:val="24"/>
          <w:szCs w:val="24"/>
        </w:rPr>
        <w:t>Higiēnas</w:t>
      </w:r>
      <w:r w:rsidR="00C86E8C" w:rsidRPr="00243F78">
        <w:rPr>
          <w:rFonts w:ascii="Arial Narrow" w:hAnsi="Arial Narrow"/>
          <w:sz w:val="24"/>
          <w:szCs w:val="24"/>
        </w:rPr>
        <w:t xml:space="preserve"> pakalpojums.</w:t>
      </w:r>
    </w:p>
    <w:p w:rsidR="00C86E8C" w:rsidRPr="00243F78" w:rsidRDefault="00C86E8C" w:rsidP="002D4AC3">
      <w:pPr>
        <w:jc w:val="both"/>
        <w:rPr>
          <w:rFonts w:ascii="Arial Narrow" w:hAnsi="Arial Narrow" w:cs="Times New Roman"/>
          <w:sz w:val="24"/>
          <w:szCs w:val="24"/>
        </w:rPr>
      </w:pPr>
      <w:r w:rsidRPr="00243F78">
        <w:rPr>
          <w:rFonts w:ascii="Arial Narrow" w:hAnsi="Arial Narrow" w:cs="Times New Roman"/>
          <w:sz w:val="24"/>
          <w:szCs w:val="24"/>
        </w:rPr>
        <w:t>Sociālās aprūpes pakalpojumu apmaksā persona vai tās apgādnieks. Ja persona vai tās apgādnieks nespēj samaksāt par aprūpes pakalpojumiem, tad trūkstošā daļa tiek segta no pašvaldības budžeta līdzekļiem.</w:t>
      </w:r>
    </w:p>
    <w:p w:rsidR="00C86E8C" w:rsidRPr="00750F15" w:rsidRDefault="00935FA9" w:rsidP="00CB18E7">
      <w:pPr>
        <w:pStyle w:val="Virsraksts2"/>
        <w:rPr>
          <w:rFonts w:ascii="Arial Narrow" w:hAnsi="Arial Narrow"/>
          <w:b w:val="0"/>
          <w:i/>
          <w:color w:val="006600"/>
          <w:sz w:val="40"/>
          <w:szCs w:val="40"/>
        </w:rPr>
      </w:pPr>
      <w:bookmarkStart w:id="39" w:name="_Toc432423358"/>
      <w:r w:rsidRPr="00750F15">
        <w:rPr>
          <w:rFonts w:ascii="Arial Narrow" w:hAnsi="Arial Narrow"/>
          <w:b w:val="0"/>
          <w:i/>
          <w:color w:val="006600"/>
          <w:sz w:val="40"/>
          <w:szCs w:val="40"/>
        </w:rPr>
        <w:lastRenderedPageBreak/>
        <w:t>6.3.</w:t>
      </w:r>
      <w:r w:rsidR="00C86E8C" w:rsidRPr="00750F15">
        <w:rPr>
          <w:rFonts w:ascii="Arial Narrow" w:hAnsi="Arial Narrow"/>
          <w:b w:val="0"/>
          <w:i/>
          <w:color w:val="006600"/>
          <w:sz w:val="40"/>
          <w:szCs w:val="40"/>
        </w:rPr>
        <w:t>Aprūpe mājās</w:t>
      </w:r>
      <w:bookmarkEnd w:id="39"/>
    </w:p>
    <w:p w:rsidR="00C86E8C" w:rsidRPr="00243F78" w:rsidRDefault="00C86E8C" w:rsidP="00C86E8C">
      <w:pPr>
        <w:pStyle w:val="1"/>
        <w:jc w:val="both"/>
        <w:rPr>
          <w:rFonts w:ascii="Arial Narrow" w:hAnsi="Arial Narrow"/>
        </w:rPr>
      </w:pPr>
      <w:r w:rsidRPr="00243F78">
        <w:rPr>
          <w:rStyle w:val="Izteiksmgs"/>
          <w:rFonts w:ascii="Arial Narrow" w:hAnsi="Arial Narrow"/>
        </w:rPr>
        <w:t>Aprūpe mājās</w:t>
      </w:r>
      <w:r w:rsidRPr="00243F78">
        <w:rPr>
          <w:rFonts w:ascii="Arial Narrow" w:hAnsi="Arial Narrow"/>
        </w:rPr>
        <w:t xml:space="preserve"> ir sociālie pakalpojumi personas dzīvesvietā (mājās) pamatvajadzību apmierināšanai personām, kuras objektīvu apstākļu dēļ nevar sevi aprūpēt. Aprūpe mājās var būt pastāvīga vai pagaidu. Aprūpi mājās tiesīgas saņemt šādas personas:</w:t>
      </w:r>
    </w:p>
    <w:p w:rsidR="00C86E8C" w:rsidRPr="00243F78" w:rsidRDefault="00C86E8C" w:rsidP="00C86E8C">
      <w:pPr>
        <w:numPr>
          <w:ilvl w:val="0"/>
          <w:numId w:val="14"/>
        </w:numPr>
        <w:spacing w:before="100" w:beforeAutospacing="1" w:after="100" w:afterAutospacing="1" w:line="240" w:lineRule="auto"/>
        <w:jc w:val="both"/>
        <w:rPr>
          <w:rFonts w:ascii="Arial Narrow" w:eastAsia="Times New Roman" w:hAnsi="Arial Narrow" w:cs="Times New Roman"/>
          <w:sz w:val="24"/>
          <w:szCs w:val="24"/>
          <w:lang w:eastAsia="lv-LV"/>
        </w:rPr>
      </w:pPr>
      <w:r w:rsidRPr="00243F78">
        <w:rPr>
          <w:rFonts w:ascii="Arial Narrow" w:eastAsia="Times New Roman" w:hAnsi="Arial Narrow" w:cs="Times New Roman"/>
          <w:sz w:val="24"/>
          <w:szCs w:val="24"/>
          <w:lang w:eastAsia="lv-LV"/>
        </w:rPr>
        <w:t>tiesības uz pastāvīgu aprūpi mājās ir personām, kas vecuma, garīgu vai fizisku traucējumu dēļ nevar veikt ikdienas mājas darbus un savu personisko aprūpi pašu spēkiem;</w:t>
      </w:r>
    </w:p>
    <w:p w:rsidR="00C86E8C" w:rsidRPr="00243F78" w:rsidRDefault="00C86E8C" w:rsidP="00C86E8C">
      <w:pPr>
        <w:numPr>
          <w:ilvl w:val="0"/>
          <w:numId w:val="14"/>
        </w:numPr>
        <w:spacing w:before="100" w:beforeAutospacing="1" w:after="100" w:afterAutospacing="1" w:line="240" w:lineRule="auto"/>
        <w:jc w:val="both"/>
        <w:rPr>
          <w:rFonts w:ascii="Arial Narrow" w:eastAsia="Times New Roman" w:hAnsi="Arial Narrow" w:cs="Times New Roman"/>
          <w:sz w:val="24"/>
          <w:szCs w:val="24"/>
          <w:lang w:eastAsia="lv-LV"/>
        </w:rPr>
      </w:pPr>
      <w:r w:rsidRPr="00243F78">
        <w:rPr>
          <w:rFonts w:ascii="Arial Narrow" w:eastAsia="Times New Roman" w:hAnsi="Arial Narrow" w:cs="Times New Roman"/>
          <w:sz w:val="24"/>
          <w:szCs w:val="24"/>
          <w:lang w:eastAsia="lv-LV"/>
        </w:rPr>
        <w:t>tiesības uz pagaidu aprūpi mājās ikdienas darbu veikšanai un personiskās aprūpes nodrošināšanai ir personām slimošanas vai atveseļošanās periodā;</w:t>
      </w:r>
    </w:p>
    <w:p w:rsidR="00C86E8C" w:rsidRPr="00243F78" w:rsidRDefault="00C86E8C" w:rsidP="00C86E8C">
      <w:pPr>
        <w:numPr>
          <w:ilvl w:val="0"/>
          <w:numId w:val="14"/>
        </w:numPr>
        <w:spacing w:before="100" w:beforeAutospacing="1" w:after="100" w:afterAutospacing="1" w:line="240" w:lineRule="auto"/>
        <w:jc w:val="both"/>
        <w:rPr>
          <w:rFonts w:ascii="Arial Narrow" w:eastAsia="Times New Roman" w:hAnsi="Arial Narrow" w:cs="Times New Roman"/>
          <w:sz w:val="24"/>
          <w:szCs w:val="24"/>
          <w:lang w:eastAsia="lv-LV"/>
        </w:rPr>
      </w:pPr>
      <w:r w:rsidRPr="00243F78">
        <w:rPr>
          <w:rFonts w:ascii="Arial Narrow" w:eastAsia="Times New Roman" w:hAnsi="Arial Narrow" w:cs="Times New Roman"/>
          <w:sz w:val="24"/>
          <w:szCs w:val="24"/>
          <w:lang w:eastAsia="lv-LV"/>
        </w:rPr>
        <w:t>tiesības uz pagaidu aprūpi mājās kā pagaidu palīdzība ir ģimenēm, kuras pastāvīgi aprūpē bērnu vai pieaugušu personu ar garīga vai fiziska rakstura traucējumiem.</w:t>
      </w:r>
    </w:p>
    <w:p w:rsidR="0052718B" w:rsidRPr="00243F78" w:rsidRDefault="00737FE5" w:rsidP="002D4AC3">
      <w:pPr>
        <w:pStyle w:val="1"/>
        <w:jc w:val="both"/>
        <w:rPr>
          <w:rFonts w:ascii="Arial Narrow" w:hAnsi="Arial Narrow"/>
        </w:rPr>
      </w:pPr>
      <w:r w:rsidRPr="00243F78">
        <w:rPr>
          <w:rFonts w:ascii="Arial Narrow" w:hAnsi="Arial Narrow"/>
        </w:rPr>
        <w:t>Kopš 2014.gada Skrundas</w:t>
      </w:r>
      <w:r w:rsidR="00C86E8C" w:rsidRPr="00243F78">
        <w:rPr>
          <w:rFonts w:ascii="Arial Narrow" w:hAnsi="Arial Narrow"/>
        </w:rPr>
        <w:t xml:space="preserve"> novadā tiek snie</w:t>
      </w:r>
      <w:r w:rsidRPr="00243F78">
        <w:rPr>
          <w:rFonts w:ascii="Arial Narrow" w:hAnsi="Arial Narrow"/>
        </w:rPr>
        <w:t>gts pakalpojums „Aprūpe mājās”, ko nodrošina „Latvijas Samariešu apvienība” .</w:t>
      </w:r>
    </w:p>
    <w:p w:rsidR="00C86E8C" w:rsidRPr="00243F78" w:rsidRDefault="00737FE5" w:rsidP="003A7537">
      <w:pPr>
        <w:pStyle w:val="1"/>
        <w:jc w:val="both"/>
        <w:rPr>
          <w:rFonts w:ascii="Arial Narrow" w:hAnsi="Arial Narrow"/>
        </w:rPr>
      </w:pPr>
      <w:r w:rsidRPr="00243F78">
        <w:rPr>
          <w:rFonts w:ascii="Arial Narrow" w:hAnsi="Arial Narrow"/>
        </w:rPr>
        <w:t>Kopš 2014</w:t>
      </w:r>
      <w:r w:rsidR="00C86E8C" w:rsidRPr="00243F78">
        <w:rPr>
          <w:rFonts w:ascii="Arial Narrow" w:hAnsi="Arial Narrow"/>
        </w:rPr>
        <w:t xml:space="preserve">.gada </w:t>
      </w:r>
      <w:r w:rsidRPr="00243F78">
        <w:rPr>
          <w:rFonts w:ascii="Arial Narrow" w:hAnsi="Arial Narrow"/>
        </w:rPr>
        <w:t xml:space="preserve"> marta,</w:t>
      </w:r>
      <w:r w:rsidR="000A68C5" w:rsidRPr="00243F78">
        <w:rPr>
          <w:rFonts w:ascii="Arial Narrow" w:hAnsi="Arial Narrow"/>
        </w:rPr>
        <w:t xml:space="preserve"> </w:t>
      </w:r>
      <w:r w:rsidRPr="00243F78">
        <w:rPr>
          <w:rFonts w:ascii="Arial Narrow" w:hAnsi="Arial Narrow"/>
        </w:rPr>
        <w:t xml:space="preserve">pakalpojumu ir saņēmuši </w:t>
      </w:r>
      <w:r w:rsidR="00B87B57" w:rsidRPr="00243F78">
        <w:rPr>
          <w:rFonts w:ascii="Arial Narrow" w:hAnsi="Arial Narrow"/>
          <w:b/>
        </w:rPr>
        <w:t>53</w:t>
      </w:r>
      <w:r w:rsidRPr="00243F78">
        <w:rPr>
          <w:rFonts w:ascii="Arial Narrow" w:hAnsi="Arial Narrow"/>
        </w:rPr>
        <w:t xml:space="preserve"> Skrundas </w:t>
      </w:r>
      <w:r w:rsidR="00C86E8C" w:rsidRPr="00243F78">
        <w:rPr>
          <w:rFonts w:ascii="Arial Narrow" w:hAnsi="Arial Narrow"/>
        </w:rPr>
        <w:t xml:space="preserve"> novada iedzīvotāji.</w:t>
      </w:r>
    </w:p>
    <w:p w:rsidR="00526E58" w:rsidRPr="00243F78" w:rsidRDefault="00526E58" w:rsidP="00C86E8C">
      <w:pPr>
        <w:autoSpaceDE w:val="0"/>
        <w:autoSpaceDN w:val="0"/>
        <w:adjustRightInd w:val="0"/>
        <w:spacing w:after="0" w:line="240" w:lineRule="auto"/>
        <w:rPr>
          <w:rFonts w:ascii="Arial Narrow" w:hAnsi="Arial Narrow" w:cs="Times New Roman"/>
          <w:color w:val="000000"/>
          <w:sz w:val="24"/>
          <w:szCs w:val="24"/>
        </w:rPr>
      </w:pPr>
      <w:r w:rsidRPr="00243F78">
        <w:rPr>
          <w:rFonts w:ascii="Arial Narrow" w:hAnsi="Arial Narrow" w:cs="Times New Roman"/>
          <w:noProof/>
          <w:color w:val="000000"/>
          <w:sz w:val="24"/>
          <w:szCs w:val="24"/>
          <w:lang w:eastAsia="lv-LV"/>
        </w:rPr>
        <w:drawing>
          <wp:inline distT="0" distB="0" distL="0" distR="0">
            <wp:extent cx="5278120" cy="3079115"/>
            <wp:effectExtent l="0" t="0" r="0" b="0"/>
            <wp:docPr id="24" name="Diagramma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B51B8C" w:rsidRPr="00243F78" w:rsidRDefault="00B51B8C" w:rsidP="00EC355C">
      <w:pPr>
        <w:spacing w:before="120" w:after="0" w:line="240" w:lineRule="auto"/>
        <w:rPr>
          <w:rFonts w:ascii="Arial Narrow" w:hAnsi="Arial Narrow" w:cs="Times New Roman"/>
          <w:i/>
          <w:sz w:val="24"/>
          <w:szCs w:val="24"/>
        </w:rPr>
      </w:pPr>
      <w:r w:rsidRPr="00243F78">
        <w:rPr>
          <w:rFonts w:ascii="Arial Narrow" w:hAnsi="Arial Narrow" w:cs="Times New Roman"/>
          <w:i/>
          <w:sz w:val="24"/>
          <w:szCs w:val="24"/>
        </w:rPr>
        <w:t>Attēls Nr.23</w:t>
      </w:r>
      <w:r w:rsidRPr="00243F78">
        <w:rPr>
          <w:rFonts w:ascii="Arial Narrow" w:hAnsi="Arial Narrow" w:cs="Times New Roman"/>
          <w:i/>
          <w:color w:val="FF0000"/>
          <w:sz w:val="24"/>
          <w:szCs w:val="24"/>
        </w:rPr>
        <w:t xml:space="preserve"> </w:t>
      </w:r>
      <w:r w:rsidRPr="00243F78">
        <w:rPr>
          <w:rFonts w:ascii="Arial Narrow" w:hAnsi="Arial Narrow" w:cs="Times New Roman"/>
          <w:i/>
          <w:sz w:val="24"/>
          <w:szCs w:val="24"/>
        </w:rPr>
        <w:t>Statistikas dati par pakalpojumu „Aprūpe mājās” Skrundas novadā</w:t>
      </w:r>
      <w:r w:rsidR="00EC355C" w:rsidRPr="00243F78">
        <w:rPr>
          <w:rFonts w:ascii="Arial Narrow" w:hAnsi="Arial Narrow" w:cs="Times New Roman"/>
          <w:i/>
          <w:sz w:val="24"/>
          <w:szCs w:val="24"/>
        </w:rPr>
        <w:t xml:space="preserve"> </w:t>
      </w:r>
      <w:r w:rsidRPr="00243F78">
        <w:rPr>
          <w:rFonts w:ascii="Arial Narrow" w:hAnsi="Arial Narrow" w:cs="Times New Roman"/>
          <w:i/>
          <w:sz w:val="24"/>
          <w:szCs w:val="24"/>
        </w:rPr>
        <w:t>2014</w:t>
      </w:r>
      <w:r w:rsidR="00EC355C" w:rsidRPr="00243F78">
        <w:rPr>
          <w:rFonts w:ascii="Arial Narrow" w:hAnsi="Arial Narrow" w:cs="Times New Roman"/>
          <w:i/>
          <w:sz w:val="24"/>
          <w:szCs w:val="24"/>
        </w:rPr>
        <w:t>.</w:t>
      </w:r>
      <w:r w:rsidRPr="00243F78">
        <w:rPr>
          <w:rFonts w:ascii="Arial Narrow" w:hAnsi="Arial Narrow" w:cs="Times New Roman"/>
          <w:i/>
          <w:sz w:val="24"/>
          <w:szCs w:val="24"/>
        </w:rPr>
        <w:t xml:space="preserve"> gads</w:t>
      </w:r>
    </w:p>
    <w:p w:rsidR="00C86E8C" w:rsidRPr="00750F15" w:rsidRDefault="00935FA9" w:rsidP="00EC355C">
      <w:pPr>
        <w:pStyle w:val="Virsraksts2"/>
        <w:spacing w:after="120"/>
        <w:rPr>
          <w:rFonts w:ascii="Arial Narrow" w:hAnsi="Arial Narrow"/>
          <w:b w:val="0"/>
          <w:i/>
          <w:color w:val="006600"/>
          <w:sz w:val="40"/>
          <w:szCs w:val="40"/>
        </w:rPr>
      </w:pPr>
      <w:bookmarkStart w:id="40" w:name="_Toc432423359"/>
      <w:r w:rsidRPr="00750F15">
        <w:rPr>
          <w:rFonts w:ascii="Arial Narrow" w:hAnsi="Arial Narrow"/>
          <w:b w:val="0"/>
          <w:i/>
          <w:color w:val="006600"/>
          <w:sz w:val="40"/>
          <w:szCs w:val="40"/>
        </w:rPr>
        <w:t>6.4.</w:t>
      </w:r>
      <w:r w:rsidR="00C86E8C" w:rsidRPr="00750F15">
        <w:rPr>
          <w:rFonts w:ascii="Arial Narrow" w:hAnsi="Arial Narrow"/>
          <w:b w:val="0"/>
          <w:i/>
          <w:color w:val="006600"/>
          <w:sz w:val="40"/>
          <w:szCs w:val="40"/>
        </w:rPr>
        <w:t>Ilgstošās sociālās aprūpes un sociālās rehabilitācijas pakalpojums institūcijās pieaugušām personām</w:t>
      </w:r>
      <w:bookmarkEnd w:id="40"/>
    </w:p>
    <w:p w:rsidR="00C86E8C" w:rsidRPr="00243F78" w:rsidRDefault="00C86E8C" w:rsidP="001027F8">
      <w:pPr>
        <w:ind w:firstLine="720"/>
        <w:jc w:val="both"/>
        <w:rPr>
          <w:rFonts w:ascii="Arial Narrow" w:hAnsi="Arial Narrow" w:cs="Times New Roman"/>
          <w:sz w:val="24"/>
          <w:szCs w:val="24"/>
        </w:rPr>
      </w:pPr>
      <w:r w:rsidRPr="00243F78">
        <w:rPr>
          <w:rFonts w:ascii="Arial Narrow" w:hAnsi="Arial Narrow" w:cs="Times New Roman"/>
          <w:sz w:val="24"/>
          <w:szCs w:val="24"/>
        </w:rPr>
        <w:t>Ilgstošas sociālās aprūpes un sociālās rehabilitācijas institūcijās dzīvo cilvēki, kuri vecuma vai veselības st</w:t>
      </w:r>
      <w:r w:rsidR="001027F8" w:rsidRPr="00243F78">
        <w:rPr>
          <w:rFonts w:ascii="Arial Narrow" w:hAnsi="Arial Narrow" w:cs="Times New Roman"/>
          <w:sz w:val="24"/>
          <w:szCs w:val="24"/>
        </w:rPr>
        <w:t>āvokļa dēļ nespēj sevi aprūpēt.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3"/>
        <w:gridCol w:w="1412"/>
        <w:gridCol w:w="1412"/>
        <w:gridCol w:w="1412"/>
      </w:tblGrid>
      <w:tr w:rsidR="00177F0B" w:rsidRPr="00243F78" w:rsidTr="002D4AC3">
        <w:tc>
          <w:tcPr>
            <w:tcW w:w="1383" w:type="dxa"/>
            <w:shd w:val="clear" w:color="auto" w:fill="auto"/>
          </w:tcPr>
          <w:p w:rsidR="00177F0B" w:rsidRPr="00243F78" w:rsidRDefault="00177F0B" w:rsidP="009A34FD">
            <w:pPr>
              <w:spacing w:after="0" w:line="240" w:lineRule="auto"/>
              <w:jc w:val="center"/>
              <w:rPr>
                <w:rFonts w:ascii="Arial Narrow" w:hAnsi="Arial Narrow" w:cs="Times New Roman"/>
                <w:b/>
                <w:sz w:val="24"/>
                <w:szCs w:val="24"/>
              </w:rPr>
            </w:pPr>
            <w:r w:rsidRPr="00243F78">
              <w:rPr>
                <w:rFonts w:ascii="Arial Narrow" w:hAnsi="Arial Narrow" w:cs="Times New Roman"/>
                <w:b/>
                <w:sz w:val="24"/>
                <w:szCs w:val="24"/>
              </w:rPr>
              <w:t>Institūcijas nosaukums</w:t>
            </w:r>
          </w:p>
        </w:tc>
        <w:tc>
          <w:tcPr>
            <w:tcW w:w="1412" w:type="dxa"/>
            <w:shd w:val="clear" w:color="auto" w:fill="auto"/>
          </w:tcPr>
          <w:p w:rsidR="00177F0B" w:rsidRPr="00243F78" w:rsidRDefault="00177F0B" w:rsidP="009A34FD">
            <w:pPr>
              <w:jc w:val="center"/>
              <w:rPr>
                <w:rFonts w:ascii="Arial Narrow" w:hAnsi="Arial Narrow" w:cs="Times New Roman"/>
                <w:i/>
                <w:sz w:val="24"/>
                <w:szCs w:val="24"/>
              </w:rPr>
            </w:pPr>
            <w:r w:rsidRPr="00243F78">
              <w:rPr>
                <w:rFonts w:ascii="Arial Narrow" w:hAnsi="Arial Narrow" w:cs="Times New Roman"/>
                <w:b/>
                <w:sz w:val="24"/>
                <w:szCs w:val="24"/>
              </w:rPr>
              <w:t>2012</w:t>
            </w:r>
          </w:p>
        </w:tc>
        <w:tc>
          <w:tcPr>
            <w:tcW w:w="1412" w:type="dxa"/>
            <w:shd w:val="clear" w:color="auto" w:fill="auto"/>
          </w:tcPr>
          <w:p w:rsidR="00177F0B" w:rsidRPr="00243F78" w:rsidRDefault="00177F0B" w:rsidP="009A34FD">
            <w:pPr>
              <w:jc w:val="center"/>
              <w:rPr>
                <w:rFonts w:ascii="Arial Narrow" w:hAnsi="Arial Narrow" w:cs="Times New Roman"/>
                <w:i/>
                <w:sz w:val="24"/>
                <w:szCs w:val="24"/>
              </w:rPr>
            </w:pPr>
            <w:r w:rsidRPr="00243F78">
              <w:rPr>
                <w:rFonts w:ascii="Arial Narrow" w:hAnsi="Arial Narrow" w:cs="Times New Roman"/>
                <w:b/>
                <w:sz w:val="24"/>
                <w:szCs w:val="24"/>
              </w:rPr>
              <w:t>2013</w:t>
            </w:r>
          </w:p>
        </w:tc>
        <w:tc>
          <w:tcPr>
            <w:tcW w:w="1412" w:type="dxa"/>
            <w:shd w:val="clear" w:color="auto" w:fill="auto"/>
          </w:tcPr>
          <w:p w:rsidR="00177F0B" w:rsidRPr="00243F78" w:rsidRDefault="00177F0B" w:rsidP="009A34FD">
            <w:pPr>
              <w:jc w:val="center"/>
              <w:rPr>
                <w:rFonts w:ascii="Arial Narrow" w:hAnsi="Arial Narrow" w:cs="Times New Roman"/>
                <w:i/>
                <w:sz w:val="24"/>
                <w:szCs w:val="24"/>
              </w:rPr>
            </w:pPr>
            <w:r w:rsidRPr="00243F78">
              <w:rPr>
                <w:rFonts w:ascii="Arial Narrow" w:hAnsi="Arial Narrow" w:cs="Times New Roman"/>
                <w:b/>
                <w:sz w:val="24"/>
                <w:szCs w:val="24"/>
              </w:rPr>
              <w:t>2014</w:t>
            </w:r>
          </w:p>
        </w:tc>
      </w:tr>
      <w:tr w:rsidR="00177F0B" w:rsidRPr="00243F78" w:rsidTr="001027F8">
        <w:tc>
          <w:tcPr>
            <w:tcW w:w="1383" w:type="dxa"/>
            <w:shd w:val="clear" w:color="auto" w:fill="auto"/>
            <w:vAlign w:val="center"/>
          </w:tcPr>
          <w:p w:rsidR="00177F0B" w:rsidRPr="00243F78" w:rsidRDefault="00177F0B" w:rsidP="001027F8">
            <w:pPr>
              <w:jc w:val="center"/>
              <w:rPr>
                <w:rFonts w:ascii="Arial Narrow" w:hAnsi="Arial Narrow" w:cs="Times New Roman"/>
                <w:i/>
                <w:sz w:val="24"/>
                <w:szCs w:val="24"/>
              </w:rPr>
            </w:pPr>
            <w:r w:rsidRPr="00243F78">
              <w:rPr>
                <w:rFonts w:ascii="Arial Narrow" w:hAnsi="Arial Narrow" w:cs="Times New Roman"/>
                <w:sz w:val="24"/>
                <w:szCs w:val="24"/>
              </w:rPr>
              <w:lastRenderedPageBreak/>
              <w:t>Pansionāts „Valtaiķi”</w:t>
            </w:r>
          </w:p>
        </w:tc>
        <w:tc>
          <w:tcPr>
            <w:tcW w:w="1412" w:type="dxa"/>
            <w:shd w:val="clear" w:color="auto" w:fill="auto"/>
            <w:vAlign w:val="center"/>
          </w:tcPr>
          <w:p w:rsidR="00177F0B" w:rsidRPr="00243F78" w:rsidRDefault="00C233BA" w:rsidP="006D1B40">
            <w:pPr>
              <w:jc w:val="center"/>
              <w:rPr>
                <w:rFonts w:ascii="Arial Narrow" w:hAnsi="Arial Narrow" w:cs="Times New Roman"/>
                <w:i/>
                <w:sz w:val="24"/>
                <w:szCs w:val="24"/>
              </w:rPr>
            </w:pPr>
            <w:r w:rsidRPr="00243F78">
              <w:rPr>
                <w:rFonts w:ascii="Arial Narrow" w:hAnsi="Arial Narrow" w:cs="Times New Roman"/>
                <w:b/>
                <w:sz w:val="24"/>
                <w:szCs w:val="24"/>
              </w:rPr>
              <w:t>2</w:t>
            </w:r>
          </w:p>
        </w:tc>
        <w:tc>
          <w:tcPr>
            <w:tcW w:w="1412" w:type="dxa"/>
            <w:shd w:val="clear" w:color="auto" w:fill="auto"/>
            <w:vAlign w:val="center"/>
          </w:tcPr>
          <w:p w:rsidR="00177F0B" w:rsidRPr="00243F78" w:rsidRDefault="00C233BA" w:rsidP="006D1B40">
            <w:pPr>
              <w:jc w:val="center"/>
              <w:rPr>
                <w:rFonts w:ascii="Arial Narrow" w:hAnsi="Arial Narrow" w:cs="Times New Roman"/>
                <w:i/>
                <w:sz w:val="24"/>
                <w:szCs w:val="24"/>
              </w:rPr>
            </w:pPr>
            <w:r w:rsidRPr="00243F78">
              <w:rPr>
                <w:rFonts w:ascii="Arial Narrow" w:hAnsi="Arial Narrow" w:cs="Times New Roman"/>
                <w:b/>
                <w:sz w:val="24"/>
                <w:szCs w:val="24"/>
              </w:rPr>
              <w:t>2</w:t>
            </w:r>
          </w:p>
        </w:tc>
        <w:tc>
          <w:tcPr>
            <w:tcW w:w="1412" w:type="dxa"/>
            <w:shd w:val="clear" w:color="auto" w:fill="auto"/>
            <w:vAlign w:val="center"/>
          </w:tcPr>
          <w:p w:rsidR="00177F0B" w:rsidRPr="00243F78" w:rsidRDefault="00C233BA" w:rsidP="006D1B40">
            <w:pPr>
              <w:jc w:val="center"/>
              <w:rPr>
                <w:rFonts w:ascii="Arial Narrow" w:hAnsi="Arial Narrow" w:cs="Times New Roman"/>
                <w:i/>
                <w:sz w:val="24"/>
                <w:szCs w:val="24"/>
              </w:rPr>
            </w:pPr>
            <w:r w:rsidRPr="00243F78">
              <w:rPr>
                <w:rFonts w:ascii="Arial Narrow" w:hAnsi="Arial Narrow" w:cs="Times New Roman"/>
                <w:b/>
                <w:sz w:val="24"/>
                <w:szCs w:val="24"/>
              </w:rPr>
              <w:t>3</w:t>
            </w:r>
          </w:p>
        </w:tc>
      </w:tr>
      <w:tr w:rsidR="00177F0B" w:rsidRPr="00243F78" w:rsidTr="001027F8">
        <w:tc>
          <w:tcPr>
            <w:tcW w:w="1383" w:type="dxa"/>
            <w:shd w:val="clear" w:color="auto" w:fill="auto"/>
            <w:vAlign w:val="center"/>
          </w:tcPr>
          <w:p w:rsidR="00177F0B" w:rsidRPr="00243F78" w:rsidRDefault="00177F0B" w:rsidP="001027F8">
            <w:pPr>
              <w:jc w:val="center"/>
              <w:rPr>
                <w:rFonts w:ascii="Arial Narrow" w:hAnsi="Arial Narrow" w:cs="Times New Roman"/>
                <w:i/>
                <w:sz w:val="24"/>
                <w:szCs w:val="24"/>
              </w:rPr>
            </w:pPr>
            <w:r w:rsidRPr="00243F78">
              <w:rPr>
                <w:rFonts w:ascii="Arial Narrow" w:hAnsi="Arial Narrow" w:cs="Times New Roman"/>
                <w:sz w:val="24"/>
                <w:szCs w:val="24"/>
              </w:rPr>
              <w:t>Skrundas VSAC</w:t>
            </w:r>
          </w:p>
        </w:tc>
        <w:tc>
          <w:tcPr>
            <w:tcW w:w="1412" w:type="dxa"/>
            <w:shd w:val="clear" w:color="auto" w:fill="auto"/>
            <w:vAlign w:val="center"/>
          </w:tcPr>
          <w:p w:rsidR="00177F0B" w:rsidRPr="00243F78" w:rsidRDefault="00C233BA" w:rsidP="006D1B40">
            <w:pPr>
              <w:jc w:val="center"/>
              <w:rPr>
                <w:rFonts w:ascii="Arial Narrow" w:hAnsi="Arial Narrow" w:cs="Times New Roman"/>
                <w:i/>
                <w:sz w:val="24"/>
                <w:szCs w:val="24"/>
              </w:rPr>
            </w:pPr>
            <w:r w:rsidRPr="00243F78">
              <w:rPr>
                <w:rFonts w:ascii="Arial Narrow" w:hAnsi="Arial Narrow" w:cs="Times New Roman"/>
                <w:b/>
                <w:sz w:val="24"/>
                <w:szCs w:val="24"/>
              </w:rPr>
              <w:t>13</w:t>
            </w:r>
          </w:p>
        </w:tc>
        <w:tc>
          <w:tcPr>
            <w:tcW w:w="1412" w:type="dxa"/>
            <w:shd w:val="clear" w:color="auto" w:fill="auto"/>
            <w:vAlign w:val="center"/>
          </w:tcPr>
          <w:p w:rsidR="00177F0B" w:rsidRPr="00243F78" w:rsidRDefault="00C233BA" w:rsidP="006D1B40">
            <w:pPr>
              <w:jc w:val="center"/>
              <w:rPr>
                <w:rFonts w:ascii="Arial Narrow" w:hAnsi="Arial Narrow" w:cs="Times New Roman"/>
                <w:i/>
                <w:sz w:val="24"/>
                <w:szCs w:val="24"/>
              </w:rPr>
            </w:pPr>
            <w:r w:rsidRPr="00243F78">
              <w:rPr>
                <w:rFonts w:ascii="Arial Narrow" w:hAnsi="Arial Narrow" w:cs="Times New Roman"/>
                <w:b/>
                <w:sz w:val="24"/>
                <w:szCs w:val="24"/>
              </w:rPr>
              <w:t>16</w:t>
            </w:r>
          </w:p>
        </w:tc>
        <w:tc>
          <w:tcPr>
            <w:tcW w:w="1412" w:type="dxa"/>
            <w:shd w:val="clear" w:color="auto" w:fill="auto"/>
            <w:vAlign w:val="center"/>
          </w:tcPr>
          <w:p w:rsidR="00177F0B" w:rsidRPr="00243F78" w:rsidRDefault="00177F0B" w:rsidP="006D1B40">
            <w:pPr>
              <w:jc w:val="center"/>
              <w:rPr>
                <w:rFonts w:ascii="Arial Narrow" w:hAnsi="Arial Narrow" w:cs="Times New Roman"/>
                <w:i/>
                <w:sz w:val="24"/>
                <w:szCs w:val="24"/>
              </w:rPr>
            </w:pPr>
            <w:r w:rsidRPr="00243F78">
              <w:rPr>
                <w:rFonts w:ascii="Arial Narrow" w:hAnsi="Arial Narrow" w:cs="Times New Roman"/>
                <w:b/>
                <w:sz w:val="24"/>
                <w:szCs w:val="24"/>
              </w:rPr>
              <w:t>9</w:t>
            </w:r>
          </w:p>
        </w:tc>
      </w:tr>
    </w:tbl>
    <w:p w:rsidR="00C86E8C" w:rsidRPr="00243F78" w:rsidRDefault="001027F8" w:rsidP="001027F8">
      <w:pPr>
        <w:autoSpaceDE w:val="0"/>
        <w:autoSpaceDN w:val="0"/>
        <w:adjustRightInd w:val="0"/>
        <w:spacing w:before="120" w:after="240" w:line="240" w:lineRule="auto"/>
        <w:ind w:firstLine="420"/>
        <w:jc w:val="both"/>
        <w:rPr>
          <w:rFonts w:ascii="Arial Narrow" w:hAnsi="Arial Narrow" w:cs="Times New Roman"/>
          <w:b/>
          <w:iCs/>
          <w:color w:val="000000"/>
          <w:sz w:val="24"/>
          <w:szCs w:val="24"/>
        </w:rPr>
      </w:pPr>
      <w:r w:rsidRPr="00243F78">
        <w:rPr>
          <w:rFonts w:ascii="Arial Narrow" w:hAnsi="Arial Narrow" w:cs="Times New Roman"/>
          <w:i/>
          <w:sz w:val="24"/>
          <w:szCs w:val="24"/>
        </w:rPr>
        <w:t>Attēls Nr.24Tabula .Iedzīvotāji, kuri atrodas ilgstošas soc. Aprūpes iestādēs Skrundas novadā</w:t>
      </w:r>
    </w:p>
    <w:p w:rsidR="00C86E8C" w:rsidRPr="00243F78" w:rsidRDefault="00C86E8C" w:rsidP="00C86E8C">
      <w:pPr>
        <w:autoSpaceDE w:val="0"/>
        <w:autoSpaceDN w:val="0"/>
        <w:adjustRightInd w:val="0"/>
        <w:spacing w:after="0" w:line="240" w:lineRule="auto"/>
        <w:ind w:firstLine="420"/>
        <w:jc w:val="both"/>
        <w:rPr>
          <w:rFonts w:ascii="Arial Narrow" w:hAnsi="Arial Narrow" w:cs="Times New Roman"/>
          <w:iCs/>
          <w:color w:val="000000"/>
          <w:sz w:val="24"/>
          <w:szCs w:val="24"/>
        </w:rPr>
      </w:pPr>
      <w:r w:rsidRPr="00243F78">
        <w:rPr>
          <w:rFonts w:ascii="Arial Narrow" w:hAnsi="Arial Narrow" w:cs="Times New Roman"/>
          <w:b/>
          <w:iCs/>
          <w:color w:val="000000"/>
          <w:sz w:val="24"/>
          <w:szCs w:val="24"/>
        </w:rPr>
        <w:t>Sociālā rehabilitācija cilvēkiem ar funkcionālajiem traucējumiem</w:t>
      </w:r>
      <w:r w:rsidRPr="00243F78">
        <w:rPr>
          <w:rFonts w:ascii="Arial Narrow" w:hAnsi="Arial Narrow" w:cs="Times New Roman"/>
          <w:iCs/>
          <w:color w:val="000000"/>
          <w:sz w:val="24"/>
          <w:szCs w:val="24"/>
        </w:rPr>
        <w:t xml:space="preserve"> darbspējīgā vecumā, strādājošām pensijas vecuma personām, politiski represētajām personām un Černobiļas AES avārijā cietušajiem un avārijas seku likvidēšanas dalībniekiem ir valsts apmaksāts sociālās rehabilitācijas pakalpojums. Sociālais dienests veic personas vajadzību un atbilstības pakalpojuma saņemšanai izvērtēšanu, pieņem lēmumu par dokumentu nosūtīšanu uz SIVA pakalpojuma saņemšanai.</w:t>
      </w:r>
    </w:p>
    <w:p w:rsidR="00EC355C" w:rsidRPr="00243F78" w:rsidRDefault="00EC355C" w:rsidP="00C86E8C">
      <w:pPr>
        <w:autoSpaceDE w:val="0"/>
        <w:autoSpaceDN w:val="0"/>
        <w:adjustRightInd w:val="0"/>
        <w:spacing w:after="0" w:line="240" w:lineRule="auto"/>
        <w:ind w:firstLine="420"/>
        <w:jc w:val="both"/>
        <w:rPr>
          <w:rFonts w:ascii="Arial Narrow" w:hAnsi="Arial Narrow" w:cs="Times New Roman"/>
          <w:iCs/>
          <w:color w:val="000000"/>
          <w:sz w:val="24"/>
          <w:szCs w:val="24"/>
        </w:rPr>
      </w:pPr>
    </w:p>
    <w:p w:rsidR="00EC355C" w:rsidRPr="00243F78" w:rsidRDefault="00EC355C" w:rsidP="00C86E8C">
      <w:pPr>
        <w:autoSpaceDE w:val="0"/>
        <w:autoSpaceDN w:val="0"/>
        <w:adjustRightInd w:val="0"/>
        <w:spacing w:after="0" w:line="240" w:lineRule="auto"/>
        <w:ind w:firstLine="420"/>
        <w:jc w:val="both"/>
        <w:rPr>
          <w:rFonts w:ascii="Arial Narrow" w:hAnsi="Arial Narrow" w:cs="Times New Roman"/>
          <w:iCs/>
          <w:color w:val="000000"/>
          <w:sz w:val="24"/>
          <w:szCs w:val="24"/>
        </w:rPr>
      </w:pPr>
    </w:p>
    <w:p w:rsidR="00EC355C" w:rsidRPr="00243F78" w:rsidRDefault="00EC355C" w:rsidP="00C86E8C">
      <w:pPr>
        <w:autoSpaceDE w:val="0"/>
        <w:autoSpaceDN w:val="0"/>
        <w:adjustRightInd w:val="0"/>
        <w:spacing w:after="0" w:line="240" w:lineRule="auto"/>
        <w:ind w:firstLine="420"/>
        <w:jc w:val="both"/>
        <w:rPr>
          <w:rFonts w:ascii="Arial Narrow" w:hAnsi="Arial Narrow" w:cs="Times New Roman"/>
          <w:iCs/>
          <w:color w:val="000000"/>
          <w:sz w:val="24"/>
          <w:szCs w:val="24"/>
        </w:rPr>
      </w:pPr>
    </w:p>
    <w:p w:rsidR="00EC355C" w:rsidRPr="00243F78" w:rsidRDefault="00EC355C" w:rsidP="00C86E8C">
      <w:pPr>
        <w:autoSpaceDE w:val="0"/>
        <w:autoSpaceDN w:val="0"/>
        <w:adjustRightInd w:val="0"/>
        <w:spacing w:after="0" w:line="240" w:lineRule="auto"/>
        <w:ind w:firstLine="420"/>
        <w:jc w:val="both"/>
        <w:rPr>
          <w:rFonts w:ascii="Arial Narrow" w:hAnsi="Arial Narrow" w:cs="Times New Roman"/>
          <w:iCs/>
          <w:color w:val="000000"/>
          <w:sz w:val="24"/>
          <w:szCs w:val="24"/>
        </w:rPr>
      </w:pPr>
    </w:p>
    <w:p w:rsidR="00C86E8C" w:rsidRPr="00243F78" w:rsidRDefault="00C86E8C" w:rsidP="00EC355C">
      <w:pPr>
        <w:autoSpaceDE w:val="0"/>
        <w:autoSpaceDN w:val="0"/>
        <w:adjustRightInd w:val="0"/>
        <w:spacing w:after="0" w:line="240" w:lineRule="auto"/>
        <w:rPr>
          <w:rFonts w:ascii="Arial Narrow" w:hAnsi="Arial Narrow"/>
          <w:i/>
          <w:color w:val="000000"/>
          <w:sz w:val="24"/>
          <w:szCs w:val="24"/>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6"/>
        <w:gridCol w:w="1276"/>
        <w:gridCol w:w="1276"/>
        <w:gridCol w:w="1276"/>
      </w:tblGrid>
      <w:tr w:rsidR="00C86E8C" w:rsidRPr="00243F78" w:rsidTr="00EC355C">
        <w:tc>
          <w:tcPr>
            <w:tcW w:w="4536" w:type="dxa"/>
          </w:tcPr>
          <w:p w:rsidR="00C86E8C" w:rsidRPr="00243F78" w:rsidRDefault="00C86E8C" w:rsidP="009A34FD">
            <w:pPr>
              <w:autoSpaceDE w:val="0"/>
              <w:autoSpaceDN w:val="0"/>
              <w:adjustRightInd w:val="0"/>
              <w:spacing w:after="0" w:line="240" w:lineRule="auto"/>
              <w:jc w:val="both"/>
              <w:rPr>
                <w:rFonts w:ascii="Arial Narrow" w:hAnsi="Arial Narrow" w:cs="Times New Roman"/>
                <w:color w:val="000000"/>
                <w:sz w:val="24"/>
                <w:szCs w:val="24"/>
              </w:rPr>
            </w:pPr>
            <w:r w:rsidRPr="00243F78">
              <w:rPr>
                <w:rFonts w:ascii="Arial Narrow" w:hAnsi="Arial Narrow" w:cs="Times New Roman"/>
                <w:color w:val="000000"/>
                <w:sz w:val="24"/>
                <w:szCs w:val="24"/>
              </w:rPr>
              <w:t>Sociālā rehabilitācija</w:t>
            </w:r>
          </w:p>
        </w:tc>
        <w:tc>
          <w:tcPr>
            <w:tcW w:w="1276" w:type="dxa"/>
          </w:tcPr>
          <w:p w:rsidR="00C86E8C" w:rsidRPr="00243F78" w:rsidRDefault="00177F0B" w:rsidP="009A34FD">
            <w:pPr>
              <w:autoSpaceDE w:val="0"/>
              <w:autoSpaceDN w:val="0"/>
              <w:adjustRightInd w:val="0"/>
              <w:spacing w:after="0" w:line="240" w:lineRule="auto"/>
              <w:jc w:val="center"/>
              <w:rPr>
                <w:rFonts w:ascii="Arial Narrow" w:hAnsi="Arial Narrow" w:cs="Times New Roman"/>
                <w:color w:val="000000"/>
                <w:sz w:val="24"/>
                <w:szCs w:val="24"/>
              </w:rPr>
            </w:pPr>
            <w:r w:rsidRPr="00243F78">
              <w:rPr>
                <w:rFonts w:ascii="Arial Narrow" w:hAnsi="Arial Narrow" w:cs="Times New Roman"/>
                <w:color w:val="000000"/>
                <w:sz w:val="24"/>
                <w:szCs w:val="24"/>
              </w:rPr>
              <w:t>2012</w:t>
            </w:r>
            <w:r w:rsidR="00C86E8C" w:rsidRPr="00243F78">
              <w:rPr>
                <w:rFonts w:ascii="Arial Narrow" w:hAnsi="Arial Narrow" w:cs="Times New Roman"/>
                <w:color w:val="000000"/>
                <w:sz w:val="24"/>
                <w:szCs w:val="24"/>
              </w:rPr>
              <w:t>.gads</w:t>
            </w:r>
          </w:p>
        </w:tc>
        <w:tc>
          <w:tcPr>
            <w:tcW w:w="1276" w:type="dxa"/>
          </w:tcPr>
          <w:p w:rsidR="00C86E8C" w:rsidRPr="00243F78" w:rsidRDefault="00177F0B" w:rsidP="009A34FD">
            <w:pPr>
              <w:autoSpaceDE w:val="0"/>
              <w:autoSpaceDN w:val="0"/>
              <w:adjustRightInd w:val="0"/>
              <w:spacing w:after="0" w:line="240" w:lineRule="auto"/>
              <w:jc w:val="center"/>
              <w:rPr>
                <w:rFonts w:ascii="Arial Narrow" w:hAnsi="Arial Narrow" w:cs="Times New Roman"/>
                <w:color w:val="000000"/>
                <w:sz w:val="24"/>
                <w:szCs w:val="24"/>
              </w:rPr>
            </w:pPr>
            <w:r w:rsidRPr="00243F78">
              <w:rPr>
                <w:rFonts w:ascii="Arial Narrow" w:hAnsi="Arial Narrow" w:cs="Times New Roman"/>
                <w:color w:val="000000"/>
                <w:sz w:val="24"/>
                <w:szCs w:val="24"/>
              </w:rPr>
              <w:t>2013</w:t>
            </w:r>
            <w:r w:rsidR="00C86E8C" w:rsidRPr="00243F78">
              <w:rPr>
                <w:rFonts w:ascii="Arial Narrow" w:hAnsi="Arial Narrow" w:cs="Times New Roman"/>
                <w:color w:val="000000"/>
                <w:sz w:val="24"/>
                <w:szCs w:val="24"/>
              </w:rPr>
              <w:t>.gads</w:t>
            </w:r>
          </w:p>
        </w:tc>
        <w:tc>
          <w:tcPr>
            <w:tcW w:w="1276" w:type="dxa"/>
          </w:tcPr>
          <w:p w:rsidR="00C86E8C" w:rsidRPr="00243F78" w:rsidRDefault="00177F0B" w:rsidP="009A34FD">
            <w:pPr>
              <w:autoSpaceDE w:val="0"/>
              <w:autoSpaceDN w:val="0"/>
              <w:adjustRightInd w:val="0"/>
              <w:spacing w:after="0" w:line="240" w:lineRule="auto"/>
              <w:jc w:val="center"/>
              <w:rPr>
                <w:rFonts w:ascii="Arial Narrow" w:hAnsi="Arial Narrow" w:cs="Times New Roman"/>
                <w:color w:val="000000"/>
                <w:sz w:val="24"/>
                <w:szCs w:val="24"/>
              </w:rPr>
            </w:pPr>
            <w:r w:rsidRPr="00243F78">
              <w:rPr>
                <w:rFonts w:ascii="Arial Narrow" w:hAnsi="Arial Narrow" w:cs="Times New Roman"/>
                <w:color w:val="000000"/>
                <w:sz w:val="24"/>
                <w:szCs w:val="24"/>
              </w:rPr>
              <w:t>2014</w:t>
            </w:r>
            <w:r w:rsidR="00C86E8C" w:rsidRPr="00243F78">
              <w:rPr>
                <w:rFonts w:ascii="Arial Narrow" w:hAnsi="Arial Narrow" w:cs="Times New Roman"/>
                <w:color w:val="000000"/>
                <w:sz w:val="24"/>
                <w:szCs w:val="24"/>
              </w:rPr>
              <w:t>.gads</w:t>
            </w:r>
          </w:p>
        </w:tc>
      </w:tr>
      <w:tr w:rsidR="006D1B40" w:rsidRPr="00243F78" w:rsidTr="00EC355C">
        <w:tc>
          <w:tcPr>
            <w:tcW w:w="4536" w:type="dxa"/>
          </w:tcPr>
          <w:p w:rsidR="006D1B40" w:rsidRPr="00243F78" w:rsidRDefault="006D1B40" w:rsidP="009A34FD">
            <w:pPr>
              <w:autoSpaceDE w:val="0"/>
              <w:autoSpaceDN w:val="0"/>
              <w:adjustRightInd w:val="0"/>
              <w:spacing w:after="0" w:line="240" w:lineRule="auto"/>
              <w:jc w:val="both"/>
              <w:rPr>
                <w:rFonts w:ascii="Arial Narrow" w:hAnsi="Arial Narrow" w:cs="Times New Roman"/>
                <w:sz w:val="24"/>
                <w:szCs w:val="24"/>
              </w:rPr>
            </w:pPr>
            <w:r w:rsidRPr="00243F78">
              <w:rPr>
                <w:rFonts w:ascii="Arial Narrow" w:hAnsi="Arial Narrow" w:cs="Times New Roman"/>
                <w:iCs/>
                <w:sz w:val="24"/>
                <w:szCs w:val="24"/>
              </w:rPr>
              <w:t>Personām ar funkcionālajiem traucējumiem darbspējīgā vecumā</w:t>
            </w:r>
          </w:p>
        </w:tc>
        <w:tc>
          <w:tcPr>
            <w:tcW w:w="1276" w:type="dxa"/>
            <w:vAlign w:val="center"/>
          </w:tcPr>
          <w:p w:rsidR="006D1B40" w:rsidRPr="00243F78" w:rsidRDefault="006D1B40" w:rsidP="00A07C94">
            <w:pPr>
              <w:autoSpaceDE w:val="0"/>
              <w:autoSpaceDN w:val="0"/>
              <w:adjustRightInd w:val="0"/>
              <w:spacing w:after="0" w:line="240" w:lineRule="auto"/>
              <w:jc w:val="center"/>
              <w:rPr>
                <w:rFonts w:ascii="Arial Narrow" w:hAnsi="Arial Narrow" w:cs="Times New Roman"/>
                <w:sz w:val="24"/>
                <w:szCs w:val="24"/>
              </w:rPr>
            </w:pPr>
            <w:r w:rsidRPr="00243F78">
              <w:rPr>
                <w:rFonts w:ascii="Arial Narrow" w:hAnsi="Arial Narrow" w:cs="Times New Roman"/>
                <w:sz w:val="24"/>
                <w:szCs w:val="24"/>
              </w:rPr>
              <w:t>8</w:t>
            </w:r>
          </w:p>
        </w:tc>
        <w:tc>
          <w:tcPr>
            <w:tcW w:w="1276" w:type="dxa"/>
            <w:vAlign w:val="center"/>
          </w:tcPr>
          <w:p w:rsidR="006D1B40" w:rsidRPr="00243F78" w:rsidRDefault="006D1B40" w:rsidP="00A07C94">
            <w:pPr>
              <w:autoSpaceDE w:val="0"/>
              <w:autoSpaceDN w:val="0"/>
              <w:adjustRightInd w:val="0"/>
              <w:spacing w:after="0" w:line="240" w:lineRule="auto"/>
              <w:jc w:val="center"/>
              <w:rPr>
                <w:rFonts w:ascii="Arial Narrow" w:hAnsi="Arial Narrow" w:cs="Times New Roman"/>
                <w:sz w:val="24"/>
                <w:szCs w:val="24"/>
              </w:rPr>
            </w:pPr>
            <w:r w:rsidRPr="00243F78">
              <w:rPr>
                <w:rFonts w:ascii="Arial Narrow" w:hAnsi="Arial Narrow" w:cs="Times New Roman"/>
                <w:sz w:val="24"/>
                <w:szCs w:val="24"/>
              </w:rPr>
              <w:t>7</w:t>
            </w:r>
          </w:p>
        </w:tc>
        <w:tc>
          <w:tcPr>
            <w:tcW w:w="1276" w:type="dxa"/>
            <w:vAlign w:val="center"/>
          </w:tcPr>
          <w:p w:rsidR="006D1B40" w:rsidRPr="00243F78" w:rsidRDefault="006D1B40" w:rsidP="00A07C94">
            <w:pPr>
              <w:autoSpaceDE w:val="0"/>
              <w:autoSpaceDN w:val="0"/>
              <w:adjustRightInd w:val="0"/>
              <w:spacing w:after="0" w:line="240" w:lineRule="auto"/>
              <w:jc w:val="center"/>
              <w:rPr>
                <w:rFonts w:ascii="Arial Narrow" w:hAnsi="Arial Narrow" w:cs="Times New Roman"/>
                <w:sz w:val="24"/>
                <w:szCs w:val="24"/>
              </w:rPr>
            </w:pPr>
            <w:r w:rsidRPr="00243F78">
              <w:rPr>
                <w:rFonts w:ascii="Arial Narrow" w:hAnsi="Arial Narrow" w:cs="Times New Roman"/>
                <w:sz w:val="24"/>
                <w:szCs w:val="24"/>
              </w:rPr>
              <w:t>7</w:t>
            </w:r>
          </w:p>
        </w:tc>
      </w:tr>
      <w:tr w:rsidR="006D1B40" w:rsidRPr="00243F78" w:rsidTr="00EC355C">
        <w:tc>
          <w:tcPr>
            <w:tcW w:w="4536" w:type="dxa"/>
          </w:tcPr>
          <w:p w:rsidR="006D1B40" w:rsidRPr="00243F78" w:rsidRDefault="006D1B40" w:rsidP="009A34FD">
            <w:pPr>
              <w:autoSpaceDE w:val="0"/>
              <w:autoSpaceDN w:val="0"/>
              <w:adjustRightInd w:val="0"/>
              <w:spacing w:after="0" w:line="240" w:lineRule="auto"/>
              <w:jc w:val="both"/>
              <w:rPr>
                <w:rFonts w:ascii="Arial Narrow" w:hAnsi="Arial Narrow" w:cs="Times New Roman"/>
                <w:sz w:val="24"/>
                <w:szCs w:val="24"/>
              </w:rPr>
            </w:pPr>
            <w:r w:rsidRPr="00243F78">
              <w:rPr>
                <w:rFonts w:ascii="Arial Narrow" w:hAnsi="Arial Narrow" w:cs="Times New Roman"/>
                <w:sz w:val="24"/>
                <w:szCs w:val="24"/>
              </w:rPr>
              <w:t>Politiski represētajām personām</w:t>
            </w:r>
          </w:p>
        </w:tc>
        <w:tc>
          <w:tcPr>
            <w:tcW w:w="1276" w:type="dxa"/>
            <w:vAlign w:val="center"/>
          </w:tcPr>
          <w:p w:rsidR="006D1B40" w:rsidRPr="00243F78" w:rsidRDefault="006D1B40" w:rsidP="00A07C94">
            <w:pPr>
              <w:autoSpaceDE w:val="0"/>
              <w:autoSpaceDN w:val="0"/>
              <w:adjustRightInd w:val="0"/>
              <w:spacing w:after="0" w:line="240" w:lineRule="auto"/>
              <w:jc w:val="center"/>
              <w:rPr>
                <w:rFonts w:ascii="Arial Narrow" w:hAnsi="Arial Narrow" w:cs="Times New Roman"/>
                <w:sz w:val="24"/>
                <w:szCs w:val="24"/>
              </w:rPr>
            </w:pPr>
            <w:r w:rsidRPr="00243F78">
              <w:rPr>
                <w:rFonts w:ascii="Arial Narrow" w:hAnsi="Arial Narrow" w:cs="Times New Roman"/>
                <w:sz w:val="24"/>
                <w:szCs w:val="24"/>
              </w:rPr>
              <w:t>0</w:t>
            </w:r>
          </w:p>
        </w:tc>
        <w:tc>
          <w:tcPr>
            <w:tcW w:w="1276" w:type="dxa"/>
            <w:vAlign w:val="center"/>
          </w:tcPr>
          <w:p w:rsidR="006D1B40" w:rsidRPr="00243F78" w:rsidRDefault="006D1B40" w:rsidP="00A07C94">
            <w:pPr>
              <w:autoSpaceDE w:val="0"/>
              <w:autoSpaceDN w:val="0"/>
              <w:adjustRightInd w:val="0"/>
              <w:spacing w:after="0" w:line="240" w:lineRule="auto"/>
              <w:jc w:val="center"/>
              <w:rPr>
                <w:rFonts w:ascii="Arial Narrow" w:hAnsi="Arial Narrow" w:cs="Times New Roman"/>
                <w:sz w:val="24"/>
                <w:szCs w:val="24"/>
              </w:rPr>
            </w:pPr>
            <w:r w:rsidRPr="00243F78">
              <w:rPr>
                <w:rFonts w:ascii="Arial Narrow" w:hAnsi="Arial Narrow" w:cs="Times New Roman"/>
                <w:sz w:val="24"/>
                <w:szCs w:val="24"/>
              </w:rPr>
              <w:t>0</w:t>
            </w:r>
          </w:p>
        </w:tc>
        <w:tc>
          <w:tcPr>
            <w:tcW w:w="1276" w:type="dxa"/>
            <w:vAlign w:val="center"/>
          </w:tcPr>
          <w:p w:rsidR="006D1B40" w:rsidRPr="00243F78" w:rsidRDefault="006D1B40" w:rsidP="00A07C94">
            <w:pPr>
              <w:autoSpaceDE w:val="0"/>
              <w:autoSpaceDN w:val="0"/>
              <w:adjustRightInd w:val="0"/>
              <w:spacing w:after="0" w:line="240" w:lineRule="auto"/>
              <w:jc w:val="center"/>
              <w:rPr>
                <w:rFonts w:ascii="Arial Narrow" w:hAnsi="Arial Narrow" w:cs="Times New Roman"/>
                <w:sz w:val="24"/>
                <w:szCs w:val="24"/>
              </w:rPr>
            </w:pPr>
            <w:r w:rsidRPr="00243F78">
              <w:rPr>
                <w:rFonts w:ascii="Arial Narrow" w:hAnsi="Arial Narrow" w:cs="Times New Roman"/>
                <w:sz w:val="24"/>
                <w:szCs w:val="24"/>
              </w:rPr>
              <w:t>0</w:t>
            </w:r>
          </w:p>
        </w:tc>
      </w:tr>
      <w:tr w:rsidR="006D1B40" w:rsidRPr="00243F78" w:rsidTr="00EC355C">
        <w:tc>
          <w:tcPr>
            <w:tcW w:w="4536" w:type="dxa"/>
          </w:tcPr>
          <w:p w:rsidR="006D1B40" w:rsidRPr="00243F78" w:rsidRDefault="006D1B40" w:rsidP="009A34FD">
            <w:pPr>
              <w:autoSpaceDE w:val="0"/>
              <w:autoSpaceDN w:val="0"/>
              <w:adjustRightInd w:val="0"/>
              <w:spacing w:after="0" w:line="240" w:lineRule="auto"/>
              <w:jc w:val="both"/>
              <w:rPr>
                <w:rFonts w:ascii="Arial Narrow" w:hAnsi="Arial Narrow" w:cs="Times New Roman"/>
                <w:sz w:val="24"/>
                <w:szCs w:val="24"/>
              </w:rPr>
            </w:pPr>
            <w:r w:rsidRPr="00243F78">
              <w:rPr>
                <w:rFonts w:ascii="Arial Narrow" w:hAnsi="Arial Narrow" w:cs="Times New Roman"/>
                <w:iCs/>
                <w:sz w:val="24"/>
                <w:szCs w:val="24"/>
              </w:rPr>
              <w:t>Černobiļas AES avārijā cietušajiem un avārijas seku likvidēšanas dalībniekiem</w:t>
            </w:r>
          </w:p>
        </w:tc>
        <w:tc>
          <w:tcPr>
            <w:tcW w:w="1276" w:type="dxa"/>
            <w:vAlign w:val="center"/>
          </w:tcPr>
          <w:p w:rsidR="006D1B40" w:rsidRPr="00243F78" w:rsidRDefault="006D1B40" w:rsidP="00A07C94">
            <w:pPr>
              <w:autoSpaceDE w:val="0"/>
              <w:autoSpaceDN w:val="0"/>
              <w:adjustRightInd w:val="0"/>
              <w:spacing w:after="0" w:line="240" w:lineRule="auto"/>
              <w:jc w:val="center"/>
              <w:rPr>
                <w:rFonts w:ascii="Arial Narrow" w:hAnsi="Arial Narrow" w:cs="Times New Roman"/>
                <w:sz w:val="24"/>
                <w:szCs w:val="24"/>
              </w:rPr>
            </w:pPr>
            <w:r w:rsidRPr="00243F78">
              <w:rPr>
                <w:rFonts w:ascii="Arial Narrow" w:hAnsi="Arial Narrow" w:cs="Times New Roman"/>
                <w:sz w:val="24"/>
                <w:szCs w:val="24"/>
              </w:rPr>
              <w:t>2</w:t>
            </w:r>
          </w:p>
          <w:p w:rsidR="006D1B40" w:rsidRPr="00243F78" w:rsidRDefault="006D1B40" w:rsidP="00A07C94">
            <w:pPr>
              <w:autoSpaceDE w:val="0"/>
              <w:autoSpaceDN w:val="0"/>
              <w:adjustRightInd w:val="0"/>
              <w:spacing w:after="0" w:line="240" w:lineRule="auto"/>
              <w:jc w:val="center"/>
              <w:rPr>
                <w:rFonts w:ascii="Arial Narrow" w:hAnsi="Arial Narrow" w:cs="Times New Roman"/>
                <w:sz w:val="24"/>
                <w:szCs w:val="24"/>
              </w:rPr>
            </w:pPr>
          </w:p>
        </w:tc>
        <w:tc>
          <w:tcPr>
            <w:tcW w:w="1276" w:type="dxa"/>
            <w:vAlign w:val="center"/>
          </w:tcPr>
          <w:p w:rsidR="006D1B40" w:rsidRPr="00243F78" w:rsidRDefault="006D1B40" w:rsidP="00A07C94">
            <w:pPr>
              <w:autoSpaceDE w:val="0"/>
              <w:autoSpaceDN w:val="0"/>
              <w:adjustRightInd w:val="0"/>
              <w:spacing w:after="0" w:line="240" w:lineRule="auto"/>
              <w:jc w:val="center"/>
              <w:rPr>
                <w:rFonts w:ascii="Arial Narrow" w:hAnsi="Arial Narrow" w:cs="Times New Roman"/>
                <w:sz w:val="24"/>
                <w:szCs w:val="24"/>
              </w:rPr>
            </w:pPr>
            <w:r w:rsidRPr="00243F78">
              <w:rPr>
                <w:rFonts w:ascii="Arial Narrow" w:hAnsi="Arial Narrow" w:cs="Times New Roman"/>
                <w:sz w:val="24"/>
                <w:szCs w:val="24"/>
              </w:rPr>
              <w:t>1</w:t>
            </w:r>
          </w:p>
          <w:p w:rsidR="006D1B40" w:rsidRPr="00243F78" w:rsidRDefault="006D1B40" w:rsidP="00A07C94">
            <w:pPr>
              <w:autoSpaceDE w:val="0"/>
              <w:autoSpaceDN w:val="0"/>
              <w:adjustRightInd w:val="0"/>
              <w:spacing w:after="0" w:line="240" w:lineRule="auto"/>
              <w:jc w:val="center"/>
              <w:rPr>
                <w:rFonts w:ascii="Arial Narrow" w:hAnsi="Arial Narrow" w:cs="Times New Roman"/>
                <w:sz w:val="24"/>
                <w:szCs w:val="24"/>
              </w:rPr>
            </w:pPr>
          </w:p>
        </w:tc>
        <w:tc>
          <w:tcPr>
            <w:tcW w:w="1276" w:type="dxa"/>
            <w:vAlign w:val="center"/>
          </w:tcPr>
          <w:p w:rsidR="006D1B40" w:rsidRPr="00243F78" w:rsidRDefault="006D1B40" w:rsidP="00A07C94">
            <w:pPr>
              <w:autoSpaceDE w:val="0"/>
              <w:autoSpaceDN w:val="0"/>
              <w:adjustRightInd w:val="0"/>
              <w:spacing w:after="0" w:line="240" w:lineRule="auto"/>
              <w:jc w:val="center"/>
              <w:rPr>
                <w:rFonts w:ascii="Arial Narrow" w:hAnsi="Arial Narrow" w:cs="Times New Roman"/>
                <w:sz w:val="24"/>
                <w:szCs w:val="24"/>
              </w:rPr>
            </w:pPr>
            <w:r w:rsidRPr="00243F78">
              <w:rPr>
                <w:rFonts w:ascii="Arial Narrow" w:hAnsi="Arial Narrow" w:cs="Times New Roman"/>
                <w:sz w:val="24"/>
                <w:szCs w:val="24"/>
              </w:rPr>
              <w:t>2</w:t>
            </w:r>
          </w:p>
          <w:p w:rsidR="006D1B40" w:rsidRPr="00243F78" w:rsidRDefault="006D1B40" w:rsidP="00A07C94">
            <w:pPr>
              <w:autoSpaceDE w:val="0"/>
              <w:autoSpaceDN w:val="0"/>
              <w:adjustRightInd w:val="0"/>
              <w:spacing w:after="0" w:line="240" w:lineRule="auto"/>
              <w:jc w:val="center"/>
              <w:rPr>
                <w:rFonts w:ascii="Arial Narrow" w:hAnsi="Arial Narrow" w:cs="Times New Roman"/>
                <w:sz w:val="24"/>
                <w:szCs w:val="24"/>
              </w:rPr>
            </w:pPr>
          </w:p>
        </w:tc>
      </w:tr>
    </w:tbl>
    <w:p w:rsidR="00EC355C" w:rsidRPr="00243F78" w:rsidRDefault="00EC355C" w:rsidP="00EC355C">
      <w:pPr>
        <w:pStyle w:val="Sarakstarindkopa"/>
        <w:autoSpaceDE w:val="0"/>
        <w:autoSpaceDN w:val="0"/>
        <w:adjustRightInd w:val="0"/>
        <w:spacing w:before="120" w:after="120" w:line="240" w:lineRule="auto"/>
        <w:ind w:left="420"/>
        <w:rPr>
          <w:rFonts w:ascii="Arial Narrow" w:hAnsi="Arial Narrow"/>
          <w:i/>
          <w:color w:val="000000"/>
          <w:sz w:val="24"/>
          <w:szCs w:val="24"/>
        </w:rPr>
      </w:pPr>
      <w:r w:rsidRPr="00243F78">
        <w:rPr>
          <w:rFonts w:ascii="Arial Narrow" w:hAnsi="Arial Narrow"/>
          <w:i/>
          <w:color w:val="000000"/>
          <w:sz w:val="24"/>
          <w:szCs w:val="24"/>
        </w:rPr>
        <w:t>Attēls Nr.25. Tabula Personas, kuras saņēmušas sociālās rehabilitācijas pakalpojumu</w:t>
      </w:r>
    </w:p>
    <w:p w:rsidR="00C86E8C" w:rsidRPr="00750F15" w:rsidRDefault="00935FA9" w:rsidP="00CB18E7">
      <w:pPr>
        <w:pStyle w:val="Virsraksts2"/>
        <w:rPr>
          <w:rFonts w:ascii="Arial Narrow" w:hAnsi="Arial Narrow"/>
          <w:b w:val="0"/>
          <w:i/>
          <w:color w:val="006600"/>
          <w:sz w:val="40"/>
          <w:szCs w:val="40"/>
        </w:rPr>
      </w:pPr>
      <w:bookmarkStart w:id="41" w:name="_Toc432423360"/>
      <w:r w:rsidRPr="00750F15">
        <w:rPr>
          <w:rFonts w:ascii="Arial Narrow" w:hAnsi="Arial Narrow"/>
          <w:b w:val="0"/>
          <w:i/>
          <w:color w:val="006600"/>
          <w:sz w:val="40"/>
          <w:szCs w:val="40"/>
        </w:rPr>
        <w:t>6.5.</w:t>
      </w:r>
      <w:r w:rsidR="00C86E8C" w:rsidRPr="00750F15">
        <w:rPr>
          <w:rFonts w:ascii="Arial Narrow" w:hAnsi="Arial Narrow"/>
          <w:b w:val="0"/>
          <w:i/>
          <w:color w:val="006600"/>
          <w:sz w:val="40"/>
          <w:szCs w:val="40"/>
        </w:rPr>
        <w:t>Psihologa pakalpojumi</w:t>
      </w:r>
      <w:bookmarkEnd w:id="41"/>
    </w:p>
    <w:p w:rsidR="00C86E8C" w:rsidRPr="00243F78" w:rsidRDefault="00C86E8C" w:rsidP="00C86E8C">
      <w:pPr>
        <w:pStyle w:val="bodytext"/>
        <w:tabs>
          <w:tab w:val="left" w:pos="426"/>
        </w:tabs>
        <w:spacing w:before="0" w:beforeAutospacing="0" w:after="0" w:afterAutospacing="0"/>
        <w:ind w:firstLine="426"/>
        <w:jc w:val="both"/>
        <w:rPr>
          <w:rFonts w:ascii="Arial Narrow" w:hAnsi="Arial Narrow"/>
          <w:color w:val="222222"/>
        </w:rPr>
      </w:pPr>
      <w:r w:rsidRPr="00243F78">
        <w:rPr>
          <w:rFonts w:ascii="Arial Narrow" w:hAnsi="Arial Narrow"/>
          <w:color w:val="000000"/>
        </w:rPr>
        <w:t xml:space="preserve">Psihologa pakalpojumi (individuālo konsultāciju veidā) par pašvaldības līdzekļiem tiek sniegti personām, ģimenēm ar bērniem, kuras nonākušas krīzes situācijā (piemēram, attiecību krīzes, šķiršanās gadījumā, tuva cilvēka nāves vai slimības gadījumā, pēcdzemdību krīzes gadījumā u.c.), kurām ir atkarības problēmas, psihiski traucējumi (piemēram, pēc traumas stresa sindroma, depresijas, dažādu neirožu gadījumā, psiholoģiska diskomforta gadījumā u.c.), bērnu uzvedības problēmu gadījumos. </w:t>
      </w:r>
      <w:r w:rsidRPr="00243F78">
        <w:rPr>
          <w:rFonts w:ascii="Arial Narrow" w:hAnsi="Arial Narrow"/>
          <w:color w:val="222222"/>
        </w:rPr>
        <w:t xml:space="preserve">Psihologa pakalpojums ietver individuālās psihologa konsultācijas, psiholoģiskā atbalsta grupu, preventīvos pasākumu, semināru, atbalsta pasākumu organizēšanu un vadīšanu. </w:t>
      </w:r>
    </w:p>
    <w:p w:rsidR="00C86E8C" w:rsidRPr="00243F78" w:rsidRDefault="00177F0B" w:rsidP="00C86E8C">
      <w:pPr>
        <w:pStyle w:val="bodytext"/>
        <w:spacing w:before="0" w:beforeAutospacing="0"/>
        <w:ind w:firstLine="426"/>
        <w:jc w:val="both"/>
        <w:rPr>
          <w:rFonts w:ascii="Arial Narrow" w:hAnsi="Arial Narrow"/>
        </w:rPr>
      </w:pPr>
      <w:r w:rsidRPr="00243F78">
        <w:rPr>
          <w:rFonts w:ascii="Arial Narrow" w:hAnsi="Arial Narrow"/>
        </w:rPr>
        <w:t>Skrundas novadā</w:t>
      </w:r>
      <w:r w:rsidR="00C86E8C" w:rsidRPr="00243F78">
        <w:rPr>
          <w:rFonts w:ascii="Arial Narrow" w:hAnsi="Arial Narrow"/>
        </w:rPr>
        <w:t xml:space="preserve"> pakalpojumu var saņemt personas, </w:t>
      </w:r>
      <w:r w:rsidRPr="00243F78">
        <w:rPr>
          <w:rFonts w:ascii="Arial Narrow" w:hAnsi="Arial Narrow"/>
        </w:rPr>
        <w:t>kurām ir pieš</w:t>
      </w:r>
      <w:r w:rsidR="00011220" w:rsidRPr="00243F78">
        <w:rPr>
          <w:rFonts w:ascii="Arial Narrow" w:hAnsi="Arial Narrow"/>
        </w:rPr>
        <w:t>ķirts trūcīgas personas statuss vai ir</w:t>
      </w:r>
      <w:r w:rsidRPr="00243F78">
        <w:rPr>
          <w:rFonts w:ascii="Arial Narrow" w:hAnsi="Arial Narrow"/>
        </w:rPr>
        <w:t xml:space="preserve"> l</w:t>
      </w:r>
      <w:r w:rsidR="00011220" w:rsidRPr="00243F78">
        <w:rPr>
          <w:rFonts w:ascii="Arial Narrow" w:hAnsi="Arial Narrow"/>
        </w:rPr>
        <w:t>ēmums</w:t>
      </w:r>
      <w:r w:rsidR="00C86E8C" w:rsidRPr="00243F78">
        <w:rPr>
          <w:rFonts w:ascii="Arial Narrow" w:hAnsi="Arial Narrow"/>
        </w:rPr>
        <w:t xml:space="preserve"> par pakalpojuma piešķiršanu</w:t>
      </w:r>
      <w:r w:rsidR="00011220" w:rsidRPr="00243F78">
        <w:rPr>
          <w:rFonts w:ascii="Arial Narrow" w:hAnsi="Arial Narrow"/>
        </w:rPr>
        <w:t>,</w:t>
      </w:r>
      <w:r w:rsidR="00C86E8C" w:rsidRPr="00243F78">
        <w:rPr>
          <w:rFonts w:ascii="Arial Narrow" w:hAnsi="Arial Narrow"/>
        </w:rPr>
        <w:t xml:space="preserve"> krīzes situācijā </w:t>
      </w:r>
      <w:r w:rsidR="00011220" w:rsidRPr="00243F78">
        <w:rPr>
          <w:rFonts w:ascii="Arial Narrow" w:hAnsi="Arial Narrow"/>
        </w:rPr>
        <w:t xml:space="preserve">nonākušām personām, </w:t>
      </w:r>
      <w:r w:rsidR="00C86E8C" w:rsidRPr="00243F78">
        <w:rPr>
          <w:rFonts w:ascii="Arial Narrow" w:hAnsi="Arial Narrow"/>
        </w:rPr>
        <w:t xml:space="preserve">sociālais dienests </w:t>
      </w:r>
      <w:r w:rsidR="00011220" w:rsidRPr="00243F78">
        <w:rPr>
          <w:rFonts w:ascii="Arial Narrow" w:hAnsi="Arial Narrow"/>
        </w:rPr>
        <w:t xml:space="preserve">pakalpojumu </w:t>
      </w:r>
      <w:r w:rsidR="00C86E8C" w:rsidRPr="00243F78">
        <w:rPr>
          <w:rFonts w:ascii="Arial Narrow" w:hAnsi="Arial Narrow"/>
        </w:rPr>
        <w:t>piešķir nekavējoties, saskaņā ar sociālā darbinieka atzinumu par pakalpojuma nepieciešamību.</w:t>
      </w:r>
    </w:p>
    <w:p w:rsidR="00C86E8C" w:rsidRPr="00750F15" w:rsidRDefault="00935FA9" w:rsidP="00CB18E7">
      <w:pPr>
        <w:pStyle w:val="Virsraksts2"/>
        <w:rPr>
          <w:rFonts w:ascii="Arial Narrow" w:hAnsi="Arial Narrow"/>
          <w:b w:val="0"/>
          <w:i/>
          <w:color w:val="006600"/>
          <w:sz w:val="40"/>
          <w:szCs w:val="40"/>
        </w:rPr>
      </w:pPr>
      <w:bookmarkStart w:id="42" w:name="_Toc432423361"/>
      <w:r w:rsidRPr="00750F15">
        <w:rPr>
          <w:rFonts w:ascii="Arial Narrow" w:hAnsi="Arial Narrow"/>
          <w:b w:val="0"/>
          <w:i/>
          <w:color w:val="006600"/>
          <w:sz w:val="40"/>
          <w:szCs w:val="40"/>
        </w:rPr>
        <w:t>6.6.</w:t>
      </w:r>
      <w:r w:rsidR="00C86E8C" w:rsidRPr="00750F15">
        <w:rPr>
          <w:rFonts w:ascii="Arial Narrow" w:hAnsi="Arial Narrow"/>
          <w:b w:val="0"/>
          <w:i/>
          <w:color w:val="006600"/>
          <w:sz w:val="40"/>
          <w:szCs w:val="40"/>
        </w:rPr>
        <w:t>Sociālā rehabilitācija personām ar atkarības problēmām</w:t>
      </w:r>
      <w:bookmarkEnd w:id="42"/>
    </w:p>
    <w:p w:rsidR="009A4733" w:rsidRPr="00243F78" w:rsidRDefault="00C86E8C" w:rsidP="009C6A9F">
      <w:pPr>
        <w:pStyle w:val="1"/>
        <w:contextualSpacing/>
        <w:jc w:val="both"/>
        <w:rPr>
          <w:rFonts w:ascii="Arial Narrow" w:hAnsi="Arial Narrow"/>
        </w:rPr>
      </w:pPr>
      <w:r w:rsidRPr="00243F78">
        <w:rPr>
          <w:rFonts w:ascii="Arial Narrow" w:hAnsi="Arial Narrow"/>
        </w:rPr>
        <w:t>Sociālais dienests</w:t>
      </w:r>
      <w:r w:rsidR="00177F0B" w:rsidRPr="00243F78">
        <w:rPr>
          <w:rFonts w:ascii="Arial Narrow" w:hAnsi="Arial Narrow"/>
        </w:rPr>
        <w:t xml:space="preserve"> sadarbībā ar AADC</w:t>
      </w:r>
      <w:r w:rsidRPr="00243F78">
        <w:rPr>
          <w:rFonts w:ascii="Arial Narrow" w:hAnsi="Arial Narrow"/>
        </w:rPr>
        <w:t xml:space="preserve">, organizē sociālās rehabilitācijas pakalpojumus </w:t>
      </w:r>
      <w:r w:rsidR="00177F0B" w:rsidRPr="00243F78">
        <w:rPr>
          <w:rFonts w:ascii="Arial Narrow" w:hAnsi="Arial Narrow"/>
        </w:rPr>
        <w:t>Skrundas</w:t>
      </w:r>
      <w:r w:rsidRPr="00243F78">
        <w:rPr>
          <w:rFonts w:ascii="Arial Narrow" w:hAnsi="Arial Narrow"/>
        </w:rPr>
        <w:t xml:space="preserve"> novada klientiem ar atkarības problēmām. Pēc klienta rehabilitācijas institūcijā tiek veikta sociālā rehabilitācija dzīvesvietā.</w:t>
      </w:r>
      <w:r w:rsidR="00177F0B" w:rsidRPr="00243F78">
        <w:rPr>
          <w:rFonts w:ascii="Arial Narrow" w:hAnsi="Arial Narrow"/>
        </w:rPr>
        <w:t xml:space="preserve"> 2014.ga</w:t>
      </w:r>
      <w:r w:rsidR="00011220" w:rsidRPr="00243F78">
        <w:rPr>
          <w:rFonts w:ascii="Arial Narrow" w:hAnsi="Arial Narrow"/>
        </w:rPr>
        <w:t>dā šādu pakalpojumu saņēmušas 14</w:t>
      </w:r>
      <w:r w:rsidR="00D96B42" w:rsidRPr="00243F78">
        <w:rPr>
          <w:rFonts w:ascii="Arial Narrow" w:hAnsi="Arial Narrow"/>
        </w:rPr>
        <w:t xml:space="preserve"> personas. 4 p</w:t>
      </w:r>
      <w:r w:rsidR="00177F0B" w:rsidRPr="00243F78">
        <w:rPr>
          <w:rFonts w:ascii="Arial Narrow" w:hAnsi="Arial Narrow"/>
        </w:rPr>
        <w:t>ersonas pakalpojumu saņēmušas programmas MINESOTA ietvaros</w:t>
      </w:r>
      <w:r w:rsidR="00011220" w:rsidRPr="00243F78">
        <w:rPr>
          <w:rFonts w:ascii="Arial Narrow" w:hAnsi="Arial Narrow"/>
        </w:rPr>
        <w:t>,</w:t>
      </w:r>
      <w:r w:rsidR="00177F0B" w:rsidRPr="00243F78">
        <w:rPr>
          <w:rFonts w:ascii="Arial Narrow" w:hAnsi="Arial Narrow"/>
        </w:rPr>
        <w:t xml:space="preserve"> 2 personas šo pakalpojumu saņēmušas no biedrības „Zilais Krusts”.</w:t>
      </w:r>
    </w:p>
    <w:p w:rsidR="00C86E8C" w:rsidRPr="00750F15" w:rsidRDefault="00935FA9" w:rsidP="00CB18E7">
      <w:pPr>
        <w:pStyle w:val="Virsraksts2"/>
        <w:rPr>
          <w:rFonts w:ascii="Arial Narrow" w:hAnsi="Arial Narrow"/>
          <w:b w:val="0"/>
          <w:i/>
          <w:color w:val="006600"/>
          <w:sz w:val="40"/>
          <w:szCs w:val="40"/>
        </w:rPr>
      </w:pPr>
      <w:bookmarkStart w:id="43" w:name="_Toc432423362"/>
      <w:r w:rsidRPr="00750F15">
        <w:rPr>
          <w:rFonts w:ascii="Arial Narrow" w:hAnsi="Arial Narrow"/>
          <w:b w:val="0"/>
          <w:i/>
          <w:color w:val="006600"/>
          <w:sz w:val="40"/>
          <w:szCs w:val="40"/>
        </w:rPr>
        <w:lastRenderedPageBreak/>
        <w:t>6.7.</w:t>
      </w:r>
      <w:r w:rsidR="00C86E8C" w:rsidRPr="00750F15">
        <w:rPr>
          <w:rFonts w:ascii="Arial Narrow" w:hAnsi="Arial Narrow"/>
          <w:b w:val="0"/>
          <w:i/>
          <w:color w:val="006600"/>
          <w:sz w:val="40"/>
          <w:szCs w:val="40"/>
        </w:rPr>
        <w:t>Atbalsta un pašpalīdzības grupas</w:t>
      </w:r>
      <w:bookmarkEnd w:id="43"/>
    </w:p>
    <w:p w:rsidR="00C86E8C" w:rsidRPr="00243F78" w:rsidRDefault="00C86E8C" w:rsidP="00C86E8C">
      <w:pPr>
        <w:autoSpaceDE w:val="0"/>
        <w:autoSpaceDN w:val="0"/>
        <w:adjustRightInd w:val="0"/>
        <w:spacing w:after="0" w:line="240" w:lineRule="auto"/>
        <w:jc w:val="center"/>
        <w:rPr>
          <w:rFonts w:ascii="Arial Narrow" w:hAnsi="Arial Narrow" w:cs="Times New Roman"/>
          <w:b/>
          <w:color w:val="000000"/>
          <w:sz w:val="24"/>
          <w:szCs w:val="24"/>
        </w:rPr>
      </w:pPr>
    </w:p>
    <w:p w:rsidR="00C86E8C" w:rsidRPr="00243F78" w:rsidRDefault="00177F0B" w:rsidP="00C86E8C">
      <w:pPr>
        <w:spacing w:line="240" w:lineRule="auto"/>
        <w:contextualSpacing/>
        <w:jc w:val="both"/>
        <w:rPr>
          <w:rFonts w:ascii="Arial Narrow" w:hAnsi="Arial Narrow" w:cs="Times New Roman"/>
          <w:sz w:val="24"/>
          <w:szCs w:val="24"/>
        </w:rPr>
      </w:pPr>
      <w:r w:rsidRPr="00243F78">
        <w:rPr>
          <w:rFonts w:ascii="Arial Narrow" w:hAnsi="Arial Narrow" w:cs="Times New Roman"/>
          <w:sz w:val="24"/>
          <w:szCs w:val="24"/>
        </w:rPr>
        <w:tab/>
        <w:t>Skrundas</w:t>
      </w:r>
      <w:r w:rsidR="00C86E8C" w:rsidRPr="00243F78">
        <w:rPr>
          <w:rFonts w:ascii="Arial Narrow" w:hAnsi="Arial Narrow" w:cs="Times New Roman"/>
          <w:sz w:val="24"/>
          <w:szCs w:val="24"/>
        </w:rPr>
        <w:t xml:space="preserve"> novada</w:t>
      </w:r>
      <w:r w:rsidR="00011220" w:rsidRPr="00243F78">
        <w:rPr>
          <w:rFonts w:ascii="Arial Narrow" w:hAnsi="Arial Narrow" w:cs="Times New Roman"/>
          <w:sz w:val="24"/>
          <w:szCs w:val="24"/>
        </w:rPr>
        <w:t xml:space="preserve"> p/a</w:t>
      </w:r>
      <w:r w:rsidRPr="00243F78">
        <w:rPr>
          <w:rFonts w:ascii="Arial Narrow" w:hAnsi="Arial Narrow" w:cs="Times New Roman"/>
          <w:sz w:val="24"/>
          <w:szCs w:val="24"/>
        </w:rPr>
        <w:t xml:space="preserve"> „S</w:t>
      </w:r>
      <w:r w:rsidR="00C86E8C" w:rsidRPr="00243F78">
        <w:rPr>
          <w:rFonts w:ascii="Arial Narrow" w:hAnsi="Arial Narrow" w:cs="Times New Roman"/>
          <w:sz w:val="24"/>
          <w:szCs w:val="24"/>
        </w:rPr>
        <w:t>ociālais dienests</w:t>
      </w:r>
      <w:r w:rsidRPr="00243F78">
        <w:rPr>
          <w:rFonts w:ascii="Arial Narrow" w:hAnsi="Arial Narrow" w:cs="Times New Roman"/>
          <w:sz w:val="24"/>
          <w:szCs w:val="24"/>
        </w:rPr>
        <w:t xml:space="preserve">”, sadarbībā ar AADC speciālistiem, organizē </w:t>
      </w:r>
      <w:r w:rsidR="00C86E8C" w:rsidRPr="00243F78">
        <w:rPr>
          <w:rFonts w:ascii="Arial Narrow" w:hAnsi="Arial Narrow" w:cs="Times New Roman"/>
          <w:sz w:val="24"/>
          <w:szCs w:val="24"/>
        </w:rPr>
        <w:t xml:space="preserve">izglītojošās, atbalsta un pašpalīdzības grupas novada iedzīvotājiem. Kā dažas no veiksmīgākajām grupām jāmin:, atbalsta grupa vecākiem, kurās aug bērni </w:t>
      </w:r>
      <w:r w:rsidRPr="00243F78">
        <w:rPr>
          <w:rFonts w:ascii="Arial Narrow" w:hAnsi="Arial Narrow" w:cs="Times New Roman"/>
          <w:sz w:val="24"/>
          <w:szCs w:val="24"/>
        </w:rPr>
        <w:t>ar uzvedības traucējumiem</w:t>
      </w:r>
      <w:r w:rsidR="00C86E8C" w:rsidRPr="00243F78">
        <w:rPr>
          <w:rFonts w:ascii="Arial Narrow" w:hAnsi="Arial Narrow" w:cs="Times New Roman"/>
          <w:sz w:val="24"/>
          <w:szCs w:val="24"/>
        </w:rPr>
        <w:t xml:space="preserve">, atbalsta un izglītojošā grupa </w:t>
      </w:r>
      <w:r w:rsidR="00011220" w:rsidRPr="00243F78">
        <w:rPr>
          <w:rFonts w:ascii="Arial Narrow" w:hAnsi="Arial Narrow" w:cs="Times New Roman"/>
          <w:sz w:val="24"/>
          <w:szCs w:val="24"/>
        </w:rPr>
        <w:t xml:space="preserve">„Bērnu emocionālā audzināšana”. </w:t>
      </w:r>
      <w:r w:rsidR="00C86E8C" w:rsidRPr="00243F78">
        <w:rPr>
          <w:rFonts w:ascii="Arial Narrow" w:hAnsi="Arial Narrow" w:cs="Times New Roman"/>
          <w:sz w:val="24"/>
          <w:szCs w:val="24"/>
        </w:rPr>
        <w:t>Tika izveidota atbalsta grupas bezdarbniekiem, atbalsta grupa pusaudžiem, kā arī atbalsta grupa vecākiem,</w:t>
      </w:r>
      <w:r w:rsidR="00625F48" w:rsidRPr="00243F78">
        <w:rPr>
          <w:rFonts w:ascii="Arial Narrow" w:hAnsi="Arial Narrow" w:cs="Times New Roman"/>
          <w:sz w:val="24"/>
          <w:szCs w:val="24"/>
        </w:rPr>
        <w:t xml:space="preserve"> kuru ģimenēs aug bērni ar invaliditāti.</w:t>
      </w:r>
      <w:r w:rsidR="00C86E8C" w:rsidRPr="00243F78">
        <w:rPr>
          <w:rFonts w:ascii="Arial Narrow" w:hAnsi="Arial Narrow" w:cs="Times New Roman"/>
          <w:sz w:val="24"/>
          <w:szCs w:val="24"/>
        </w:rPr>
        <w:t xml:space="preserve"> Kā pašpalīd</w:t>
      </w:r>
      <w:r w:rsidR="00C648DC" w:rsidRPr="00243F78">
        <w:rPr>
          <w:rFonts w:ascii="Arial Narrow" w:hAnsi="Arial Narrow" w:cs="Times New Roman"/>
          <w:sz w:val="24"/>
          <w:szCs w:val="24"/>
        </w:rPr>
        <w:t>zības grupa darbojās</w:t>
      </w:r>
      <w:r w:rsidR="00011220" w:rsidRPr="00243F78">
        <w:rPr>
          <w:rFonts w:ascii="Arial Narrow" w:hAnsi="Arial Narrow" w:cs="Times New Roman"/>
          <w:sz w:val="24"/>
          <w:szCs w:val="24"/>
        </w:rPr>
        <w:t xml:space="preserve"> </w:t>
      </w:r>
      <w:r w:rsidR="00C86E8C" w:rsidRPr="00243F78">
        <w:rPr>
          <w:rFonts w:ascii="Arial Narrow" w:hAnsi="Arial Narrow" w:cs="Times New Roman"/>
          <w:sz w:val="24"/>
          <w:szCs w:val="24"/>
        </w:rPr>
        <w:t xml:space="preserve">grupa </w:t>
      </w:r>
      <w:r w:rsidR="00C648DC" w:rsidRPr="00243F78">
        <w:rPr>
          <w:rFonts w:ascii="Arial Narrow" w:hAnsi="Arial Narrow" w:cs="Times New Roman"/>
          <w:sz w:val="24"/>
          <w:szCs w:val="24"/>
        </w:rPr>
        <w:t>„</w:t>
      </w:r>
      <w:r w:rsidR="00011220" w:rsidRPr="00243F78">
        <w:rPr>
          <w:rFonts w:ascii="Arial Narrow" w:hAnsi="Arial Narrow" w:cs="Times New Roman"/>
          <w:sz w:val="24"/>
          <w:szCs w:val="24"/>
        </w:rPr>
        <w:t>Māmiņu klubs</w:t>
      </w:r>
      <w:r w:rsidR="00C648DC" w:rsidRPr="00243F78">
        <w:rPr>
          <w:rFonts w:ascii="Arial Narrow" w:hAnsi="Arial Narrow" w:cs="Times New Roman"/>
          <w:sz w:val="24"/>
          <w:szCs w:val="24"/>
        </w:rPr>
        <w:t>”</w:t>
      </w:r>
      <w:r w:rsidR="00011220" w:rsidRPr="00243F78">
        <w:rPr>
          <w:rFonts w:ascii="Arial Narrow" w:hAnsi="Arial Narrow" w:cs="Times New Roman"/>
          <w:sz w:val="24"/>
          <w:szCs w:val="24"/>
        </w:rPr>
        <w:t>.</w:t>
      </w:r>
    </w:p>
    <w:p w:rsidR="00625F48" w:rsidRPr="002D4AC3" w:rsidRDefault="00625F48" w:rsidP="00625F48">
      <w:pPr>
        <w:rPr>
          <w:rFonts w:ascii="Times New Roman" w:hAnsi="Times New Roman" w:cs="Times New Roman"/>
          <w:b/>
          <w:color w:val="FF0000"/>
          <w:sz w:val="24"/>
          <w:szCs w:val="24"/>
        </w:rPr>
      </w:pPr>
    </w:p>
    <w:p w:rsidR="00C86E8C" w:rsidRPr="00935FA9" w:rsidRDefault="00935FA9" w:rsidP="00CB18E7">
      <w:pPr>
        <w:pStyle w:val="Virsraksts2"/>
        <w:rPr>
          <w:rFonts w:ascii="Arial Narrow" w:hAnsi="Arial Narrow"/>
          <w:b w:val="0"/>
          <w:i/>
          <w:color w:val="006600"/>
          <w:sz w:val="52"/>
          <w:szCs w:val="52"/>
        </w:rPr>
      </w:pPr>
      <w:bookmarkStart w:id="44" w:name="_Toc432423363"/>
      <w:r w:rsidRPr="00935FA9">
        <w:rPr>
          <w:rFonts w:ascii="Arial Narrow" w:hAnsi="Arial Narrow"/>
          <w:b w:val="0"/>
          <w:i/>
          <w:color w:val="006600"/>
          <w:sz w:val="52"/>
          <w:szCs w:val="52"/>
        </w:rPr>
        <w:t>7.</w:t>
      </w:r>
      <w:r w:rsidR="00C86E8C" w:rsidRPr="00935FA9">
        <w:rPr>
          <w:rFonts w:ascii="Arial Narrow" w:hAnsi="Arial Narrow"/>
          <w:b w:val="0"/>
          <w:i/>
          <w:color w:val="006600"/>
          <w:sz w:val="52"/>
          <w:szCs w:val="52"/>
        </w:rPr>
        <w:t>Ar sociālo jomu saistītās nevalstiskās organizācijas</w:t>
      </w:r>
      <w:bookmarkEnd w:id="44"/>
    </w:p>
    <w:p w:rsidR="00C86E8C" w:rsidRPr="00750F15" w:rsidRDefault="00935FA9" w:rsidP="00935FA9">
      <w:pPr>
        <w:pStyle w:val="Virsraksts3"/>
        <w:rPr>
          <w:rFonts w:ascii="Arial Narrow" w:hAnsi="Arial Narrow"/>
          <w:b w:val="0"/>
          <w:color w:val="006600"/>
          <w:sz w:val="40"/>
          <w:szCs w:val="40"/>
        </w:rPr>
      </w:pPr>
      <w:bookmarkStart w:id="45" w:name="_Toc432423364"/>
      <w:r w:rsidRPr="00750F15">
        <w:rPr>
          <w:rFonts w:ascii="Arial Narrow" w:hAnsi="Arial Narrow"/>
          <w:b w:val="0"/>
          <w:color w:val="006600"/>
          <w:sz w:val="40"/>
          <w:szCs w:val="40"/>
        </w:rPr>
        <w:t>7.1.</w:t>
      </w:r>
      <w:r w:rsidR="00C86E8C" w:rsidRPr="00750F15">
        <w:rPr>
          <w:rFonts w:ascii="Arial Narrow" w:hAnsi="Arial Narrow"/>
          <w:b w:val="0"/>
          <w:color w:val="006600"/>
          <w:sz w:val="40"/>
          <w:szCs w:val="40"/>
        </w:rPr>
        <w:t>Biedrība „</w:t>
      </w:r>
      <w:r w:rsidR="00A07C94" w:rsidRPr="00750F15">
        <w:rPr>
          <w:rFonts w:ascii="Arial Narrow" w:hAnsi="Arial Narrow"/>
          <w:b w:val="0"/>
          <w:color w:val="006600"/>
          <w:sz w:val="40"/>
          <w:szCs w:val="40"/>
        </w:rPr>
        <w:t>MiniSD</w:t>
      </w:r>
      <w:r w:rsidR="00C86E8C" w:rsidRPr="00750F15">
        <w:rPr>
          <w:rFonts w:ascii="Arial Narrow" w:hAnsi="Arial Narrow"/>
          <w:b w:val="0"/>
          <w:color w:val="006600"/>
          <w:sz w:val="40"/>
          <w:szCs w:val="40"/>
        </w:rPr>
        <w:t>”</w:t>
      </w:r>
      <w:bookmarkEnd w:id="45"/>
    </w:p>
    <w:p w:rsidR="00C86E8C" w:rsidRPr="00243F78" w:rsidRDefault="000A68C5" w:rsidP="00C86E8C">
      <w:pPr>
        <w:ind w:firstLine="720"/>
        <w:jc w:val="both"/>
        <w:rPr>
          <w:rFonts w:ascii="Arial Narrow" w:hAnsi="Arial Narrow" w:cs="Times New Roman"/>
          <w:sz w:val="24"/>
          <w:szCs w:val="24"/>
        </w:rPr>
      </w:pPr>
      <w:r w:rsidRPr="00243F78">
        <w:rPr>
          <w:rFonts w:ascii="Arial Narrow" w:hAnsi="Arial Narrow" w:cs="Times New Roman"/>
          <w:sz w:val="24"/>
          <w:szCs w:val="24"/>
        </w:rPr>
        <w:t>Biedrības ,,Mini SD</w:t>
      </w:r>
      <w:r w:rsidR="00C86E8C" w:rsidRPr="00243F78">
        <w:rPr>
          <w:rFonts w:ascii="Arial Narrow" w:hAnsi="Arial Narrow" w:cs="Times New Roman"/>
          <w:sz w:val="24"/>
          <w:szCs w:val="24"/>
        </w:rPr>
        <w:t>’’ biedri  ir vairāki Sociālā dienesta darbinieki,  viens no biedrības mērķiem ir veicināt iedzīvotāju dzīves kvalitātes uzlabošan</w:t>
      </w:r>
      <w:r w:rsidRPr="00243F78">
        <w:rPr>
          <w:rFonts w:ascii="Arial Narrow" w:hAnsi="Arial Narrow" w:cs="Times New Roman"/>
          <w:sz w:val="24"/>
          <w:szCs w:val="24"/>
        </w:rPr>
        <w:t>u.  Sadarbībā ar biedrību ,,Mini SD</w:t>
      </w:r>
      <w:r w:rsidR="00C86E8C" w:rsidRPr="00243F78">
        <w:rPr>
          <w:rFonts w:ascii="Arial Narrow" w:hAnsi="Arial Narrow" w:cs="Times New Roman"/>
          <w:sz w:val="24"/>
          <w:szCs w:val="24"/>
        </w:rPr>
        <w:t xml:space="preserve">’’ ir izstrādāti un </w:t>
      </w:r>
      <w:r w:rsidRPr="00243F78">
        <w:rPr>
          <w:rFonts w:ascii="Arial Narrow" w:hAnsi="Arial Narrow" w:cs="Times New Roman"/>
          <w:sz w:val="24"/>
          <w:szCs w:val="24"/>
        </w:rPr>
        <w:t>ieviesti  dažādi projekti- bērnu rotaļu laukuma izveide pie Sociālā dienesta ēkas, gājēju celiņa un automašīnu novietnes izbūve Sociālā dienest</w:t>
      </w:r>
      <w:r w:rsidR="00F766EC" w:rsidRPr="00243F78">
        <w:rPr>
          <w:rFonts w:ascii="Arial Narrow" w:hAnsi="Arial Narrow" w:cs="Times New Roman"/>
          <w:sz w:val="24"/>
          <w:szCs w:val="24"/>
        </w:rPr>
        <w:t>a</w:t>
      </w:r>
      <w:r w:rsidRPr="00243F78">
        <w:rPr>
          <w:rFonts w:ascii="Arial Narrow" w:hAnsi="Arial Narrow" w:cs="Times New Roman"/>
          <w:sz w:val="24"/>
          <w:szCs w:val="24"/>
        </w:rPr>
        <w:t xml:space="preserve"> klientiem un darbiniekiem, Zupas virtuves darbības </w:t>
      </w:r>
      <w:r w:rsidR="00F766EC" w:rsidRPr="00243F78">
        <w:rPr>
          <w:rFonts w:ascii="Arial Narrow" w:hAnsi="Arial Narrow" w:cs="Times New Roman"/>
          <w:sz w:val="24"/>
          <w:szCs w:val="24"/>
        </w:rPr>
        <w:t>uzturēšana</w:t>
      </w:r>
      <w:r w:rsidRPr="00243F78">
        <w:rPr>
          <w:rFonts w:ascii="Arial Narrow" w:hAnsi="Arial Narrow" w:cs="Times New Roman"/>
          <w:sz w:val="24"/>
          <w:szCs w:val="24"/>
        </w:rPr>
        <w:t>, kā arī</w:t>
      </w:r>
      <w:r w:rsidR="00F766EC" w:rsidRPr="00243F78">
        <w:rPr>
          <w:rFonts w:ascii="Arial Narrow" w:hAnsi="Arial Narrow" w:cs="Times New Roman"/>
          <w:sz w:val="24"/>
          <w:szCs w:val="24"/>
        </w:rPr>
        <w:t xml:space="preserve"> Zupas virtuves dārza iekopšana</w:t>
      </w:r>
      <w:r w:rsidRPr="00243F78">
        <w:rPr>
          <w:rFonts w:ascii="Arial Narrow" w:hAnsi="Arial Narrow" w:cs="Times New Roman"/>
          <w:sz w:val="24"/>
          <w:szCs w:val="24"/>
        </w:rPr>
        <w:t>.</w:t>
      </w:r>
      <w:r w:rsidR="00C86E8C" w:rsidRPr="00243F78">
        <w:rPr>
          <w:rFonts w:ascii="Arial Narrow" w:hAnsi="Arial Narrow" w:cs="Times New Roman"/>
          <w:sz w:val="24"/>
          <w:szCs w:val="24"/>
        </w:rPr>
        <w:t xml:space="preserve"> </w:t>
      </w:r>
      <w:r w:rsidR="00F766EC" w:rsidRPr="00243F78">
        <w:rPr>
          <w:rFonts w:ascii="Arial Narrow" w:hAnsi="Arial Narrow" w:cs="Times New Roman"/>
          <w:sz w:val="24"/>
          <w:szCs w:val="24"/>
        </w:rPr>
        <w:t>Biedrība nodarbina personas ar inva</w:t>
      </w:r>
      <w:r w:rsidR="00011220" w:rsidRPr="00243F78">
        <w:rPr>
          <w:rFonts w:ascii="Arial Narrow" w:hAnsi="Arial Narrow" w:cs="Times New Roman"/>
          <w:sz w:val="24"/>
          <w:szCs w:val="24"/>
        </w:rPr>
        <w:t>liditāti, sadarbojoties ar NVA,</w:t>
      </w:r>
      <w:r w:rsidR="00F766EC" w:rsidRPr="00243F78">
        <w:rPr>
          <w:rFonts w:ascii="Arial Narrow" w:hAnsi="Arial Narrow" w:cs="Times New Roman"/>
          <w:sz w:val="24"/>
          <w:szCs w:val="24"/>
        </w:rPr>
        <w:t xml:space="preserve"> kā arī piesaista brī</w:t>
      </w:r>
      <w:r w:rsidR="00011220" w:rsidRPr="00243F78">
        <w:rPr>
          <w:rFonts w:ascii="Arial Narrow" w:hAnsi="Arial Narrow" w:cs="Times New Roman"/>
          <w:sz w:val="24"/>
          <w:szCs w:val="24"/>
        </w:rPr>
        <w:t>vprātīgā darba veicējus. 2014.g</w:t>
      </w:r>
      <w:r w:rsidR="00F766EC" w:rsidRPr="00243F78">
        <w:rPr>
          <w:rFonts w:ascii="Arial Narrow" w:hAnsi="Arial Narrow" w:cs="Times New Roman"/>
          <w:sz w:val="24"/>
          <w:szCs w:val="24"/>
        </w:rPr>
        <w:t>adā biedrības „Mini SD”  biedri sumināti kā Latvijas brīvprātīgā darba veicēji.</w:t>
      </w:r>
      <w:r w:rsidR="00C648DC" w:rsidRPr="00243F78">
        <w:rPr>
          <w:rFonts w:ascii="Arial Narrow" w:hAnsi="Arial Narrow" w:cs="Times New Roman"/>
          <w:sz w:val="24"/>
          <w:szCs w:val="24"/>
        </w:rPr>
        <w:t xml:space="preserve"> 2015.gadā biedrība administrē 6 aktīvus projektus.</w:t>
      </w:r>
    </w:p>
    <w:p w:rsidR="00C86E8C" w:rsidRPr="00243F78" w:rsidRDefault="00C86E8C" w:rsidP="00C86E8C">
      <w:pPr>
        <w:ind w:firstLine="720"/>
        <w:jc w:val="both"/>
        <w:rPr>
          <w:rFonts w:ascii="Arial Narrow" w:hAnsi="Arial Narrow" w:cs="Times New Roman"/>
          <w:sz w:val="24"/>
          <w:szCs w:val="24"/>
        </w:rPr>
      </w:pPr>
      <w:r w:rsidRPr="00243F78">
        <w:rPr>
          <w:rFonts w:ascii="Arial Narrow" w:hAnsi="Arial Narrow" w:cs="Times New Roman"/>
          <w:sz w:val="24"/>
          <w:szCs w:val="24"/>
        </w:rPr>
        <w:t>Sociālā dienesta mērķ</w:t>
      </w:r>
      <w:r w:rsidR="00F766EC" w:rsidRPr="00243F78">
        <w:rPr>
          <w:rFonts w:ascii="Arial Narrow" w:hAnsi="Arial Narrow" w:cs="Times New Roman"/>
          <w:sz w:val="24"/>
          <w:szCs w:val="24"/>
        </w:rPr>
        <w:t>is sadarbībā ar  biedrību ,,Mini SD</w:t>
      </w:r>
      <w:r w:rsidRPr="00243F78">
        <w:rPr>
          <w:rFonts w:ascii="Arial Narrow" w:hAnsi="Arial Narrow" w:cs="Times New Roman"/>
          <w:sz w:val="24"/>
          <w:szCs w:val="24"/>
        </w:rPr>
        <w:t>’’</w:t>
      </w:r>
      <w:r w:rsidR="00F766EC" w:rsidRPr="00243F78">
        <w:rPr>
          <w:rFonts w:ascii="Arial Narrow" w:hAnsi="Arial Narrow" w:cs="Times New Roman"/>
          <w:sz w:val="24"/>
          <w:szCs w:val="24"/>
        </w:rPr>
        <w:t xml:space="preserve"> - uzlabot Skrundas </w:t>
      </w:r>
      <w:r w:rsidRPr="00243F78">
        <w:rPr>
          <w:rFonts w:ascii="Arial Narrow" w:hAnsi="Arial Narrow" w:cs="Times New Roman"/>
          <w:sz w:val="24"/>
          <w:szCs w:val="24"/>
        </w:rPr>
        <w:t>novada teritorijā dzīvojošo sociālās atstumtības riskam pakļauto iedzīvotāju, īpaši  bērnu un jauniešu, dzīves kvalitāti un veicināt pašiniciatīvas attīstību. Radīt labvēlīgus apstākļu sociālās atstumtības r</w:t>
      </w:r>
      <w:r w:rsidR="00F766EC" w:rsidRPr="00243F78">
        <w:rPr>
          <w:rFonts w:ascii="Arial Narrow" w:hAnsi="Arial Narrow" w:cs="Times New Roman"/>
          <w:sz w:val="24"/>
          <w:szCs w:val="24"/>
        </w:rPr>
        <w:t>isku grupas iedzīvotājiem</w:t>
      </w:r>
      <w:r w:rsidRPr="00243F78">
        <w:rPr>
          <w:rFonts w:ascii="Arial Narrow" w:hAnsi="Arial Narrow" w:cs="Times New Roman"/>
          <w:sz w:val="24"/>
          <w:szCs w:val="24"/>
        </w:rPr>
        <w:t xml:space="preserve"> saturīgi pavadīt brīvo laiku, ieviešot ilgtspējīgas aktivitātes - radošās darbnīcas, dažādas apmācības un</w:t>
      </w:r>
      <w:r w:rsidR="00F766EC" w:rsidRPr="00243F78">
        <w:rPr>
          <w:rFonts w:ascii="Arial Narrow" w:hAnsi="Arial Narrow" w:cs="Times New Roman"/>
          <w:sz w:val="24"/>
          <w:szCs w:val="24"/>
        </w:rPr>
        <w:t xml:space="preserve"> organizējot sporta aktivitātes, kā arī sniegt palīdzību Zupas virtuvē, dalot humānās palīdzības apģērbu un pārtiku, kā arī organizējot dažādas aktivitātes dažādu mērķgrupu iedzīvotājiem.</w:t>
      </w:r>
    </w:p>
    <w:p w:rsidR="00C86E8C" w:rsidRPr="00750F15" w:rsidRDefault="00935FA9" w:rsidP="00935FA9">
      <w:pPr>
        <w:pStyle w:val="Virsraksts3"/>
        <w:rPr>
          <w:rFonts w:ascii="Arial Narrow" w:hAnsi="Arial Narrow"/>
          <w:b w:val="0"/>
          <w:color w:val="006600"/>
          <w:sz w:val="40"/>
          <w:szCs w:val="40"/>
        </w:rPr>
      </w:pPr>
      <w:bookmarkStart w:id="46" w:name="_Toc432423365"/>
      <w:r w:rsidRPr="00750F15">
        <w:rPr>
          <w:rFonts w:ascii="Arial Narrow" w:hAnsi="Arial Narrow"/>
          <w:b w:val="0"/>
          <w:color w:val="006600"/>
          <w:sz w:val="40"/>
          <w:szCs w:val="40"/>
        </w:rPr>
        <w:t>7.2.</w:t>
      </w:r>
      <w:r w:rsidR="00F766EC" w:rsidRPr="00750F15">
        <w:rPr>
          <w:rFonts w:ascii="Arial Narrow" w:hAnsi="Arial Narrow"/>
          <w:b w:val="0"/>
          <w:color w:val="006600"/>
          <w:sz w:val="40"/>
          <w:szCs w:val="40"/>
        </w:rPr>
        <w:t>Biedrība „</w:t>
      </w:r>
      <w:r w:rsidR="00A07C94" w:rsidRPr="00750F15">
        <w:rPr>
          <w:rFonts w:ascii="Arial Narrow" w:hAnsi="Arial Narrow"/>
          <w:b w:val="0"/>
          <w:color w:val="006600"/>
          <w:sz w:val="40"/>
          <w:szCs w:val="40"/>
        </w:rPr>
        <w:t>Ventaskrasti</w:t>
      </w:r>
      <w:r w:rsidR="00F766EC" w:rsidRPr="00750F15">
        <w:rPr>
          <w:rFonts w:ascii="Arial Narrow" w:hAnsi="Arial Narrow"/>
          <w:b w:val="0"/>
          <w:color w:val="006600"/>
          <w:sz w:val="40"/>
          <w:szCs w:val="40"/>
        </w:rPr>
        <w:t>”</w:t>
      </w:r>
      <w:bookmarkEnd w:id="46"/>
      <w:r w:rsidR="00F766EC" w:rsidRPr="00750F15">
        <w:rPr>
          <w:rFonts w:ascii="Arial Narrow" w:hAnsi="Arial Narrow"/>
          <w:b w:val="0"/>
          <w:color w:val="006600"/>
          <w:sz w:val="40"/>
          <w:szCs w:val="40"/>
        </w:rPr>
        <w:t xml:space="preserve"> </w:t>
      </w:r>
    </w:p>
    <w:p w:rsidR="00A333DA" w:rsidRPr="00243F78" w:rsidRDefault="00A333DA" w:rsidP="00824225">
      <w:pPr>
        <w:spacing w:before="75" w:after="75" w:line="240" w:lineRule="auto"/>
        <w:jc w:val="both"/>
        <w:rPr>
          <w:rFonts w:ascii="Arial Narrow" w:hAnsi="Arial Narrow" w:cs="Times New Roman"/>
          <w:sz w:val="24"/>
          <w:szCs w:val="24"/>
        </w:rPr>
      </w:pPr>
      <w:r w:rsidRPr="00243F78">
        <w:rPr>
          <w:rFonts w:ascii="Arial Narrow" w:hAnsi="Arial Narrow" w:cs="Times New Roman"/>
          <w:sz w:val="24"/>
          <w:szCs w:val="24"/>
        </w:rPr>
        <w:t>Biedrība jau ilgstoši darbojas sociālajā jomā. Biedrības projekti un rīkotās aktivitātes ir labs resurss sociālajiem darbiniekiem darbā ar konkrētajām</w:t>
      </w:r>
      <w:r w:rsidRPr="00243F78">
        <w:rPr>
          <w:rFonts w:ascii="Arial Narrow" w:hAnsi="Arial Narrow" w:cs="Times New Roman"/>
          <w:b/>
          <w:sz w:val="24"/>
          <w:szCs w:val="24"/>
        </w:rPr>
        <w:t xml:space="preserve"> </w:t>
      </w:r>
      <w:r w:rsidRPr="00243F78">
        <w:rPr>
          <w:rFonts w:ascii="Arial Narrow" w:hAnsi="Arial Narrow" w:cs="Times New Roman"/>
          <w:sz w:val="24"/>
          <w:szCs w:val="24"/>
        </w:rPr>
        <w:t>mērķgrupām.</w:t>
      </w:r>
      <w:r w:rsidRPr="00243F78">
        <w:rPr>
          <w:rFonts w:ascii="Arial Narrow" w:hAnsi="Arial Narrow" w:cs="Times New Roman"/>
          <w:b/>
          <w:sz w:val="24"/>
          <w:szCs w:val="24"/>
        </w:rPr>
        <w:t xml:space="preserve">2011. -2012. NVA projekts „Atbalsts jauniešu brīvprātīgam darbam”,  </w:t>
      </w:r>
    </w:p>
    <w:p w:rsidR="007A7ADA" w:rsidRPr="00243F78" w:rsidRDefault="00A333DA" w:rsidP="00824225">
      <w:pPr>
        <w:pStyle w:val="Sarakstarindkopa"/>
        <w:numPr>
          <w:ilvl w:val="0"/>
          <w:numId w:val="19"/>
        </w:numPr>
        <w:spacing w:before="75" w:after="75" w:line="240" w:lineRule="auto"/>
        <w:jc w:val="both"/>
        <w:rPr>
          <w:rFonts w:ascii="Arial Narrow" w:hAnsi="Arial Narrow"/>
          <w:b/>
          <w:sz w:val="24"/>
          <w:szCs w:val="24"/>
        </w:rPr>
      </w:pPr>
      <w:r w:rsidRPr="00243F78">
        <w:rPr>
          <w:rFonts w:ascii="Arial Narrow" w:hAnsi="Arial Narrow"/>
          <w:b/>
          <w:sz w:val="24"/>
          <w:szCs w:val="24"/>
        </w:rPr>
        <w:t>2012. gada maijs projekts</w:t>
      </w:r>
      <w:r w:rsidRPr="00243F78">
        <w:rPr>
          <w:rFonts w:ascii="Arial Narrow" w:hAnsi="Arial Narrow"/>
          <w:sz w:val="24"/>
          <w:szCs w:val="24"/>
        </w:rPr>
        <w:t xml:space="preserve"> „</w:t>
      </w:r>
      <w:r w:rsidRPr="00243F78">
        <w:rPr>
          <w:rFonts w:ascii="Arial Narrow" w:hAnsi="Arial Narrow"/>
          <w:b/>
          <w:sz w:val="24"/>
          <w:szCs w:val="24"/>
        </w:rPr>
        <w:t>Nūjo vesels</w:t>
      </w:r>
      <w:r w:rsidRPr="00243F78">
        <w:rPr>
          <w:rFonts w:ascii="Arial Narrow" w:hAnsi="Arial Narrow"/>
          <w:sz w:val="24"/>
          <w:szCs w:val="24"/>
        </w:rPr>
        <w:t>!”, finansējums 500 LVL no SIA „GlaxoKlein Latvia</w:t>
      </w:r>
      <w:r w:rsidR="007A7ADA" w:rsidRPr="00243F78">
        <w:rPr>
          <w:rFonts w:ascii="Arial Narrow" w:hAnsi="Arial Narrow"/>
          <w:sz w:val="24"/>
          <w:szCs w:val="24"/>
        </w:rPr>
        <w:t>”.</w:t>
      </w:r>
    </w:p>
    <w:p w:rsidR="00A333DA" w:rsidRPr="00243F78" w:rsidRDefault="00A333DA" w:rsidP="00824225">
      <w:pPr>
        <w:pStyle w:val="Sarakstarindkopa"/>
        <w:numPr>
          <w:ilvl w:val="0"/>
          <w:numId w:val="19"/>
        </w:numPr>
        <w:spacing w:before="75" w:after="75" w:line="240" w:lineRule="auto"/>
        <w:jc w:val="both"/>
        <w:rPr>
          <w:rFonts w:ascii="Arial Narrow" w:hAnsi="Arial Narrow"/>
          <w:b/>
          <w:sz w:val="24"/>
          <w:szCs w:val="24"/>
        </w:rPr>
      </w:pPr>
      <w:r w:rsidRPr="00243F78">
        <w:rPr>
          <w:rFonts w:ascii="Arial Narrow" w:hAnsi="Arial Narrow"/>
          <w:sz w:val="24"/>
          <w:szCs w:val="24"/>
        </w:rPr>
        <w:t xml:space="preserve"> </w:t>
      </w:r>
      <w:r w:rsidRPr="00243F78">
        <w:rPr>
          <w:rFonts w:ascii="Arial Narrow" w:hAnsi="Arial Narrow"/>
          <w:b/>
          <w:sz w:val="24"/>
          <w:szCs w:val="24"/>
        </w:rPr>
        <w:t xml:space="preserve">PROJEKTA „Ģimenes atbalsta centrs” un “Veselības skola” LEADER+ programmas ietvaros( 2009.-2013.) </w:t>
      </w:r>
      <w:r w:rsidRPr="00243F78">
        <w:rPr>
          <w:rFonts w:ascii="Arial Narrow" w:hAnsi="Arial Narrow"/>
          <w:sz w:val="24"/>
          <w:szCs w:val="24"/>
        </w:rPr>
        <w:t xml:space="preserve"> noorganizētas:</w:t>
      </w:r>
    </w:p>
    <w:p w:rsidR="00A333DA" w:rsidRPr="00243F78" w:rsidRDefault="00A333DA" w:rsidP="00824225">
      <w:pPr>
        <w:spacing w:before="75" w:after="75"/>
        <w:jc w:val="both"/>
        <w:rPr>
          <w:rFonts w:ascii="Arial Narrow" w:hAnsi="Arial Narrow" w:cs="Times New Roman"/>
          <w:sz w:val="24"/>
          <w:szCs w:val="24"/>
        </w:rPr>
      </w:pPr>
      <w:r w:rsidRPr="00243F78">
        <w:rPr>
          <w:rFonts w:ascii="Arial Narrow" w:hAnsi="Arial Narrow" w:cs="Times New Roman"/>
          <w:sz w:val="24"/>
          <w:szCs w:val="24"/>
        </w:rPr>
        <w:t>a) Radošās darbnīcas skolēnu brīvlaikos</w:t>
      </w:r>
      <w:r w:rsidR="00824225" w:rsidRPr="00243F78">
        <w:rPr>
          <w:rFonts w:ascii="Arial Narrow" w:hAnsi="Arial Narrow" w:cs="Times New Roman"/>
          <w:sz w:val="24"/>
          <w:szCs w:val="24"/>
        </w:rPr>
        <w:t xml:space="preserve">, Gardēžu klubiņa pasākumi, </w:t>
      </w:r>
      <w:r w:rsidRPr="00243F78">
        <w:rPr>
          <w:rFonts w:ascii="Arial Narrow" w:hAnsi="Arial Narrow" w:cs="Times New Roman"/>
          <w:sz w:val="24"/>
          <w:szCs w:val="24"/>
        </w:rPr>
        <w:t>Semināri par veselī</w:t>
      </w:r>
      <w:r w:rsidR="00824225" w:rsidRPr="00243F78">
        <w:rPr>
          <w:rFonts w:ascii="Arial Narrow" w:hAnsi="Arial Narrow" w:cs="Times New Roman"/>
          <w:sz w:val="24"/>
          <w:szCs w:val="24"/>
        </w:rPr>
        <w:t xml:space="preserve">gu dzīvesveidu, </w:t>
      </w:r>
      <w:r w:rsidRPr="00243F78">
        <w:rPr>
          <w:rFonts w:ascii="Arial Narrow" w:hAnsi="Arial Narrow" w:cs="Times New Roman"/>
          <w:sz w:val="24"/>
          <w:szCs w:val="24"/>
        </w:rPr>
        <w:t xml:space="preserve">Pavasara pārgājieni kājām un pārgājiens ar riteņiem Izglītojoši- praktiskas nodarbības </w:t>
      </w:r>
      <w:r w:rsidR="007A7ADA" w:rsidRPr="00243F78">
        <w:rPr>
          <w:rFonts w:ascii="Arial Narrow" w:hAnsi="Arial Narrow" w:cs="Times New Roman"/>
          <w:sz w:val="24"/>
          <w:szCs w:val="24"/>
        </w:rPr>
        <w:t>.</w:t>
      </w:r>
    </w:p>
    <w:p w:rsidR="00A333DA" w:rsidRPr="00243F78" w:rsidRDefault="00A333DA" w:rsidP="00824225">
      <w:pPr>
        <w:pStyle w:val="Sarakstarindkopa"/>
        <w:numPr>
          <w:ilvl w:val="0"/>
          <w:numId w:val="20"/>
        </w:numPr>
        <w:spacing w:after="0" w:line="240" w:lineRule="auto"/>
        <w:jc w:val="both"/>
        <w:rPr>
          <w:rFonts w:ascii="Arial Narrow" w:hAnsi="Arial Narrow"/>
          <w:sz w:val="24"/>
          <w:szCs w:val="24"/>
        </w:rPr>
      </w:pPr>
      <w:r w:rsidRPr="00243F78">
        <w:rPr>
          <w:rFonts w:ascii="Arial Narrow" w:hAnsi="Arial Narrow"/>
          <w:sz w:val="24"/>
          <w:szCs w:val="24"/>
        </w:rPr>
        <w:t xml:space="preserve">2013. gads </w:t>
      </w:r>
      <w:r w:rsidRPr="00243F78">
        <w:rPr>
          <w:rFonts w:ascii="Arial Narrow" w:hAnsi="Arial Narrow"/>
          <w:b/>
          <w:sz w:val="24"/>
          <w:szCs w:val="24"/>
        </w:rPr>
        <w:t xml:space="preserve">ELFLA un LAP finansēts projekts “Triju paaudžu tikšanās vieta Skrundā “. </w:t>
      </w:r>
      <w:r w:rsidR="00824225" w:rsidRPr="00243F78">
        <w:rPr>
          <w:rFonts w:ascii="Arial Narrow" w:hAnsi="Arial Narrow"/>
          <w:sz w:val="24"/>
          <w:szCs w:val="24"/>
        </w:rPr>
        <w:t>Finansējums 6986,49 Ls</w:t>
      </w:r>
      <w:r w:rsidRPr="00243F78">
        <w:rPr>
          <w:rFonts w:ascii="Arial Narrow" w:hAnsi="Arial Narrow"/>
          <w:sz w:val="24"/>
          <w:szCs w:val="24"/>
        </w:rPr>
        <w:t>. Uzstādīta āra trenažieru sistēma pie Skrundas Alternatīvās aprūpes Dienas centra.</w:t>
      </w:r>
    </w:p>
    <w:p w:rsidR="00A333DA" w:rsidRPr="00243F78" w:rsidRDefault="00A333DA" w:rsidP="00824225">
      <w:pPr>
        <w:pStyle w:val="Sarakstarindkopa"/>
        <w:numPr>
          <w:ilvl w:val="0"/>
          <w:numId w:val="20"/>
        </w:numPr>
        <w:spacing w:after="0" w:line="240" w:lineRule="auto"/>
        <w:jc w:val="both"/>
        <w:rPr>
          <w:rFonts w:ascii="Arial Narrow" w:hAnsi="Arial Narrow"/>
          <w:sz w:val="24"/>
          <w:szCs w:val="24"/>
        </w:rPr>
      </w:pPr>
      <w:r w:rsidRPr="00243F78">
        <w:rPr>
          <w:rFonts w:ascii="Arial Narrow" w:hAnsi="Arial Narrow"/>
          <w:b/>
          <w:sz w:val="24"/>
          <w:szCs w:val="24"/>
        </w:rPr>
        <w:lastRenderedPageBreak/>
        <w:t>Ziedot LV projekts</w:t>
      </w:r>
      <w:r w:rsidRPr="00243F78">
        <w:rPr>
          <w:rFonts w:ascii="Arial Narrow" w:hAnsi="Arial Narrow"/>
          <w:sz w:val="24"/>
          <w:szCs w:val="24"/>
        </w:rPr>
        <w:t xml:space="preserve"> „Sociālās palīdzības sniegšana”- </w:t>
      </w:r>
      <w:r w:rsidRPr="00243F78">
        <w:rPr>
          <w:rFonts w:ascii="Arial Narrow" w:hAnsi="Arial Narrow"/>
          <w:b/>
          <w:sz w:val="24"/>
          <w:szCs w:val="24"/>
        </w:rPr>
        <w:t xml:space="preserve">projekts „Es. Tu. Mēs kopā”, </w:t>
      </w:r>
      <w:r w:rsidRPr="00243F78">
        <w:rPr>
          <w:rFonts w:ascii="Arial Narrow" w:hAnsi="Arial Narrow"/>
          <w:sz w:val="24"/>
          <w:szCs w:val="24"/>
        </w:rPr>
        <w:t>kurš risināsies 8 mēnešus, ar mērķi apmācīt sociālās prasmēs un iemaņās Nīkrāces pagasta iedzīvotājus ar īpašām vajadzībām. Laiks 01.04.2013.-30.12.2013. Finansējums 657 LVL</w:t>
      </w:r>
    </w:p>
    <w:p w:rsidR="00A333DA" w:rsidRPr="00243F78" w:rsidRDefault="00A333DA" w:rsidP="00824225">
      <w:pPr>
        <w:pStyle w:val="Sarakstarindkopa"/>
        <w:numPr>
          <w:ilvl w:val="0"/>
          <w:numId w:val="20"/>
        </w:numPr>
        <w:spacing w:after="0" w:line="240" w:lineRule="auto"/>
        <w:jc w:val="both"/>
        <w:rPr>
          <w:rFonts w:ascii="Arial Narrow" w:hAnsi="Arial Narrow"/>
          <w:b/>
          <w:sz w:val="24"/>
          <w:szCs w:val="24"/>
        </w:rPr>
      </w:pPr>
      <w:r w:rsidRPr="00243F78">
        <w:rPr>
          <w:rFonts w:ascii="Arial Narrow" w:hAnsi="Arial Narrow"/>
          <w:sz w:val="24"/>
          <w:szCs w:val="24"/>
        </w:rPr>
        <w:t xml:space="preserve">2014. gadā īstenoja sekojošus projektus: </w:t>
      </w:r>
      <w:r w:rsidRPr="00243F78">
        <w:rPr>
          <w:rFonts w:ascii="Arial Narrow" w:hAnsi="Arial Narrow"/>
          <w:b/>
          <w:sz w:val="24"/>
          <w:szCs w:val="24"/>
        </w:rPr>
        <w:t xml:space="preserve">Nodibinājums „ Borisa un Ināras Teterevu fonds”  - projekts „ Dzīves skoliņa” . </w:t>
      </w:r>
    </w:p>
    <w:p w:rsidR="00A333DA" w:rsidRPr="00243F78" w:rsidRDefault="00A333DA" w:rsidP="00824225">
      <w:pPr>
        <w:jc w:val="both"/>
        <w:rPr>
          <w:rFonts w:ascii="Arial Narrow" w:hAnsi="Arial Narrow" w:cs="Times New Roman"/>
          <w:sz w:val="24"/>
          <w:szCs w:val="24"/>
        </w:rPr>
      </w:pPr>
      <w:r w:rsidRPr="00243F78">
        <w:rPr>
          <w:rFonts w:ascii="Arial Narrow" w:hAnsi="Arial Narrow" w:cs="Times New Roman"/>
          <w:sz w:val="24"/>
          <w:szCs w:val="24"/>
        </w:rPr>
        <w:t>Mērķis: izveidot skoliņu Nīkrāces pagasta trūcīgām ģimenēm, jaunām māmiņām un senioriem- dzīves prasmju  un iemaņu apgūšanai un pilnveidei. Kopējās izmaksas: 1680 LVL ( 2390,42 Euro</w:t>
      </w:r>
      <w:r w:rsidRPr="00243F78">
        <w:rPr>
          <w:rFonts w:ascii="Arial Narrow" w:hAnsi="Arial Narrow" w:cs="Times New Roman"/>
          <w:b/>
          <w:sz w:val="24"/>
          <w:szCs w:val="24"/>
        </w:rPr>
        <w:t xml:space="preserve">), </w:t>
      </w:r>
      <w:r w:rsidRPr="00243F78">
        <w:rPr>
          <w:rFonts w:ascii="Arial Narrow" w:hAnsi="Arial Narrow" w:cs="Times New Roman"/>
          <w:sz w:val="24"/>
          <w:szCs w:val="24"/>
        </w:rPr>
        <w:t>kur 10% līdzfinansēja Skrundas novada pašvaldība.</w:t>
      </w:r>
      <w:r w:rsidR="00824225" w:rsidRPr="00243F78">
        <w:rPr>
          <w:rFonts w:ascii="Arial Narrow" w:hAnsi="Arial Narrow" w:cs="Times New Roman"/>
          <w:sz w:val="24"/>
          <w:szCs w:val="24"/>
        </w:rPr>
        <w:t xml:space="preserve"> </w:t>
      </w:r>
      <w:r w:rsidRPr="00243F78">
        <w:rPr>
          <w:rFonts w:ascii="Arial Narrow" w:hAnsi="Arial Narrow" w:cs="Times New Roman"/>
          <w:sz w:val="24"/>
          <w:szCs w:val="24"/>
        </w:rPr>
        <w:t>Ģimenes kopā  ar bērniem pabija izglītojošā ekskursijā uz Laumu daba parku. ( 52 personas).</w:t>
      </w:r>
    </w:p>
    <w:p w:rsidR="00A333DA" w:rsidRPr="00243F78" w:rsidRDefault="00A333DA" w:rsidP="00A333DA">
      <w:pPr>
        <w:pStyle w:val="Sarakstarindkopa"/>
        <w:numPr>
          <w:ilvl w:val="0"/>
          <w:numId w:val="21"/>
        </w:numPr>
        <w:spacing w:after="0" w:line="240" w:lineRule="auto"/>
        <w:rPr>
          <w:rFonts w:ascii="Arial Narrow" w:hAnsi="Arial Narrow"/>
          <w:sz w:val="24"/>
          <w:szCs w:val="24"/>
        </w:rPr>
      </w:pPr>
      <w:r w:rsidRPr="00243F78">
        <w:rPr>
          <w:rFonts w:ascii="Arial Narrow" w:hAnsi="Arial Narrow"/>
          <w:b/>
          <w:sz w:val="24"/>
          <w:szCs w:val="24"/>
        </w:rPr>
        <w:t>LVM un Fonds „ Ziedot LV”  finansēja labdarības projektu „ Ideju darbnīcas”.</w:t>
      </w:r>
    </w:p>
    <w:p w:rsidR="00A333DA" w:rsidRPr="00243F78" w:rsidRDefault="00A333DA" w:rsidP="00A333DA">
      <w:pPr>
        <w:rPr>
          <w:rFonts w:ascii="Arial Narrow" w:hAnsi="Arial Narrow" w:cs="Times New Roman"/>
          <w:sz w:val="24"/>
          <w:szCs w:val="24"/>
        </w:rPr>
      </w:pPr>
      <w:r w:rsidRPr="00243F78">
        <w:rPr>
          <w:rFonts w:ascii="Arial Narrow" w:hAnsi="Arial Narrow" w:cs="Times New Roman"/>
          <w:sz w:val="24"/>
          <w:szCs w:val="24"/>
        </w:rPr>
        <w:t>Kopējās izmaksas: 900 Euro.Realizācijas vieta: Nīkrāces pagasts</w:t>
      </w:r>
      <w:r w:rsidR="00824225" w:rsidRPr="00243F78">
        <w:rPr>
          <w:rFonts w:ascii="Arial Narrow" w:hAnsi="Arial Narrow" w:cs="Times New Roman"/>
          <w:sz w:val="24"/>
          <w:szCs w:val="24"/>
        </w:rPr>
        <w:t>.</w:t>
      </w:r>
      <w:r w:rsidRPr="00243F78">
        <w:rPr>
          <w:rFonts w:ascii="Arial Narrow" w:hAnsi="Arial Narrow" w:cs="Times New Roman"/>
          <w:sz w:val="24"/>
          <w:szCs w:val="24"/>
        </w:rPr>
        <w:t>Projekts risinājās 8 mēnešus, ( no 01.04.-30.12.2014.) Dažādās rokdarbu tehnikās pagasta čaklākās rokdarbnieces adīja, tamborēja, izšūja, pērļoja, dekupēja un šuja dažādas noderīgas lietas un mīļlietiņas, ar ko apdāvināt pagasta vecļaudis, vientuļos cilvēkus un jaundzimušos nozīmīgās jubilejās un svētkos. Projektam noslēdzoties tika sarīkota darbu izstāde un brīvprātīgo godināšana.</w:t>
      </w:r>
    </w:p>
    <w:p w:rsidR="00A333DA" w:rsidRPr="00243F78" w:rsidRDefault="00A333DA" w:rsidP="00A333DA">
      <w:pPr>
        <w:pStyle w:val="Sarakstarindkopa"/>
        <w:numPr>
          <w:ilvl w:val="0"/>
          <w:numId w:val="21"/>
        </w:numPr>
        <w:spacing w:after="0" w:line="240" w:lineRule="auto"/>
        <w:rPr>
          <w:rFonts w:ascii="Arial Narrow" w:hAnsi="Arial Narrow"/>
          <w:sz w:val="24"/>
          <w:szCs w:val="24"/>
        </w:rPr>
      </w:pPr>
      <w:r w:rsidRPr="00243F78">
        <w:rPr>
          <w:rFonts w:ascii="Arial Narrow" w:hAnsi="Arial Narrow"/>
          <w:b/>
          <w:sz w:val="24"/>
          <w:szCs w:val="24"/>
        </w:rPr>
        <w:t xml:space="preserve">ELFLA un LAP finansēts projekts „ Atpūtas un rotaļlaukums Nīkrācē” </w:t>
      </w:r>
    </w:p>
    <w:p w:rsidR="00A333DA" w:rsidRPr="00243F78" w:rsidRDefault="00A333DA" w:rsidP="00A333DA">
      <w:pPr>
        <w:rPr>
          <w:rFonts w:ascii="Arial Narrow" w:hAnsi="Arial Narrow" w:cs="Times New Roman"/>
          <w:sz w:val="24"/>
          <w:szCs w:val="24"/>
        </w:rPr>
      </w:pPr>
      <w:r w:rsidRPr="00243F78">
        <w:rPr>
          <w:rFonts w:ascii="Arial Narrow" w:hAnsi="Arial Narrow" w:cs="Times New Roman"/>
          <w:sz w:val="24"/>
          <w:szCs w:val="24"/>
        </w:rPr>
        <w:t>Kopējās izmaksas: 14215,98 Euro</w:t>
      </w:r>
      <w:r w:rsidR="00824225" w:rsidRPr="00243F78">
        <w:rPr>
          <w:rFonts w:ascii="Arial Narrow" w:hAnsi="Arial Narrow" w:cs="Times New Roman"/>
          <w:sz w:val="24"/>
          <w:szCs w:val="24"/>
        </w:rPr>
        <w:t>.</w:t>
      </w:r>
      <w:r w:rsidR="00CB14BA" w:rsidRPr="00243F78">
        <w:rPr>
          <w:rFonts w:ascii="Arial Narrow" w:hAnsi="Arial Narrow" w:cs="Times New Roman"/>
          <w:sz w:val="24"/>
          <w:szCs w:val="24"/>
        </w:rPr>
        <w:t xml:space="preserve"> </w:t>
      </w:r>
      <w:r w:rsidRPr="00243F78">
        <w:rPr>
          <w:rFonts w:ascii="Arial Narrow" w:hAnsi="Arial Narrow" w:cs="Times New Roman"/>
          <w:sz w:val="24"/>
          <w:szCs w:val="24"/>
        </w:rPr>
        <w:t xml:space="preserve">Projekts noslēdzās augustā. Rotaļu un atpūtas laukuma inventāru uzstādīja SIA „ FixMan”.Laukuma labiekārtošanas darbus  veica SIA „ Skrundas komunālā saimniecība”. </w:t>
      </w:r>
    </w:p>
    <w:p w:rsidR="00A333DA" w:rsidRPr="00243F78" w:rsidRDefault="00A333DA" w:rsidP="00A333DA">
      <w:pPr>
        <w:pStyle w:val="Sarakstarindkopa"/>
        <w:numPr>
          <w:ilvl w:val="0"/>
          <w:numId w:val="21"/>
        </w:numPr>
        <w:spacing w:after="0" w:line="240" w:lineRule="auto"/>
        <w:rPr>
          <w:rFonts w:ascii="Arial Narrow" w:hAnsi="Arial Narrow"/>
          <w:b/>
          <w:sz w:val="24"/>
          <w:szCs w:val="24"/>
        </w:rPr>
      </w:pPr>
      <w:r w:rsidRPr="00243F78">
        <w:rPr>
          <w:rFonts w:ascii="Arial Narrow" w:hAnsi="Arial Narrow"/>
          <w:b/>
          <w:sz w:val="24"/>
          <w:szCs w:val="24"/>
        </w:rPr>
        <w:t>NVA finasēts projekts „ Pasākums noteiktām personu grupām” .</w:t>
      </w:r>
    </w:p>
    <w:p w:rsidR="00A333DA" w:rsidRPr="00243F78" w:rsidRDefault="00A333DA" w:rsidP="00824225">
      <w:pPr>
        <w:rPr>
          <w:rFonts w:ascii="Arial Narrow" w:hAnsi="Arial Narrow" w:cs="Times New Roman"/>
          <w:b/>
          <w:sz w:val="24"/>
          <w:szCs w:val="24"/>
        </w:rPr>
      </w:pPr>
      <w:r w:rsidRPr="00243F78">
        <w:rPr>
          <w:rFonts w:ascii="Arial Narrow" w:hAnsi="Arial Narrow" w:cs="Times New Roman"/>
          <w:sz w:val="24"/>
          <w:szCs w:val="24"/>
        </w:rPr>
        <w:t>Realizācijas vieta: Skrundas kultūras nams</w:t>
      </w:r>
      <w:r w:rsidR="00824225" w:rsidRPr="00243F78">
        <w:rPr>
          <w:rFonts w:ascii="Arial Narrow" w:hAnsi="Arial Narrow" w:cs="Times New Roman"/>
          <w:sz w:val="24"/>
          <w:szCs w:val="24"/>
        </w:rPr>
        <w:t>. Un Nīkrāces saieta nams.</w:t>
      </w:r>
      <w:r w:rsidRPr="00243F78">
        <w:rPr>
          <w:rFonts w:ascii="Arial Narrow" w:hAnsi="Arial Narrow" w:cs="Times New Roman"/>
          <w:sz w:val="24"/>
          <w:szCs w:val="24"/>
        </w:rPr>
        <w:t xml:space="preserve">Projekta darbības laiks: 24 </w:t>
      </w:r>
      <w:r w:rsidRPr="00243F78">
        <w:rPr>
          <w:rFonts w:ascii="Arial Narrow" w:hAnsi="Arial Narrow" w:cs="Times New Roman"/>
          <w:b/>
          <w:sz w:val="24"/>
          <w:szCs w:val="24"/>
        </w:rPr>
        <w:t>NVA finasēts projekts „ Pasā</w:t>
      </w:r>
      <w:r w:rsidR="00FB7E37" w:rsidRPr="00243F78">
        <w:rPr>
          <w:rFonts w:ascii="Arial Narrow" w:hAnsi="Arial Narrow" w:cs="Times New Roman"/>
          <w:b/>
          <w:sz w:val="24"/>
          <w:szCs w:val="24"/>
        </w:rPr>
        <w:t xml:space="preserve">kums noteiktām personu grupām” </w:t>
      </w:r>
    </w:p>
    <w:p w:rsidR="00A333DA" w:rsidRPr="00243F78" w:rsidRDefault="00824225" w:rsidP="00A333DA">
      <w:pPr>
        <w:rPr>
          <w:rFonts w:ascii="Arial Narrow" w:hAnsi="Arial Narrow" w:cs="Times New Roman"/>
          <w:sz w:val="24"/>
          <w:szCs w:val="24"/>
        </w:rPr>
      </w:pPr>
      <w:r w:rsidRPr="00243F78">
        <w:rPr>
          <w:rFonts w:ascii="Arial Narrow" w:hAnsi="Arial Narrow" w:cs="Times New Roman"/>
          <w:sz w:val="24"/>
          <w:szCs w:val="24"/>
        </w:rPr>
        <w:t>2014.gadā turpina darboties</w:t>
      </w:r>
      <w:r w:rsidR="00A333DA" w:rsidRPr="00243F78">
        <w:rPr>
          <w:rFonts w:ascii="Arial Narrow" w:hAnsi="Arial Narrow" w:cs="Times New Roman"/>
          <w:sz w:val="24"/>
          <w:szCs w:val="24"/>
        </w:rPr>
        <w:t xml:space="preserve"> </w:t>
      </w:r>
      <w:r w:rsidR="00A333DA" w:rsidRPr="00243F78">
        <w:rPr>
          <w:rFonts w:ascii="Arial Narrow" w:hAnsi="Arial Narrow" w:cs="Times New Roman"/>
          <w:i/>
          <w:sz w:val="24"/>
          <w:szCs w:val="24"/>
          <w:u w:val="single"/>
        </w:rPr>
        <w:t xml:space="preserve">Gardēžu klubiņus </w:t>
      </w:r>
      <w:r w:rsidR="00A333DA" w:rsidRPr="00243F78">
        <w:rPr>
          <w:rFonts w:ascii="Arial Narrow" w:hAnsi="Arial Narrow" w:cs="Times New Roman"/>
          <w:sz w:val="24"/>
          <w:szCs w:val="24"/>
        </w:rPr>
        <w:t>- „</w:t>
      </w:r>
      <w:r w:rsidR="00A333DA" w:rsidRPr="00243F78">
        <w:rPr>
          <w:rFonts w:ascii="Arial Narrow" w:hAnsi="Arial Narrow" w:cs="Times New Roman"/>
          <w:i/>
          <w:sz w:val="24"/>
          <w:szCs w:val="24"/>
          <w:u w:val="single"/>
        </w:rPr>
        <w:t>Sieviešu klubiņš.”.</w:t>
      </w:r>
      <w:r w:rsidR="00A333DA" w:rsidRPr="00243F78">
        <w:rPr>
          <w:rFonts w:ascii="Arial Narrow" w:hAnsi="Arial Narrow" w:cs="Times New Roman"/>
          <w:sz w:val="24"/>
          <w:szCs w:val="24"/>
        </w:rPr>
        <w:t xml:space="preserve"> </w:t>
      </w:r>
      <w:r w:rsidR="00A333DA" w:rsidRPr="00243F78">
        <w:rPr>
          <w:rFonts w:ascii="Arial Narrow" w:hAnsi="Arial Narrow" w:cs="Times New Roman"/>
          <w:i/>
          <w:sz w:val="24"/>
          <w:szCs w:val="24"/>
          <w:u w:val="single"/>
        </w:rPr>
        <w:t>2 nūjotāju kopas, riteņbraucēju kopa,</w:t>
      </w:r>
      <w:r w:rsidR="00A333DA" w:rsidRPr="00243F78">
        <w:rPr>
          <w:rFonts w:ascii="Arial Narrow" w:hAnsi="Arial Narrow" w:cs="Times New Roman"/>
          <w:sz w:val="24"/>
          <w:szCs w:val="24"/>
        </w:rPr>
        <w:t xml:space="preserve">  uzsāktas iknedēļas </w:t>
      </w:r>
      <w:r w:rsidR="00A333DA" w:rsidRPr="00243F78">
        <w:rPr>
          <w:rFonts w:ascii="Arial Narrow" w:hAnsi="Arial Narrow" w:cs="Times New Roman"/>
          <w:i/>
          <w:sz w:val="24"/>
          <w:szCs w:val="24"/>
          <w:u w:val="single"/>
        </w:rPr>
        <w:t>ārstnieciskās vingrošanas bezmaksas nodarbības</w:t>
      </w:r>
      <w:r w:rsidR="00A333DA" w:rsidRPr="00243F78">
        <w:rPr>
          <w:rFonts w:ascii="Arial Narrow" w:hAnsi="Arial Narrow" w:cs="Times New Roman"/>
          <w:sz w:val="24"/>
          <w:szCs w:val="24"/>
        </w:rPr>
        <w:t xml:space="preserve">.Biedrības aktīvisti piedalījās Veselības nedēļas pasākumos, tos rīkojot un aktīvi iesaistoties.Sadarbībā ar Skrundas Alternatīvās aprūpes centra Dienas centru, biedrības pārstāvji lasīja </w:t>
      </w:r>
      <w:r w:rsidR="00A333DA" w:rsidRPr="00243F78">
        <w:rPr>
          <w:rFonts w:ascii="Arial Narrow" w:hAnsi="Arial Narrow" w:cs="Times New Roman"/>
          <w:i/>
          <w:sz w:val="24"/>
          <w:szCs w:val="24"/>
          <w:u w:val="single"/>
        </w:rPr>
        <w:t>lekcijas par veselīgu dzīvesveidu, veselību un higiēnu</w:t>
      </w:r>
      <w:r w:rsidR="00A333DA" w:rsidRPr="00243F78">
        <w:rPr>
          <w:rFonts w:ascii="Arial Narrow" w:hAnsi="Arial Narrow" w:cs="Times New Roman"/>
          <w:sz w:val="24"/>
          <w:szCs w:val="24"/>
        </w:rPr>
        <w:t xml:space="preserve"> Skrundas novada jaunajām māmiņām un invalīdiem. Biedrības aktīvisti, kā brīvprātīgie regulāri</w:t>
      </w:r>
      <w:r w:rsidR="007A7ADA" w:rsidRPr="00243F78">
        <w:rPr>
          <w:rFonts w:ascii="Arial Narrow" w:hAnsi="Arial Narrow" w:cs="Times New Roman"/>
          <w:sz w:val="24"/>
          <w:szCs w:val="24"/>
        </w:rPr>
        <w:t xml:space="preserve"> viesojas pie pensionāru klubiņa</w:t>
      </w:r>
      <w:r w:rsidR="00A333DA" w:rsidRPr="00243F78">
        <w:rPr>
          <w:rFonts w:ascii="Arial Narrow" w:hAnsi="Arial Narrow" w:cs="Times New Roman"/>
          <w:sz w:val="24"/>
          <w:szCs w:val="24"/>
        </w:rPr>
        <w:t xml:space="preserve"> „Ceriņi” un stāsta tiem par viņu interesējošām tēmām, vada interešu nodarbības un tematiskas pēcpusdienas.</w:t>
      </w:r>
    </w:p>
    <w:p w:rsidR="00A333DA" w:rsidRPr="00243F78" w:rsidRDefault="00A333DA" w:rsidP="00A333DA">
      <w:pPr>
        <w:pStyle w:val="Sarakstarindkopa"/>
        <w:numPr>
          <w:ilvl w:val="0"/>
          <w:numId w:val="21"/>
        </w:numPr>
        <w:spacing w:after="0" w:line="240" w:lineRule="auto"/>
        <w:rPr>
          <w:rFonts w:ascii="Arial Narrow" w:hAnsi="Arial Narrow"/>
          <w:sz w:val="24"/>
          <w:szCs w:val="24"/>
        </w:rPr>
      </w:pPr>
      <w:r w:rsidRPr="00243F78">
        <w:rPr>
          <w:rFonts w:ascii="Arial Narrow" w:hAnsi="Arial Narrow"/>
          <w:sz w:val="24"/>
          <w:szCs w:val="24"/>
        </w:rPr>
        <w:t xml:space="preserve">2015. gads </w:t>
      </w:r>
      <w:r w:rsidRPr="00243F78">
        <w:rPr>
          <w:rFonts w:ascii="Arial Narrow" w:hAnsi="Arial Narrow"/>
          <w:b/>
          <w:sz w:val="24"/>
          <w:szCs w:val="24"/>
        </w:rPr>
        <w:t xml:space="preserve">Nodibinājums „ Borisa un Ināras Teterevu fonds”  - projekts ”Dejotprieks”, </w:t>
      </w:r>
      <w:r w:rsidRPr="00243F78">
        <w:rPr>
          <w:rFonts w:ascii="Arial Narrow" w:hAnsi="Arial Narrow"/>
          <w:sz w:val="24"/>
          <w:szCs w:val="24"/>
        </w:rPr>
        <w:t xml:space="preserve">finansējums 6452,00 Euro </w:t>
      </w:r>
    </w:p>
    <w:p w:rsidR="00A333DA" w:rsidRPr="00243F78" w:rsidRDefault="00A333DA" w:rsidP="00A333DA">
      <w:pPr>
        <w:rPr>
          <w:rFonts w:ascii="Arial Narrow" w:hAnsi="Arial Narrow"/>
          <w:sz w:val="24"/>
          <w:szCs w:val="24"/>
        </w:rPr>
      </w:pPr>
    </w:p>
    <w:p w:rsidR="00935FA9" w:rsidRPr="00750F15" w:rsidRDefault="00935FA9" w:rsidP="00935FA9">
      <w:pPr>
        <w:pStyle w:val="Virsraksts3"/>
        <w:rPr>
          <w:rFonts w:ascii="Arial Narrow" w:hAnsi="Arial Narrow"/>
          <w:b w:val="0"/>
          <w:color w:val="006600"/>
          <w:sz w:val="40"/>
          <w:szCs w:val="40"/>
        </w:rPr>
      </w:pPr>
      <w:bookmarkStart w:id="47" w:name="_Toc432423366"/>
      <w:r w:rsidRPr="00750F15">
        <w:rPr>
          <w:rFonts w:ascii="Arial Narrow" w:hAnsi="Arial Narrow"/>
          <w:b w:val="0"/>
          <w:color w:val="006600"/>
          <w:sz w:val="40"/>
          <w:szCs w:val="40"/>
        </w:rPr>
        <w:t>7.3.</w:t>
      </w:r>
      <w:r w:rsidR="00F766EC" w:rsidRPr="00750F15">
        <w:rPr>
          <w:rFonts w:ascii="Arial Narrow" w:hAnsi="Arial Narrow"/>
          <w:b w:val="0"/>
          <w:color w:val="006600"/>
          <w:sz w:val="40"/>
          <w:szCs w:val="40"/>
        </w:rPr>
        <w:t>Biedrība „</w:t>
      </w:r>
      <w:r w:rsidR="00A07C94" w:rsidRPr="00750F15">
        <w:rPr>
          <w:rFonts w:ascii="Arial Narrow" w:hAnsi="Arial Narrow"/>
          <w:b w:val="0"/>
          <w:color w:val="006600"/>
          <w:sz w:val="40"/>
          <w:szCs w:val="40"/>
        </w:rPr>
        <w:t>Lejaskurzeme</w:t>
      </w:r>
      <w:r w:rsidR="00F766EC" w:rsidRPr="00750F15">
        <w:rPr>
          <w:rFonts w:ascii="Arial Narrow" w:hAnsi="Arial Narrow"/>
          <w:b w:val="0"/>
          <w:color w:val="006600"/>
          <w:sz w:val="40"/>
          <w:szCs w:val="40"/>
        </w:rPr>
        <w:t>”</w:t>
      </w:r>
      <w:bookmarkEnd w:id="47"/>
    </w:p>
    <w:p w:rsidR="00935FA9" w:rsidRDefault="00D96B42" w:rsidP="00935FA9">
      <w:pPr>
        <w:rPr>
          <w:rFonts w:ascii="Arial Narrow" w:hAnsi="Arial Narrow"/>
          <w:b/>
          <w:color w:val="FF0000"/>
          <w:sz w:val="24"/>
          <w:szCs w:val="24"/>
        </w:rPr>
      </w:pPr>
      <w:r w:rsidRPr="00243F78">
        <w:rPr>
          <w:rFonts w:ascii="Arial Narrow" w:hAnsi="Arial Narrow"/>
          <w:sz w:val="24"/>
          <w:szCs w:val="24"/>
        </w:rPr>
        <w:t>Biedrība</w:t>
      </w:r>
      <w:r w:rsidR="003A7537" w:rsidRPr="00243F78">
        <w:rPr>
          <w:rFonts w:ascii="Arial Narrow" w:hAnsi="Arial Narrow"/>
          <w:sz w:val="24"/>
          <w:szCs w:val="24"/>
        </w:rPr>
        <w:t xml:space="preserve"> „Lejaskurzeme ” savu darbības uzmanību visvairāk velta bērniem invalīdiem un viņu ģimenēm, organizējot atbalsta grupas, pasākumus, nometnes , dažādas aktivitātes , kas tieši piemērotas šai mērķauditorijai. 2014.gadā realizēts projekts attīstošo rotaļlietu un spēļu iegādei bērniem ar attīstības traucējumiem.</w:t>
      </w:r>
      <w:r w:rsidR="00F766EC" w:rsidRPr="00243F78">
        <w:rPr>
          <w:rFonts w:ascii="Arial Narrow" w:hAnsi="Arial Narrow"/>
          <w:b/>
          <w:color w:val="FF0000"/>
          <w:sz w:val="24"/>
          <w:szCs w:val="24"/>
        </w:rPr>
        <w:t xml:space="preserve"> </w:t>
      </w:r>
      <w:bookmarkStart w:id="48" w:name="_Toc432423367"/>
    </w:p>
    <w:p w:rsidR="00935FA9" w:rsidRDefault="00935FA9" w:rsidP="00935FA9">
      <w:pPr>
        <w:rPr>
          <w:rFonts w:ascii="Arial Narrow" w:hAnsi="Arial Narrow"/>
          <w:b/>
          <w:color w:val="FF0000"/>
          <w:sz w:val="24"/>
          <w:szCs w:val="24"/>
        </w:rPr>
      </w:pPr>
    </w:p>
    <w:p w:rsidR="003E2A75" w:rsidRPr="00935FA9" w:rsidRDefault="00935FA9" w:rsidP="00935FA9">
      <w:pPr>
        <w:rPr>
          <w:rFonts w:ascii="Arial Narrow" w:hAnsi="Arial Narrow"/>
          <w:i/>
          <w:color w:val="006600"/>
          <w:sz w:val="52"/>
          <w:szCs w:val="52"/>
        </w:rPr>
      </w:pPr>
      <w:r w:rsidRPr="00935FA9">
        <w:rPr>
          <w:rFonts w:ascii="Arial Narrow" w:hAnsi="Arial Narrow"/>
          <w:i/>
          <w:color w:val="006600"/>
          <w:sz w:val="52"/>
          <w:szCs w:val="52"/>
        </w:rPr>
        <w:lastRenderedPageBreak/>
        <w:t>8.</w:t>
      </w:r>
      <w:r w:rsidR="003A7537" w:rsidRPr="00935FA9">
        <w:rPr>
          <w:rFonts w:ascii="Arial Narrow" w:hAnsi="Arial Narrow"/>
          <w:i/>
          <w:color w:val="006600"/>
          <w:sz w:val="52"/>
          <w:szCs w:val="52"/>
        </w:rPr>
        <w:t>Komunikācija ar sabiedrību</w:t>
      </w:r>
      <w:bookmarkEnd w:id="48"/>
    </w:p>
    <w:p w:rsidR="003E2A75" w:rsidRPr="00243F78" w:rsidRDefault="003E2A75" w:rsidP="003E2A75">
      <w:pPr>
        <w:tabs>
          <w:tab w:val="left" w:pos="720"/>
        </w:tabs>
        <w:jc w:val="both"/>
        <w:rPr>
          <w:rFonts w:ascii="Arial Narrow" w:hAnsi="Arial Narrow"/>
          <w:sz w:val="24"/>
          <w:szCs w:val="24"/>
        </w:rPr>
      </w:pPr>
      <w:r w:rsidRPr="00243F78">
        <w:rPr>
          <w:rFonts w:ascii="Arial Narrow" w:hAnsi="Arial Narrow"/>
          <w:sz w:val="24"/>
          <w:szCs w:val="24"/>
        </w:rPr>
        <w:tab/>
      </w:r>
      <w:r w:rsidRPr="00243F78">
        <w:rPr>
          <w:rFonts w:ascii="Arial Narrow" w:hAnsi="Arial Narrow"/>
          <w:color w:val="000000"/>
          <w:sz w:val="24"/>
          <w:szCs w:val="24"/>
        </w:rPr>
        <w:t xml:space="preserve">P/a “Sociālais dienests” regulāri informē Skrundas pašvaldības iedzīvotājus ar Skrundas TV, starpniecību, Skrundas pilsētas mājas lapā </w:t>
      </w:r>
      <w:hyperlink r:id="rId27" w:history="1">
        <w:r w:rsidRPr="00243F78">
          <w:rPr>
            <w:rStyle w:val="Hipersaite"/>
            <w:rFonts w:ascii="Arial Narrow" w:hAnsi="Arial Narrow"/>
            <w:sz w:val="24"/>
            <w:szCs w:val="24"/>
          </w:rPr>
          <w:t>www.skrundasnovads.lv</w:t>
        </w:r>
      </w:hyperlink>
      <w:r w:rsidRPr="00243F78">
        <w:rPr>
          <w:rFonts w:ascii="Arial Narrow" w:hAnsi="Arial Narrow"/>
          <w:color w:val="B80047"/>
          <w:sz w:val="24"/>
          <w:szCs w:val="24"/>
        </w:rPr>
        <w:t xml:space="preserve"> </w:t>
      </w:r>
      <w:r w:rsidRPr="00243F78">
        <w:rPr>
          <w:rFonts w:ascii="Arial Narrow" w:hAnsi="Arial Narrow"/>
          <w:sz w:val="24"/>
          <w:szCs w:val="24"/>
        </w:rPr>
        <w:t>,</w:t>
      </w:r>
    </w:p>
    <w:p w:rsidR="00E81172" w:rsidRPr="00935FA9" w:rsidRDefault="003E2A75" w:rsidP="003E2A75">
      <w:pPr>
        <w:tabs>
          <w:tab w:val="left" w:pos="720"/>
        </w:tabs>
        <w:jc w:val="both"/>
        <w:rPr>
          <w:rFonts w:ascii="Arial Narrow" w:hAnsi="Arial Narrow"/>
          <w:color w:val="000000"/>
          <w:sz w:val="24"/>
          <w:szCs w:val="24"/>
        </w:rPr>
      </w:pPr>
      <w:r w:rsidRPr="00243F78">
        <w:rPr>
          <w:rFonts w:ascii="Arial Narrow" w:hAnsi="Arial Narrow"/>
          <w:color w:val="000000"/>
          <w:sz w:val="24"/>
          <w:szCs w:val="24"/>
        </w:rPr>
        <w:t>laikrakstā “Kurzemnieks”, Skrundas novada informatīvajā izdevumā “Skrundas novads” , kā arī pilsētas un pagastu iedzīvotāju sapulcēs. Tiek veikta klientu aptauja, kuras rezultāti tiks izmantoti, plānojot turpmāko pakalpojumu piedāvājumu. 2014.gadā p/a „Sociālais dienests” organizēja atvērto durvju dienas un info dienas katrā pagasta pārvaldē un Skrundā. Info dienas tiek organizētas arī bezdarbniekiem sadarbojoties ar NVA speciālistiem. Ir izveidoti bukleti par klientiem svarīgā tēmām un  jaunāko dienesta informāciju.</w:t>
      </w:r>
    </w:p>
    <w:p w:rsidR="00C86E8C" w:rsidRPr="00243F78" w:rsidRDefault="00935FA9" w:rsidP="00D27848">
      <w:pPr>
        <w:pStyle w:val="Virsraksts2"/>
        <w:rPr>
          <w:rFonts w:ascii="Arial Narrow" w:hAnsi="Arial Narrow"/>
          <w:b w:val="0"/>
          <w:i/>
          <w:color w:val="006600"/>
          <w:sz w:val="52"/>
          <w:szCs w:val="52"/>
        </w:rPr>
      </w:pPr>
      <w:bookmarkStart w:id="49" w:name="_Toc432423368"/>
      <w:r>
        <w:rPr>
          <w:rFonts w:ascii="Arial Narrow" w:hAnsi="Arial Narrow"/>
          <w:b w:val="0"/>
          <w:i/>
          <w:color w:val="006600"/>
          <w:sz w:val="52"/>
          <w:szCs w:val="52"/>
        </w:rPr>
        <w:t>9.</w:t>
      </w:r>
      <w:r w:rsidR="00C86E8C" w:rsidRPr="00243F78">
        <w:rPr>
          <w:rFonts w:ascii="Arial Narrow" w:hAnsi="Arial Narrow"/>
          <w:b w:val="0"/>
          <w:i/>
          <w:color w:val="006600"/>
          <w:sz w:val="52"/>
          <w:szCs w:val="52"/>
        </w:rPr>
        <w:t>Sociālo pakalpojumu un sociālās palīdzības sistēmas izvērtējum</w:t>
      </w:r>
      <w:r w:rsidR="007572B3" w:rsidRPr="00243F78">
        <w:rPr>
          <w:rFonts w:ascii="Arial Narrow" w:hAnsi="Arial Narrow"/>
          <w:b w:val="0"/>
          <w:i/>
          <w:color w:val="006600"/>
          <w:sz w:val="52"/>
          <w:szCs w:val="52"/>
        </w:rPr>
        <w:t>s</w:t>
      </w:r>
      <w:bookmarkEnd w:id="49"/>
    </w:p>
    <w:p w:rsidR="00C86E8C" w:rsidRPr="00750F15" w:rsidRDefault="00A03E11" w:rsidP="00A03E11">
      <w:pPr>
        <w:pStyle w:val="Virsraksts3"/>
        <w:jc w:val="left"/>
        <w:rPr>
          <w:rFonts w:ascii="Arial Narrow" w:hAnsi="Arial Narrow"/>
          <w:b w:val="0"/>
          <w:color w:val="006600"/>
          <w:sz w:val="40"/>
          <w:szCs w:val="40"/>
        </w:rPr>
      </w:pPr>
      <w:bookmarkStart w:id="50" w:name="_Toc432423369"/>
      <w:r w:rsidRPr="00750F15">
        <w:rPr>
          <w:rFonts w:ascii="Arial Narrow" w:hAnsi="Arial Narrow"/>
          <w:b w:val="0"/>
          <w:color w:val="006600"/>
          <w:sz w:val="40"/>
          <w:szCs w:val="40"/>
        </w:rPr>
        <w:t xml:space="preserve">9.1. </w:t>
      </w:r>
      <w:r w:rsidR="00C86E8C" w:rsidRPr="00750F15">
        <w:rPr>
          <w:rFonts w:ascii="Arial Narrow" w:hAnsi="Arial Narrow"/>
          <w:b w:val="0"/>
          <w:color w:val="006600"/>
          <w:sz w:val="40"/>
          <w:szCs w:val="40"/>
        </w:rPr>
        <w:t>SVID analīze</w:t>
      </w:r>
      <w:bookmarkEnd w:id="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1"/>
        <w:gridCol w:w="4261"/>
      </w:tblGrid>
      <w:tr w:rsidR="00C86E8C" w:rsidRPr="00243F78" w:rsidTr="009A34FD">
        <w:tc>
          <w:tcPr>
            <w:tcW w:w="4261" w:type="dxa"/>
          </w:tcPr>
          <w:p w:rsidR="00C86E8C" w:rsidRPr="00243F78" w:rsidRDefault="00C86E8C" w:rsidP="009A34FD">
            <w:pPr>
              <w:autoSpaceDE w:val="0"/>
              <w:autoSpaceDN w:val="0"/>
              <w:adjustRightInd w:val="0"/>
              <w:spacing w:after="0" w:line="240" w:lineRule="auto"/>
              <w:rPr>
                <w:rFonts w:ascii="Arial Narrow" w:hAnsi="Arial Narrow" w:cs="Times New Roman"/>
                <w:color w:val="000000"/>
                <w:sz w:val="24"/>
                <w:szCs w:val="24"/>
              </w:rPr>
            </w:pPr>
            <w:r w:rsidRPr="00243F78">
              <w:rPr>
                <w:rFonts w:ascii="Arial Narrow" w:hAnsi="Arial Narrow" w:cs="Times New Roman"/>
                <w:b/>
                <w:bCs/>
                <w:color w:val="000000"/>
                <w:sz w:val="24"/>
                <w:szCs w:val="24"/>
              </w:rPr>
              <w:t>Stiprās puses</w:t>
            </w:r>
          </w:p>
        </w:tc>
        <w:tc>
          <w:tcPr>
            <w:tcW w:w="4261" w:type="dxa"/>
          </w:tcPr>
          <w:p w:rsidR="00C86E8C" w:rsidRPr="00243F78" w:rsidRDefault="00C86E8C" w:rsidP="009A34FD">
            <w:pPr>
              <w:autoSpaceDE w:val="0"/>
              <w:autoSpaceDN w:val="0"/>
              <w:adjustRightInd w:val="0"/>
              <w:spacing w:after="0" w:line="240" w:lineRule="auto"/>
              <w:rPr>
                <w:rFonts w:ascii="Arial Narrow" w:hAnsi="Arial Narrow" w:cs="Times New Roman"/>
                <w:color w:val="000000"/>
                <w:sz w:val="24"/>
                <w:szCs w:val="24"/>
              </w:rPr>
            </w:pPr>
            <w:r w:rsidRPr="00243F78">
              <w:rPr>
                <w:rFonts w:ascii="Arial Narrow" w:hAnsi="Arial Narrow" w:cs="Times New Roman"/>
                <w:b/>
                <w:bCs/>
                <w:color w:val="000000"/>
                <w:sz w:val="24"/>
                <w:szCs w:val="24"/>
              </w:rPr>
              <w:t>Vājās puses</w:t>
            </w:r>
          </w:p>
        </w:tc>
      </w:tr>
      <w:tr w:rsidR="00C86E8C" w:rsidRPr="00243F78" w:rsidTr="009A34FD">
        <w:tc>
          <w:tcPr>
            <w:tcW w:w="4261" w:type="dxa"/>
          </w:tcPr>
          <w:p w:rsidR="00C86E8C" w:rsidRPr="00243F78" w:rsidRDefault="00C86E8C" w:rsidP="009A34FD">
            <w:pPr>
              <w:autoSpaceDE w:val="0"/>
              <w:autoSpaceDN w:val="0"/>
              <w:adjustRightInd w:val="0"/>
              <w:spacing w:after="0" w:line="240" w:lineRule="auto"/>
              <w:rPr>
                <w:rFonts w:ascii="Arial Narrow" w:hAnsi="Arial Narrow" w:cs="Times New Roman"/>
                <w:b/>
                <w:bCs/>
                <w:color w:val="000000"/>
                <w:sz w:val="24"/>
                <w:szCs w:val="24"/>
              </w:rPr>
            </w:pPr>
            <w:r w:rsidRPr="00243F78">
              <w:rPr>
                <w:rFonts w:ascii="Arial Narrow" w:hAnsi="Arial Narrow" w:cs="Times New Roman"/>
                <w:color w:val="000000"/>
                <w:sz w:val="24"/>
                <w:szCs w:val="24"/>
              </w:rPr>
              <w:t>Nodrošināta pamata infrastruktūra un materiāltehniskā bāze sociālo pakalpojumu sniegšanai (so</w:t>
            </w:r>
            <w:r w:rsidR="00625F48" w:rsidRPr="00243F78">
              <w:rPr>
                <w:rFonts w:ascii="Arial Narrow" w:hAnsi="Arial Narrow" w:cs="Times New Roman"/>
                <w:color w:val="000000"/>
                <w:sz w:val="24"/>
                <w:szCs w:val="24"/>
              </w:rPr>
              <w:t xml:space="preserve">ciālā dienesta </w:t>
            </w:r>
            <w:r w:rsidRPr="00243F78">
              <w:rPr>
                <w:rFonts w:ascii="Arial Narrow" w:hAnsi="Arial Narrow" w:cs="Times New Roman"/>
                <w:color w:val="000000"/>
                <w:sz w:val="24"/>
                <w:szCs w:val="24"/>
              </w:rPr>
              <w:t xml:space="preserve"> telpas, automašīnas utt.)</w:t>
            </w:r>
          </w:p>
        </w:tc>
        <w:tc>
          <w:tcPr>
            <w:tcW w:w="4261" w:type="dxa"/>
          </w:tcPr>
          <w:p w:rsidR="00C86E8C" w:rsidRPr="00243F78" w:rsidRDefault="00C86E8C" w:rsidP="009A34FD">
            <w:pPr>
              <w:autoSpaceDE w:val="0"/>
              <w:autoSpaceDN w:val="0"/>
              <w:adjustRightInd w:val="0"/>
              <w:spacing w:after="0" w:line="240" w:lineRule="auto"/>
              <w:rPr>
                <w:rFonts w:ascii="Arial Narrow" w:hAnsi="Arial Narrow" w:cs="Times New Roman"/>
                <w:b/>
                <w:bCs/>
                <w:color w:val="000000"/>
                <w:sz w:val="24"/>
                <w:szCs w:val="24"/>
              </w:rPr>
            </w:pPr>
            <w:r w:rsidRPr="00243F78">
              <w:rPr>
                <w:rFonts w:ascii="Arial Narrow" w:hAnsi="Arial Narrow" w:cs="Times New Roman"/>
                <w:color w:val="000000"/>
                <w:sz w:val="24"/>
                <w:szCs w:val="24"/>
              </w:rPr>
              <w:t>Novadā netiek nodrošināts pietiekams sociālo pakalpojumu klāsts</w:t>
            </w:r>
          </w:p>
        </w:tc>
      </w:tr>
      <w:tr w:rsidR="00C86E8C" w:rsidRPr="00243F78" w:rsidTr="009A34FD">
        <w:tc>
          <w:tcPr>
            <w:tcW w:w="4261" w:type="dxa"/>
          </w:tcPr>
          <w:p w:rsidR="00C86E8C" w:rsidRPr="00243F78" w:rsidRDefault="00C86E8C" w:rsidP="009A34FD">
            <w:pPr>
              <w:autoSpaceDE w:val="0"/>
              <w:autoSpaceDN w:val="0"/>
              <w:adjustRightInd w:val="0"/>
              <w:spacing w:after="0" w:line="240" w:lineRule="auto"/>
              <w:rPr>
                <w:rFonts w:ascii="Arial Narrow" w:hAnsi="Arial Narrow" w:cs="Times New Roman"/>
                <w:color w:val="000000"/>
                <w:sz w:val="24"/>
                <w:szCs w:val="24"/>
              </w:rPr>
            </w:pPr>
            <w:r w:rsidRPr="00243F78">
              <w:rPr>
                <w:rFonts w:ascii="Arial Narrow" w:hAnsi="Arial Narrow" w:cs="Times New Roman"/>
                <w:color w:val="000000"/>
                <w:sz w:val="24"/>
                <w:szCs w:val="24"/>
              </w:rPr>
              <w:t>Sociālā darba speciālistu pieredze sociālo pakalpojumu sniegšanā</w:t>
            </w:r>
          </w:p>
          <w:p w:rsidR="00C86E8C" w:rsidRPr="00243F78" w:rsidRDefault="00C86E8C" w:rsidP="009A34FD">
            <w:pPr>
              <w:autoSpaceDE w:val="0"/>
              <w:autoSpaceDN w:val="0"/>
              <w:adjustRightInd w:val="0"/>
              <w:spacing w:after="0" w:line="240" w:lineRule="auto"/>
              <w:rPr>
                <w:rFonts w:ascii="Arial Narrow" w:hAnsi="Arial Narrow" w:cs="Times New Roman"/>
                <w:color w:val="000000"/>
                <w:sz w:val="24"/>
                <w:szCs w:val="24"/>
              </w:rPr>
            </w:pPr>
          </w:p>
        </w:tc>
        <w:tc>
          <w:tcPr>
            <w:tcW w:w="4261" w:type="dxa"/>
          </w:tcPr>
          <w:p w:rsidR="00C86E8C" w:rsidRPr="00243F78" w:rsidRDefault="00C86E8C" w:rsidP="009A34FD">
            <w:pPr>
              <w:autoSpaceDE w:val="0"/>
              <w:autoSpaceDN w:val="0"/>
              <w:adjustRightInd w:val="0"/>
              <w:spacing w:after="0" w:line="240" w:lineRule="auto"/>
              <w:rPr>
                <w:rFonts w:ascii="Arial Narrow" w:hAnsi="Arial Narrow" w:cs="Times New Roman"/>
                <w:color w:val="000000"/>
                <w:sz w:val="24"/>
                <w:szCs w:val="24"/>
              </w:rPr>
            </w:pPr>
            <w:r w:rsidRPr="00243F78">
              <w:rPr>
                <w:rFonts w:ascii="Arial Narrow" w:hAnsi="Arial Narrow" w:cs="Times New Roman"/>
                <w:color w:val="000000"/>
                <w:sz w:val="24"/>
                <w:szCs w:val="24"/>
              </w:rPr>
              <w:t>Nepietiekami attīstīts komandas darbs, vienotība sociālajā dienestā</w:t>
            </w:r>
          </w:p>
        </w:tc>
      </w:tr>
      <w:tr w:rsidR="00C86E8C" w:rsidRPr="00243F78" w:rsidTr="009A34FD">
        <w:tc>
          <w:tcPr>
            <w:tcW w:w="4261" w:type="dxa"/>
          </w:tcPr>
          <w:p w:rsidR="00C86E8C" w:rsidRPr="00243F78" w:rsidRDefault="00C86E8C" w:rsidP="009A34FD">
            <w:pPr>
              <w:autoSpaceDE w:val="0"/>
              <w:autoSpaceDN w:val="0"/>
              <w:adjustRightInd w:val="0"/>
              <w:spacing w:after="0" w:line="240" w:lineRule="auto"/>
              <w:rPr>
                <w:rFonts w:ascii="Arial Narrow" w:hAnsi="Arial Narrow" w:cs="Times New Roman"/>
                <w:color w:val="000000"/>
                <w:sz w:val="24"/>
                <w:szCs w:val="24"/>
              </w:rPr>
            </w:pPr>
            <w:r w:rsidRPr="00243F78">
              <w:rPr>
                <w:rFonts w:ascii="Arial Narrow" w:hAnsi="Arial Narrow" w:cs="Times New Roman"/>
                <w:color w:val="000000"/>
                <w:sz w:val="24"/>
                <w:szCs w:val="24"/>
              </w:rPr>
              <w:t>Sociālo darbinieku regulāras apmācībās profesionālās kvalifikācijas paaugstināšanai</w:t>
            </w:r>
          </w:p>
        </w:tc>
        <w:tc>
          <w:tcPr>
            <w:tcW w:w="4261" w:type="dxa"/>
          </w:tcPr>
          <w:p w:rsidR="00C86E8C" w:rsidRPr="00243F78" w:rsidRDefault="00C86E8C" w:rsidP="009A34FD">
            <w:pPr>
              <w:autoSpaceDE w:val="0"/>
              <w:autoSpaceDN w:val="0"/>
              <w:adjustRightInd w:val="0"/>
              <w:spacing w:after="0" w:line="240" w:lineRule="auto"/>
              <w:rPr>
                <w:rFonts w:ascii="Arial Narrow" w:hAnsi="Arial Narrow" w:cs="Times New Roman"/>
                <w:color w:val="000000"/>
                <w:sz w:val="24"/>
                <w:szCs w:val="24"/>
              </w:rPr>
            </w:pPr>
            <w:r w:rsidRPr="00243F78">
              <w:rPr>
                <w:rFonts w:ascii="Arial Narrow" w:hAnsi="Arial Narrow" w:cs="Times New Roman"/>
                <w:color w:val="000000"/>
                <w:sz w:val="24"/>
                <w:szCs w:val="24"/>
              </w:rPr>
              <w:t>Nepilnības sociālo jomu regulējošos normatīvajos aktos</w:t>
            </w:r>
          </w:p>
        </w:tc>
      </w:tr>
      <w:tr w:rsidR="00C86E8C" w:rsidRPr="00243F78" w:rsidTr="009A34FD">
        <w:tc>
          <w:tcPr>
            <w:tcW w:w="4261" w:type="dxa"/>
          </w:tcPr>
          <w:p w:rsidR="00C86E8C" w:rsidRPr="00243F78" w:rsidRDefault="00C86E8C" w:rsidP="009A34FD">
            <w:pPr>
              <w:autoSpaceDE w:val="0"/>
              <w:autoSpaceDN w:val="0"/>
              <w:adjustRightInd w:val="0"/>
              <w:spacing w:after="0" w:line="240" w:lineRule="auto"/>
              <w:rPr>
                <w:rFonts w:ascii="Arial Narrow" w:hAnsi="Arial Narrow" w:cs="Times New Roman"/>
                <w:color w:val="000000"/>
                <w:sz w:val="24"/>
                <w:szCs w:val="24"/>
              </w:rPr>
            </w:pPr>
            <w:r w:rsidRPr="00243F78">
              <w:rPr>
                <w:rFonts w:ascii="Arial Narrow" w:hAnsi="Arial Narrow" w:cs="Times New Roman"/>
                <w:color w:val="000000"/>
                <w:sz w:val="24"/>
                <w:szCs w:val="24"/>
              </w:rPr>
              <w:t>Sociālo darbinieku regulāras supervīzijas</w:t>
            </w:r>
            <w:r w:rsidR="00C648DC" w:rsidRPr="00243F78">
              <w:rPr>
                <w:rFonts w:ascii="Arial Narrow" w:hAnsi="Arial Narrow" w:cs="Times New Roman"/>
                <w:color w:val="000000"/>
                <w:sz w:val="24"/>
                <w:szCs w:val="24"/>
              </w:rPr>
              <w:t>,  kovīzijas un sapulces</w:t>
            </w:r>
            <w:r w:rsidRPr="00243F78">
              <w:rPr>
                <w:rFonts w:ascii="Arial Narrow" w:hAnsi="Arial Narrow" w:cs="Times New Roman"/>
                <w:color w:val="000000"/>
                <w:sz w:val="24"/>
                <w:szCs w:val="24"/>
              </w:rPr>
              <w:t xml:space="preserve"> – profesionālās kompetences paaugstināšanai un profesionālās izdegšanas profilaksei</w:t>
            </w:r>
          </w:p>
        </w:tc>
        <w:tc>
          <w:tcPr>
            <w:tcW w:w="4261" w:type="dxa"/>
          </w:tcPr>
          <w:p w:rsidR="00C86E8C" w:rsidRPr="00243F78" w:rsidRDefault="00C86E8C" w:rsidP="009A34FD">
            <w:pPr>
              <w:autoSpaceDE w:val="0"/>
              <w:autoSpaceDN w:val="0"/>
              <w:adjustRightInd w:val="0"/>
              <w:spacing w:after="0" w:line="240" w:lineRule="auto"/>
              <w:rPr>
                <w:rFonts w:ascii="Arial Narrow" w:hAnsi="Arial Narrow" w:cs="Times New Roman"/>
                <w:color w:val="000000"/>
                <w:sz w:val="24"/>
                <w:szCs w:val="24"/>
              </w:rPr>
            </w:pPr>
            <w:r w:rsidRPr="00243F78">
              <w:rPr>
                <w:rFonts w:ascii="Arial Narrow" w:hAnsi="Arial Narrow" w:cs="Times New Roman"/>
                <w:color w:val="000000"/>
                <w:sz w:val="24"/>
                <w:szCs w:val="24"/>
              </w:rPr>
              <w:t>Maz NVO, kas piedāvātu sociālos pakalpojumus.  Nepietiekams un neregulārs finansējums biedrībām ( nav nodrošināta finansiālā ilgtspēja biedrības atkarīgas no projektu finansējuma), kas kavē jaunu pakalpojumu attīstīšanu</w:t>
            </w:r>
          </w:p>
        </w:tc>
      </w:tr>
      <w:tr w:rsidR="00C86E8C" w:rsidRPr="00243F78" w:rsidTr="009A34FD">
        <w:tc>
          <w:tcPr>
            <w:tcW w:w="4261" w:type="dxa"/>
          </w:tcPr>
          <w:p w:rsidR="00C86E8C" w:rsidRPr="00243F78" w:rsidRDefault="00C648DC" w:rsidP="009A34FD">
            <w:pPr>
              <w:autoSpaceDE w:val="0"/>
              <w:autoSpaceDN w:val="0"/>
              <w:adjustRightInd w:val="0"/>
              <w:spacing w:after="0" w:line="240" w:lineRule="auto"/>
              <w:rPr>
                <w:rFonts w:ascii="Arial Narrow" w:hAnsi="Arial Narrow" w:cs="Times New Roman"/>
                <w:color w:val="000000"/>
                <w:sz w:val="24"/>
                <w:szCs w:val="24"/>
              </w:rPr>
            </w:pPr>
            <w:r w:rsidRPr="00243F78">
              <w:rPr>
                <w:rFonts w:ascii="Arial Narrow" w:hAnsi="Arial Narrow" w:cs="Times New Roman"/>
                <w:color w:val="000000"/>
                <w:sz w:val="24"/>
                <w:szCs w:val="24"/>
              </w:rPr>
              <w:t>Papildus finansējuma piesaiste, laba sadarbība ar NVO</w:t>
            </w:r>
          </w:p>
        </w:tc>
        <w:tc>
          <w:tcPr>
            <w:tcW w:w="4261" w:type="dxa"/>
          </w:tcPr>
          <w:p w:rsidR="00C86E8C" w:rsidRPr="00243F78" w:rsidRDefault="00C86E8C" w:rsidP="009A34FD">
            <w:pPr>
              <w:autoSpaceDE w:val="0"/>
              <w:autoSpaceDN w:val="0"/>
              <w:adjustRightInd w:val="0"/>
              <w:spacing w:after="0" w:line="240" w:lineRule="auto"/>
              <w:rPr>
                <w:rFonts w:ascii="Arial Narrow" w:hAnsi="Arial Narrow" w:cs="Times New Roman"/>
                <w:color w:val="000000"/>
                <w:sz w:val="24"/>
                <w:szCs w:val="24"/>
              </w:rPr>
            </w:pPr>
            <w:r w:rsidRPr="00243F78">
              <w:rPr>
                <w:rFonts w:ascii="Arial Narrow" w:hAnsi="Arial Narrow" w:cs="Times New Roman"/>
                <w:color w:val="000000"/>
                <w:sz w:val="24"/>
                <w:szCs w:val="24"/>
              </w:rPr>
              <w:t>Daļai sociālo pakalpojumu sniedzēju institūciju telpas nav piemērotas personām ar funkcionāliem traucējumiem</w:t>
            </w:r>
            <w:r w:rsidR="00625F48" w:rsidRPr="00243F78">
              <w:rPr>
                <w:rFonts w:ascii="Arial Narrow" w:hAnsi="Arial Narrow" w:cs="Times New Roman"/>
                <w:color w:val="000000"/>
                <w:sz w:val="24"/>
                <w:szCs w:val="24"/>
              </w:rPr>
              <w:t>.</w:t>
            </w:r>
          </w:p>
        </w:tc>
      </w:tr>
      <w:tr w:rsidR="00C86E8C" w:rsidRPr="00243F78" w:rsidTr="009A34FD">
        <w:trPr>
          <w:trHeight w:val="626"/>
        </w:trPr>
        <w:tc>
          <w:tcPr>
            <w:tcW w:w="4261" w:type="dxa"/>
          </w:tcPr>
          <w:p w:rsidR="00C86E8C" w:rsidRPr="00243F78" w:rsidRDefault="00C86E8C" w:rsidP="009A34FD">
            <w:pPr>
              <w:autoSpaceDE w:val="0"/>
              <w:autoSpaceDN w:val="0"/>
              <w:adjustRightInd w:val="0"/>
              <w:spacing w:after="0" w:line="240" w:lineRule="auto"/>
              <w:rPr>
                <w:rFonts w:ascii="Arial Narrow" w:hAnsi="Arial Narrow" w:cs="Times New Roman"/>
                <w:color w:val="000000"/>
                <w:sz w:val="24"/>
                <w:szCs w:val="24"/>
              </w:rPr>
            </w:pPr>
            <w:r w:rsidRPr="00243F78">
              <w:rPr>
                <w:rFonts w:ascii="Arial Narrow" w:hAnsi="Arial Narrow" w:cs="Times New Roman"/>
                <w:color w:val="000000"/>
                <w:sz w:val="24"/>
                <w:szCs w:val="24"/>
              </w:rPr>
              <w:t>Sociālā dienesta iekšējie normatīvie akti (nolikumi, amatu apraksti, noteikumi u.c.)</w:t>
            </w:r>
          </w:p>
        </w:tc>
        <w:tc>
          <w:tcPr>
            <w:tcW w:w="4261" w:type="dxa"/>
          </w:tcPr>
          <w:p w:rsidR="00C86E8C" w:rsidRPr="00243F78" w:rsidRDefault="00C86E8C" w:rsidP="009A34FD">
            <w:pPr>
              <w:autoSpaceDE w:val="0"/>
              <w:autoSpaceDN w:val="0"/>
              <w:adjustRightInd w:val="0"/>
              <w:spacing w:after="0" w:line="240" w:lineRule="auto"/>
              <w:rPr>
                <w:rFonts w:ascii="Arial Narrow" w:hAnsi="Arial Narrow" w:cs="Times New Roman"/>
                <w:color w:val="000000"/>
                <w:sz w:val="24"/>
                <w:szCs w:val="24"/>
              </w:rPr>
            </w:pPr>
            <w:r w:rsidRPr="00243F78">
              <w:rPr>
                <w:rFonts w:ascii="Arial Narrow" w:hAnsi="Arial Narrow" w:cs="Times New Roman"/>
                <w:color w:val="000000"/>
                <w:sz w:val="24"/>
                <w:szCs w:val="24"/>
              </w:rPr>
              <w:t>Nepietiekami resursi atbalsta pasākumu nod</w:t>
            </w:r>
            <w:r w:rsidR="00C648DC" w:rsidRPr="00243F78">
              <w:rPr>
                <w:rFonts w:ascii="Arial Narrow" w:hAnsi="Arial Narrow" w:cs="Times New Roman"/>
                <w:color w:val="000000"/>
                <w:sz w:val="24"/>
                <w:szCs w:val="24"/>
              </w:rPr>
              <w:t xml:space="preserve">rošināšanai darbiniekiem </w:t>
            </w:r>
            <w:r w:rsidRPr="00243F78">
              <w:rPr>
                <w:rFonts w:ascii="Arial Narrow" w:hAnsi="Arial Narrow" w:cs="Times New Roman"/>
                <w:color w:val="000000"/>
                <w:sz w:val="24"/>
                <w:szCs w:val="24"/>
              </w:rPr>
              <w:t>)</w:t>
            </w:r>
            <w:r w:rsidR="00C648DC" w:rsidRPr="00243F78">
              <w:rPr>
                <w:rFonts w:ascii="Arial Narrow" w:hAnsi="Arial Narrow" w:cs="Times New Roman"/>
                <w:color w:val="000000"/>
                <w:sz w:val="24"/>
                <w:szCs w:val="24"/>
              </w:rPr>
              <w:t xml:space="preserve"> Zems sociālā darbinieka prestižs sabiedrībā</w:t>
            </w:r>
          </w:p>
        </w:tc>
      </w:tr>
      <w:tr w:rsidR="00C86E8C" w:rsidRPr="00243F78" w:rsidTr="009A34FD">
        <w:tc>
          <w:tcPr>
            <w:tcW w:w="4261" w:type="dxa"/>
          </w:tcPr>
          <w:p w:rsidR="00C86E8C" w:rsidRPr="00243F78" w:rsidRDefault="00C86E8C" w:rsidP="009A34FD">
            <w:pPr>
              <w:autoSpaceDE w:val="0"/>
              <w:autoSpaceDN w:val="0"/>
              <w:adjustRightInd w:val="0"/>
              <w:spacing w:after="0" w:line="240" w:lineRule="auto"/>
              <w:rPr>
                <w:rFonts w:ascii="Arial Narrow" w:hAnsi="Arial Narrow" w:cs="Times New Roman"/>
                <w:color w:val="000000"/>
                <w:sz w:val="24"/>
                <w:szCs w:val="24"/>
              </w:rPr>
            </w:pPr>
            <w:r w:rsidRPr="00243F78">
              <w:rPr>
                <w:rFonts w:ascii="Arial Narrow" w:hAnsi="Arial Narrow" w:cs="Times New Roman"/>
                <w:color w:val="000000"/>
                <w:sz w:val="24"/>
                <w:szCs w:val="24"/>
              </w:rPr>
              <w:t xml:space="preserve">Laba sadarbība un izpratne no pašvaldības puses finansējuma nodrošināšanai, </w:t>
            </w:r>
          </w:p>
        </w:tc>
        <w:tc>
          <w:tcPr>
            <w:tcW w:w="4261" w:type="dxa"/>
          </w:tcPr>
          <w:p w:rsidR="00C86E8C" w:rsidRPr="00243F78" w:rsidRDefault="00C86E8C" w:rsidP="009A34FD">
            <w:pPr>
              <w:autoSpaceDE w:val="0"/>
              <w:autoSpaceDN w:val="0"/>
              <w:adjustRightInd w:val="0"/>
              <w:spacing w:after="0" w:line="240" w:lineRule="auto"/>
              <w:rPr>
                <w:rFonts w:ascii="Arial Narrow" w:hAnsi="Arial Narrow" w:cs="Times New Roman"/>
                <w:color w:val="000000"/>
                <w:sz w:val="24"/>
                <w:szCs w:val="24"/>
              </w:rPr>
            </w:pPr>
            <w:r w:rsidRPr="00243F78">
              <w:rPr>
                <w:rFonts w:ascii="Arial Narrow" w:hAnsi="Arial Narrow" w:cs="Times New Roman"/>
                <w:color w:val="000000"/>
                <w:sz w:val="24"/>
                <w:szCs w:val="24"/>
              </w:rPr>
              <w:t xml:space="preserve">Daļai klientu zema motivācija uzlabot savu situāciju, iesaistīties sociālo rehabilitācijas pakalpojumu saņemšanā </w:t>
            </w:r>
          </w:p>
          <w:p w:rsidR="00C86E8C" w:rsidRPr="00243F78" w:rsidRDefault="00C86E8C" w:rsidP="009A34FD">
            <w:pPr>
              <w:autoSpaceDE w:val="0"/>
              <w:autoSpaceDN w:val="0"/>
              <w:adjustRightInd w:val="0"/>
              <w:spacing w:after="0" w:line="240" w:lineRule="auto"/>
              <w:rPr>
                <w:rFonts w:ascii="Arial Narrow" w:hAnsi="Arial Narrow" w:cs="Times New Roman"/>
                <w:color w:val="000000"/>
                <w:sz w:val="24"/>
                <w:szCs w:val="24"/>
              </w:rPr>
            </w:pPr>
          </w:p>
        </w:tc>
      </w:tr>
      <w:tr w:rsidR="00C86E8C" w:rsidRPr="00243F78" w:rsidTr="009A34FD">
        <w:tc>
          <w:tcPr>
            <w:tcW w:w="4261" w:type="dxa"/>
          </w:tcPr>
          <w:p w:rsidR="00C86E8C" w:rsidRPr="00243F78" w:rsidRDefault="00C86E8C" w:rsidP="009A34FD">
            <w:pPr>
              <w:autoSpaceDE w:val="0"/>
              <w:autoSpaceDN w:val="0"/>
              <w:adjustRightInd w:val="0"/>
              <w:spacing w:after="0" w:line="240" w:lineRule="auto"/>
              <w:rPr>
                <w:rFonts w:ascii="Arial Narrow" w:hAnsi="Arial Narrow" w:cs="Times New Roman"/>
                <w:color w:val="000000"/>
                <w:sz w:val="24"/>
                <w:szCs w:val="24"/>
              </w:rPr>
            </w:pPr>
            <w:r w:rsidRPr="00243F78">
              <w:rPr>
                <w:rFonts w:ascii="Arial Narrow" w:hAnsi="Arial Narrow" w:cs="Times New Roman"/>
                <w:color w:val="000000"/>
                <w:sz w:val="24"/>
                <w:szCs w:val="24"/>
              </w:rPr>
              <w:t>Nodrošināta pakalpojumu pieejamība visā novada teritorijā</w:t>
            </w:r>
          </w:p>
        </w:tc>
        <w:tc>
          <w:tcPr>
            <w:tcW w:w="4261" w:type="dxa"/>
          </w:tcPr>
          <w:p w:rsidR="00C86E8C" w:rsidRPr="00243F78" w:rsidRDefault="00C86E8C" w:rsidP="009A34FD">
            <w:pPr>
              <w:autoSpaceDE w:val="0"/>
              <w:autoSpaceDN w:val="0"/>
              <w:adjustRightInd w:val="0"/>
              <w:spacing w:after="0" w:line="240" w:lineRule="auto"/>
              <w:rPr>
                <w:rFonts w:ascii="Arial Narrow" w:hAnsi="Arial Narrow" w:cs="Times New Roman"/>
                <w:color w:val="000000"/>
                <w:sz w:val="24"/>
                <w:szCs w:val="24"/>
              </w:rPr>
            </w:pPr>
            <w:r w:rsidRPr="00243F78">
              <w:rPr>
                <w:rFonts w:ascii="Arial Narrow" w:hAnsi="Arial Narrow" w:cs="Times New Roman"/>
                <w:color w:val="000000"/>
                <w:sz w:val="24"/>
                <w:szCs w:val="24"/>
              </w:rPr>
              <w:t>Nav iespējams iegūt pilnīgus datus par klientu patiesajiem ienākumiem</w:t>
            </w:r>
          </w:p>
        </w:tc>
      </w:tr>
      <w:tr w:rsidR="00C86E8C" w:rsidRPr="00243F78" w:rsidTr="009A34FD">
        <w:tc>
          <w:tcPr>
            <w:tcW w:w="4261" w:type="dxa"/>
          </w:tcPr>
          <w:p w:rsidR="00C86E8C" w:rsidRPr="00243F78" w:rsidRDefault="00C86E8C" w:rsidP="009A34FD">
            <w:pPr>
              <w:autoSpaceDE w:val="0"/>
              <w:autoSpaceDN w:val="0"/>
              <w:adjustRightInd w:val="0"/>
              <w:spacing w:after="0" w:line="240" w:lineRule="auto"/>
              <w:rPr>
                <w:rFonts w:ascii="Arial Narrow" w:hAnsi="Arial Narrow" w:cs="Times New Roman"/>
                <w:color w:val="000000"/>
                <w:sz w:val="24"/>
                <w:szCs w:val="24"/>
              </w:rPr>
            </w:pPr>
            <w:r w:rsidRPr="00243F78">
              <w:rPr>
                <w:rFonts w:ascii="Arial Narrow" w:hAnsi="Arial Narrow" w:cs="Times New Roman"/>
                <w:color w:val="000000"/>
                <w:sz w:val="24"/>
                <w:szCs w:val="24"/>
              </w:rPr>
              <w:lastRenderedPageBreak/>
              <w:t>Ir pieejami institūcijām alternatīvi sociālie pakalpojumi (aprūpe mājās, audžuģimenes u.c.)</w:t>
            </w:r>
          </w:p>
        </w:tc>
        <w:tc>
          <w:tcPr>
            <w:tcW w:w="4261" w:type="dxa"/>
          </w:tcPr>
          <w:p w:rsidR="00C86E8C" w:rsidRPr="00243F78" w:rsidRDefault="00C86E8C" w:rsidP="009A34FD">
            <w:pPr>
              <w:autoSpaceDE w:val="0"/>
              <w:autoSpaceDN w:val="0"/>
              <w:adjustRightInd w:val="0"/>
              <w:spacing w:after="0" w:line="240" w:lineRule="auto"/>
              <w:rPr>
                <w:rFonts w:ascii="Arial Narrow" w:hAnsi="Arial Narrow" w:cs="Times New Roman"/>
                <w:color w:val="000000"/>
                <w:sz w:val="24"/>
                <w:szCs w:val="24"/>
              </w:rPr>
            </w:pPr>
            <w:r w:rsidRPr="00243F78">
              <w:rPr>
                <w:rFonts w:ascii="Arial Narrow" w:hAnsi="Arial Narrow" w:cs="Times New Roman"/>
                <w:color w:val="000000"/>
                <w:sz w:val="24"/>
                <w:szCs w:val="24"/>
              </w:rPr>
              <w:t>Trūkst sociālo pakalpojumu pēctecības</w:t>
            </w:r>
          </w:p>
        </w:tc>
      </w:tr>
      <w:tr w:rsidR="00C86E8C" w:rsidRPr="00243F78" w:rsidTr="009A34FD">
        <w:tc>
          <w:tcPr>
            <w:tcW w:w="4261" w:type="dxa"/>
          </w:tcPr>
          <w:p w:rsidR="00C86E8C" w:rsidRPr="00243F78" w:rsidRDefault="00C86E8C" w:rsidP="009A34FD">
            <w:pPr>
              <w:autoSpaceDE w:val="0"/>
              <w:autoSpaceDN w:val="0"/>
              <w:adjustRightInd w:val="0"/>
              <w:spacing w:after="0" w:line="240" w:lineRule="auto"/>
              <w:rPr>
                <w:rFonts w:ascii="Arial Narrow" w:hAnsi="Arial Narrow" w:cs="Times New Roman"/>
                <w:color w:val="000000"/>
                <w:sz w:val="24"/>
                <w:szCs w:val="24"/>
              </w:rPr>
            </w:pPr>
            <w:r w:rsidRPr="00243F78">
              <w:rPr>
                <w:rFonts w:ascii="Arial Narrow" w:hAnsi="Arial Narrow" w:cs="Times New Roman"/>
                <w:color w:val="000000"/>
                <w:sz w:val="24"/>
                <w:szCs w:val="24"/>
              </w:rPr>
              <w:t>Sociālo pakalpojumu sniedzēju laba sadarbības ar citiem sociālo pakalpojumu sniedzējiem, daļu pašvaldības un valsts iestādēm un speciālistiem</w:t>
            </w:r>
          </w:p>
        </w:tc>
        <w:tc>
          <w:tcPr>
            <w:tcW w:w="4261" w:type="dxa"/>
          </w:tcPr>
          <w:p w:rsidR="00C86E8C" w:rsidRPr="00243F78" w:rsidRDefault="00C86E8C" w:rsidP="009A34FD">
            <w:pPr>
              <w:autoSpaceDE w:val="0"/>
              <w:autoSpaceDN w:val="0"/>
              <w:adjustRightInd w:val="0"/>
              <w:spacing w:after="0" w:line="240" w:lineRule="auto"/>
              <w:rPr>
                <w:rFonts w:ascii="Arial Narrow" w:hAnsi="Arial Narrow" w:cs="Times New Roman"/>
                <w:color w:val="000000"/>
                <w:sz w:val="24"/>
                <w:szCs w:val="24"/>
              </w:rPr>
            </w:pPr>
            <w:r w:rsidRPr="00243F78">
              <w:rPr>
                <w:rFonts w:ascii="Arial Narrow" w:hAnsi="Arial Narrow" w:cs="Times New Roman"/>
                <w:color w:val="000000"/>
                <w:sz w:val="24"/>
                <w:szCs w:val="24"/>
              </w:rPr>
              <w:t xml:space="preserve">Nepietiekami attīstīta starpinstitucionālā sadarbība ar daļu no sadarbības partneriem </w:t>
            </w:r>
          </w:p>
        </w:tc>
      </w:tr>
      <w:tr w:rsidR="00C86E8C" w:rsidRPr="00243F78" w:rsidTr="009A34FD">
        <w:tc>
          <w:tcPr>
            <w:tcW w:w="4261" w:type="dxa"/>
          </w:tcPr>
          <w:p w:rsidR="00C86E8C" w:rsidRPr="00243F78" w:rsidRDefault="00C86E8C" w:rsidP="009A34FD">
            <w:pPr>
              <w:autoSpaceDE w:val="0"/>
              <w:autoSpaceDN w:val="0"/>
              <w:adjustRightInd w:val="0"/>
              <w:spacing w:after="0" w:line="240" w:lineRule="auto"/>
              <w:rPr>
                <w:rFonts w:ascii="Arial Narrow" w:hAnsi="Arial Narrow" w:cs="Times New Roman"/>
                <w:color w:val="000000"/>
                <w:sz w:val="24"/>
                <w:szCs w:val="24"/>
              </w:rPr>
            </w:pPr>
          </w:p>
        </w:tc>
        <w:tc>
          <w:tcPr>
            <w:tcW w:w="4261" w:type="dxa"/>
          </w:tcPr>
          <w:p w:rsidR="00C86E8C" w:rsidRPr="00243F78" w:rsidRDefault="00C86E8C" w:rsidP="009A34FD">
            <w:pPr>
              <w:autoSpaceDE w:val="0"/>
              <w:autoSpaceDN w:val="0"/>
              <w:adjustRightInd w:val="0"/>
              <w:spacing w:after="0" w:line="240" w:lineRule="auto"/>
              <w:rPr>
                <w:rFonts w:ascii="Arial Narrow" w:hAnsi="Arial Narrow" w:cs="Times New Roman"/>
                <w:color w:val="000000"/>
                <w:sz w:val="24"/>
                <w:szCs w:val="24"/>
              </w:rPr>
            </w:pPr>
            <w:r w:rsidRPr="00243F78">
              <w:rPr>
                <w:rFonts w:ascii="Arial Narrow" w:hAnsi="Arial Narrow" w:cs="Times New Roman"/>
                <w:color w:val="000000"/>
                <w:sz w:val="24"/>
                <w:szCs w:val="24"/>
              </w:rPr>
              <w:t xml:space="preserve">Klientu nevēlēšanās iesaistīties </w:t>
            </w:r>
            <w:r w:rsidR="001E63F0" w:rsidRPr="00243F78">
              <w:rPr>
                <w:rFonts w:ascii="Arial Narrow" w:hAnsi="Arial Narrow" w:cs="Times New Roman"/>
                <w:color w:val="000000"/>
                <w:sz w:val="24"/>
                <w:szCs w:val="24"/>
              </w:rPr>
              <w:t>sociālo pakalpojumu saņemšanā un novērtēšanā</w:t>
            </w:r>
          </w:p>
          <w:p w:rsidR="00C86E8C" w:rsidRPr="00243F78" w:rsidRDefault="00C86E8C" w:rsidP="009A34FD">
            <w:pPr>
              <w:autoSpaceDE w:val="0"/>
              <w:autoSpaceDN w:val="0"/>
              <w:adjustRightInd w:val="0"/>
              <w:spacing w:after="0" w:line="240" w:lineRule="auto"/>
              <w:rPr>
                <w:rFonts w:ascii="Arial Narrow" w:hAnsi="Arial Narrow" w:cs="Times New Roman"/>
                <w:color w:val="000000"/>
                <w:sz w:val="24"/>
                <w:szCs w:val="24"/>
              </w:rPr>
            </w:pPr>
          </w:p>
        </w:tc>
      </w:tr>
      <w:tr w:rsidR="00C86E8C" w:rsidRPr="00243F78" w:rsidTr="009A34FD">
        <w:tc>
          <w:tcPr>
            <w:tcW w:w="4261" w:type="dxa"/>
          </w:tcPr>
          <w:p w:rsidR="00C86E8C" w:rsidRPr="00243F78" w:rsidRDefault="00C86E8C" w:rsidP="009A34FD">
            <w:pPr>
              <w:autoSpaceDE w:val="0"/>
              <w:autoSpaceDN w:val="0"/>
              <w:adjustRightInd w:val="0"/>
              <w:spacing w:after="0" w:line="240" w:lineRule="auto"/>
              <w:rPr>
                <w:rFonts w:ascii="Arial Narrow" w:hAnsi="Arial Narrow" w:cs="Times New Roman"/>
                <w:color w:val="000000"/>
                <w:sz w:val="24"/>
                <w:szCs w:val="24"/>
              </w:rPr>
            </w:pPr>
          </w:p>
        </w:tc>
        <w:tc>
          <w:tcPr>
            <w:tcW w:w="4261" w:type="dxa"/>
          </w:tcPr>
          <w:p w:rsidR="00C86E8C" w:rsidRPr="00243F78" w:rsidRDefault="00C86E8C" w:rsidP="009A34FD">
            <w:pPr>
              <w:autoSpaceDE w:val="0"/>
              <w:autoSpaceDN w:val="0"/>
              <w:adjustRightInd w:val="0"/>
              <w:spacing w:after="0" w:line="240" w:lineRule="auto"/>
              <w:rPr>
                <w:rFonts w:ascii="Arial Narrow" w:hAnsi="Arial Narrow" w:cs="Times New Roman"/>
                <w:color w:val="000000"/>
                <w:sz w:val="24"/>
                <w:szCs w:val="24"/>
              </w:rPr>
            </w:pPr>
            <w:r w:rsidRPr="00243F78">
              <w:rPr>
                <w:rFonts w:ascii="Arial Narrow" w:hAnsi="Arial Narrow" w:cs="Times New Roman"/>
                <w:color w:val="000000"/>
                <w:sz w:val="24"/>
                <w:szCs w:val="24"/>
              </w:rPr>
              <w:t>Nepilnīgi tiek veikts institūciju darbības pašnovērtējums Maz tiek iesaistīti ārējie eksperti institūcijas darbības un pakalpojumu kvalitātes novērtēšanai</w:t>
            </w:r>
          </w:p>
        </w:tc>
      </w:tr>
    </w:tbl>
    <w:p w:rsidR="00C86E8C" w:rsidRPr="00243F78" w:rsidRDefault="00C86E8C" w:rsidP="00C86E8C">
      <w:pPr>
        <w:autoSpaceDE w:val="0"/>
        <w:autoSpaceDN w:val="0"/>
        <w:adjustRightInd w:val="0"/>
        <w:spacing w:after="0" w:line="240" w:lineRule="auto"/>
        <w:rPr>
          <w:rFonts w:ascii="Arial Narrow" w:hAnsi="Arial Narrow" w:cs="Times New Roman"/>
          <w:color w:val="000000"/>
          <w:sz w:val="24"/>
          <w:szCs w:val="24"/>
        </w:rPr>
      </w:pPr>
    </w:p>
    <w:p w:rsidR="00C86E8C" w:rsidRPr="00243F78" w:rsidRDefault="00C86E8C" w:rsidP="00C86E8C">
      <w:pPr>
        <w:autoSpaceDE w:val="0"/>
        <w:autoSpaceDN w:val="0"/>
        <w:adjustRightInd w:val="0"/>
        <w:spacing w:after="0" w:line="240" w:lineRule="auto"/>
        <w:rPr>
          <w:rFonts w:ascii="Arial Narrow" w:hAnsi="Arial Narrow"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1"/>
        <w:gridCol w:w="4261"/>
      </w:tblGrid>
      <w:tr w:rsidR="00C86E8C" w:rsidRPr="00243F78" w:rsidTr="009A34FD">
        <w:tc>
          <w:tcPr>
            <w:tcW w:w="4261" w:type="dxa"/>
          </w:tcPr>
          <w:p w:rsidR="00C86E8C" w:rsidRPr="00243F78" w:rsidRDefault="00C86E8C" w:rsidP="009A34FD">
            <w:pPr>
              <w:autoSpaceDE w:val="0"/>
              <w:autoSpaceDN w:val="0"/>
              <w:adjustRightInd w:val="0"/>
              <w:spacing w:after="0" w:line="240" w:lineRule="auto"/>
              <w:rPr>
                <w:rFonts w:ascii="Arial Narrow" w:hAnsi="Arial Narrow" w:cs="Times New Roman"/>
                <w:color w:val="000000"/>
                <w:sz w:val="24"/>
                <w:szCs w:val="24"/>
              </w:rPr>
            </w:pPr>
            <w:r w:rsidRPr="00243F78">
              <w:rPr>
                <w:rFonts w:ascii="Arial Narrow" w:hAnsi="Arial Narrow" w:cs="Times New Roman"/>
                <w:b/>
                <w:bCs/>
                <w:color w:val="000000"/>
                <w:sz w:val="24"/>
                <w:szCs w:val="24"/>
              </w:rPr>
              <w:t>Iespējas</w:t>
            </w:r>
          </w:p>
        </w:tc>
        <w:tc>
          <w:tcPr>
            <w:tcW w:w="4261" w:type="dxa"/>
          </w:tcPr>
          <w:p w:rsidR="00C86E8C" w:rsidRPr="00243F78" w:rsidRDefault="00C86E8C" w:rsidP="009A34FD">
            <w:pPr>
              <w:autoSpaceDE w:val="0"/>
              <w:autoSpaceDN w:val="0"/>
              <w:adjustRightInd w:val="0"/>
              <w:spacing w:after="0" w:line="240" w:lineRule="auto"/>
              <w:rPr>
                <w:rFonts w:ascii="Arial Narrow" w:hAnsi="Arial Narrow" w:cs="Times New Roman"/>
                <w:b/>
                <w:color w:val="000000"/>
                <w:sz w:val="24"/>
                <w:szCs w:val="24"/>
              </w:rPr>
            </w:pPr>
            <w:r w:rsidRPr="00243F78">
              <w:rPr>
                <w:rFonts w:ascii="Arial Narrow" w:hAnsi="Arial Narrow" w:cs="Times New Roman"/>
                <w:b/>
                <w:color w:val="000000"/>
                <w:sz w:val="24"/>
                <w:szCs w:val="24"/>
              </w:rPr>
              <w:t>Draudi</w:t>
            </w:r>
          </w:p>
        </w:tc>
      </w:tr>
      <w:tr w:rsidR="00C86E8C" w:rsidRPr="00243F78" w:rsidTr="009A34FD">
        <w:tc>
          <w:tcPr>
            <w:tcW w:w="4261" w:type="dxa"/>
          </w:tcPr>
          <w:p w:rsidR="00C86E8C" w:rsidRPr="00243F78" w:rsidRDefault="00C86E8C" w:rsidP="009A34FD">
            <w:pPr>
              <w:autoSpaceDE w:val="0"/>
              <w:autoSpaceDN w:val="0"/>
              <w:adjustRightInd w:val="0"/>
              <w:spacing w:after="0" w:line="240" w:lineRule="auto"/>
              <w:rPr>
                <w:rFonts w:ascii="Arial Narrow" w:hAnsi="Arial Narrow" w:cs="Times New Roman"/>
                <w:color w:val="000000"/>
                <w:sz w:val="24"/>
                <w:szCs w:val="24"/>
              </w:rPr>
            </w:pPr>
            <w:r w:rsidRPr="00243F78">
              <w:rPr>
                <w:rFonts w:ascii="Arial Narrow" w:hAnsi="Arial Narrow" w:cs="Times New Roman"/>
                <w:color w:val="000000"/>
                <w:sz w:val="24"/>
                <w:szCs w:val="24"/>
              </w:rPr>
              <w:t>Papildus finansējuma piesaiste sociālo pakalpojumu sniedzēju darbības uzlabošanai un pakalpojumu attīstīšanai (ES struktūrfondi, ziedot</w:t>
            </w:r>
            <w:r w:rsidR="00625F48" w:rsidRPr="00243F78">
              <w:rPr>
                <w:rFonts w:ascii="Arial Narrow" w:hAnsi="Arial Narrow" w:cs="Times New Roman"/>
                <w:color w:val="000000"/>
                <w:sz w:val="24"/>
                <w:szCs w:val="24"/>
              </w:rPr>
              <w:t>āji)</w:t>
            </w:r>
          </w:p>
        </w:tc>
        <w:tc>
          <w:tcPr>
            <w:tcW w:w="4261" w:type="dxa"/>
          </w:tcPr>
          <w:p w:rsidR="001E63F0" w:rsidRPr="00243F78" w:rsidRDefault="00C86E8C" w:rsidP="009A34FD">
            <w:pPr>
              <w:autoSpaceDE w:val="0"/>
              <w:autoSpaceDN w:val="0"/>
              <w:adjustRightInd w:val="0"/>
              <w:spacing w:after="0" w:line="240" w:lineRule="auto"/>
              <w:rPr>
                <w:rFonts w:ascii="Arial Narrow" w:hAnsi="Arial Narrow" w:cs="Times New Roman"/>
                <w:color w:val="000000"/>
                <w:sz w:val="24"/>
                <w:szCs w:val="24"/>
              </w:rPr>
            </w:pPr>
            <w:r w:rsidRPr="00243F78">
              <w:rPr>
                <w:rFonts w:ascii="Arial Narrow" w:hAnsi="Arial Narrow" w:cs="Times New Roman"/>
                <w:color w:val="000000"/>
                <w:sz w:val="24"/>
                <w:szCs w:val="24"/>
              </w:rPr>
              <w:t>Sociālās un ekonomiskās situācijas pasliktināšanās</w:t>
            </w:r>
            <w:r w:rsidR="001E63F0" w:rsidRPr="00243F78">
              <w:rPr>
                <w:rFonts w:ascii="Arial Narrow" w:hAnsi="Arial Narrow" w:cs="Times New Roman"/>
                <w:color w:val="000000"/>
                <w:sz w:val="24"/>
                <w:szCs w:val="24"/>
              </w:rPr>
              <w:t xml:space="preserve"> </w:t>
            </w:r>
          </w:p>
          <w:p w:rsidR="00C86E8C" w:rsidRPr="00243F78" w:rsidRDefault="001E63F0" w:rsidP="009A34FD">
            <w:pPr>
              <w:autoSpaceDE w:val="0"/>
              <w:autoSpaceDN w:val="0"/>
              <w:adjustRightInd w:val="0"/>
              <w:spacing w:after="0" w:line="240" w:lineRule="auto"/>
              <w:rPr>
                <w:rFonts w:ascii="Arial Narrow" w:hAnsi="Arial Narrow" w:cs="Times New Roman"/>
                <w:color w:val="000000"/>
                <w:sz w:val="24"/>
                <w:szCs w:val="24"/>
              </w:rPr>
            </w:pPr>
            <w:r w:rsidRPr="00243F78">
              <w:rPr>
                <w:rFonts w:ascii="Arial Narrow" w:hAnsi="Arial Narrow" w:cs="Times New Roman"/>
                <w:color w:val="000000"/>
                <w:sz w:val="24"/>
                <w:szCs w:val="24"/>
              </w:rPr>
              <w:t>Sabiedrības nedrošība, nestabilitāte, inertums</w:t>
            </w:r>
          </w:p>
        </w:tc>
      </w:tr>
      <w:tr w:rsidR="00C86E8C" w:rsidRPr="00243F78" w:rsidTr="009A34FD">
        <w:tc>
          <w:tcPr>
            <w:tcW w:w="4261" w:type="dxa"/>
          </w:tcPr>
          <w:p w:rsidR="00C86E8C" w:rsidRPr="00243F78" w:rsidRDefault="00C86E8C" w:rsidP="009A34FD">
            <w:pPr>
              <w:autoSpaceDE w:val="0"/>
              <w:autoSpaceDN w:val="0"/>
              <w:adjustRightInd w:val="0"/>
              <w:spacing w:after="0" w:line="240" w:lineRule="auto"/>
              <w:rPr>
                <w:rFonts w:ascii="Arial Narrow" w:hAnsi="Arial Narrow" w:cs="Times New Roman"/>
                <w:color w:val="000000"/>
                <w:sz w:val="24"/>
                <w:szCs w:val="24"/>
              </w:rPr>
            </w:pPr>
            <w:r w:rsidRPr="00243F78">
              <w:rPr>
                <w:rFonts w:ascii="Arial Narrow" w:hAnsi="Arial Narrow" w:cs="Times New Roman"/>
                <w:color w:val="000000"/>
                <w:sz w:val="24"/>
                <w:szCs w:val="24"/>
              </w:rPr>
              <w:t>Sociālās palīdzības datorprogrammas pilnveidošana informācijas uzkrāšanai par klientiem</w:t>
            </w:r>
          </w:p>
        </w:tc>
        <w:tc>
          <w:tcPr>
            <w:tcW w:w="4261" w:type="dxa"/>
          </w:tcPr>
          <w:p w:rsidR="00C86E8C" w:rsidRPr="00243F78" w:rsidRDefault="00C86E8C" w:rsidP="009A34FD">
            <w:pPr>
              <w:autoSpaceDE w:val="0"/>
              <w:autoSpaceDN w:val="0"/>
              <w:adjustRightInd w:val="0"/>
              <w:spacing w:after="0" w:line="240" w:lineRule="auto"/>
              <w:rPr>
                <w:rFonts w:ascii="Arial Narrow" w:hAnsi="Arial Narrow" w:cs="Times New Roman"/>
                <w:color w:val="000000"/>
                <w:sz w:val="24"/>
                <w:szCs w:val="24"/>
              </w:rPr>
            </w:pPr>
            <w:r w:rsidRPr="00243F78">
              <w:rPr>
                <w:rFonts w:ascii="Arial Narrow" w:hAnsi="Arial Narrow" w:cs="Times New Roman"/>
                <w:color w:val="000000"/>
                <w:sz w:val="24"/>
                <w:szCs w:val="24"/>
              </w:rPr>
              <w:t xml:space="preserve">Nabadzībai un atstumtībai pakļauto riska grupu palielināšanās </w:t>
            </w:r>
            <w:r w:rsidR="00EC38B9" w:rsidRPr="00243F78">
              <w:rPr>
                <w:rFonts w:ascii="Arial Narrow" w:hAnsi="Arial Narrow" w:cs="Times New Roman"/>
                <w:color w:val="000000"/>
                <w:sz w:val="24"/>
                <w:szCs w:val="24"/>
              </w:rPr>
              <w:t>un jaunu riska grupu veidošanās</w:t>
            </w:r>
          </w:p>
        </w:tc>
      </w:tr>
      <w:tr w:rsidR="00C86E8C" w:rsidRPr="00243F78" w:rsidTr="009A34FD">
        <w:tc>
          <w:tcPr>
            <w:tcW w:w="4261" w:type="dxa"/>
          </w:tcPr>
          <w:p w:rsidR="00C86E8C" w:rsidRPr="00243F78" w:rsidRDefault="00C86E8C" w:rsidP="009A34FD">
            <w:pPr>
              <w:autoSpaceDE w:val="0"/>
              <w:autoSpaceDN w:val="0"/>
              <w:adjustRightInd w:val="0"/>
              <w:spacing w:after="0" w:line="240" w:lineRule="auto"/>
              <w:rPr>
                <w:rFonts w:ascii="Arial Narrow" w:hAnsi="Arial Narrow" w:cs="Times New Roman"/>
                <w:color w:val="000000"/>
                <w:sz w:val="24"/>
                <w:szCs w:val="24"/>
              </w:rPr>
            </w:pPr>
            <w:r w:rsidRPr="00243F78">
              <w:rPr>
                <w:rFonts w:ascii="Arial Narrow" w:hAnsi="Arial Narrow" w:cs="Times New Roman"/>
                <w:color w:val="000000"/>
                <w:sz w:val="24"/>
                <w:szCs w:val="24"/>
              </w:rPr>
              <w:t>Pieejas nodrošināšana valsts datu reģistriem (piem., VID</w:t>
            </w:r>
            <w:r w:rsidR="00D96B42" w:rsidRPr="00243F78">
              <w:rPr>
                <w:rFonts w:ascii="Arial Narrow" w:hAnsi="Arial Narrow" w:cs="Times New Roman"/>
                <w:color w:val="000000"/>
                <w:sz w:val="24"/>
                <w:szCs w:val="24"/>
              </w:rPr>
              <w:t>, LAD</w:t>
            </w:r>
            <w:r w:rsidR="001E63F0" w:rsidRPr="00243F78">
              <w:rPr>
                <w:rFonts w:ascii="Arial Narrow" w:hAnsi="Arial Narrow" w:cs="Times New Roman"/>
                <w:color w:val="000000"/>
                <w:sz w:val="24"/>
                <w:szCs w:val="24"/>
              </w:rPr>
              <w:t>,VDEAK</w:t>
            </w:r>
            <w:r w:rsidR="00F766EC" w:rsidRPr="00243F78">
              <w:rPr>
                <w:rFonts w:ascii="Arial Narrow" w:hAnsi="Arial Narrow" w:cs="Times New Roman"/>
                <w:color w:val="000000"/>
                <w:sz w:val="24"/>
                <w:szCs w:val="24"/>
              </w:rPr>
              <w:t>…</w:t>
            </w:r>
            <w:r w:rsidRPr="00243F78">
              <w:rPr>
                <w:rFonts w:ascii="Arial Narrow" w:hAnsi="Arial Narrow" w:cs="Times New Roman"/>
                <w:color w:val="000000"/>
                <w:sz w:val="24"/>
                <w:szCs w:val="24"/>
              </w:rPr>
              <w:t>)</w:t>
            </w:r>
          </w:p>
        </w:tc>
        <w:tc>
          <w:tcPr>
            <w:tcW w:w="4261" w:type="dxa"/>
          </w:tcPr>
          <w:p w:rsidR="00C86E8C" w:rsidRPr="00243F78" w:rsidRDefault="00C86E8C" w:rsidP="009A34FD">
            <w:pPr>
              <w:autoSpaceDE w:val="0"/>
              <w:autoSpaceDN w:val="0"/>
              <w:adjustRightInd w:val="0"/>
              <w:spacing w:after="0" w:line="240" w:lineRule="auto"/>
              <w:rPr>
                <w:rFonts w:ascii="Arial Narrow" w:hAnsi="Arial Narrow" w:cs="Times New Roman"/>
                <w:color w:val="000000"/>
                <w:sz w:val="24"/>
                <w:szCs w:val="24"/>
              </w:rPr>
            </w:pPr>
            <w:r w:rsidRPr="00243F78">
              <w:rPr>
                <w:rFonts w:ascii="Arial Narrow" w:hAnsi="Arial Narrow" w:cs="Times New Roman"/>
                <w:color w:val="000000"/>
                <w:sz w:val="24"/>
                <w:szCs w:val="24"/>
              </w:rPr>
              <w:t>Negatīvas demogrāfiskās tendences (samazinās iedzīvotāju skaits)</w:t>
            </w:r>
          </w:p>
          <w:p w:rsidR="00C86E8C" w:rsidRPr="00243F78" w:rsidRDefault="00C86E8C" w:rsidP="009A34FD">
            <w:pPr>
              <w:autoSpaceDE w:val="0"/>
              <w:autoSpaceDN w:val="0"/>
              <w:adjustRightInd w:val="0"/>
              <w:spacing w:after="0" w:line="240" w:lineRule="auto"/>
              <w:rPr>
                <w:rFonts w:ascii="Arial Narrow" w:hAnsi="Arial Narrow" w:cs="Times New Roman"/>
                <w:color w:val="000000"/>
                <w:sz w:val="24"/>
                <w:szCs w:val="24"/>
              </w:rPr>
            </w:pPr>
          </w:p>
        </w:tc>
      </w:tr>
      <w:tr w:rsidR="00C86E8C" w:rsidRPr="00243F78" w:rsidTr="009A34FD">
        <w:tc>
          <w:tcPr>
            <w:tcW w:w="4261" w:type="dxa"/>
          </w:tcPr>
          <w:p w:rsidR="00C86E8C" w:rsidRPr="00243F78" w:rsidRDefault="00C86E8C" w:rsidP="009A34FD">
            <w:pPr>
              <w:autoSpaceDE w:val="0"/>
              <w:autoSpaceDN w:val="0"/>
              <w:adjustRightInd w:val="0"/>
              <w:spacing w:after="0" w:line="240" w:lineRule="auto"/>
              <w:rPr>
                <w:rFonts w:ascii="Arial Narrow" w:hAnsi="Arial Narrow" w:cs="Times New Roman"/>
                <w:color w:val="000000"/>
                <w:sz w:val="24"/>
                <w:szCs w:val="24"/>
              </w:rPr>
            </w:pPr>
            <w:r w:rsidRPr="00243F78">
              <w:rPr>
                <w:rFonts w:ascii="Arial Narrow" w:hAnsi="Arial Narrow" w:cs="Times New Roman"/>
                <w:color w:val="000000"/>
                <w:sz w:val="24"/>
                <w:szCs w:val="24"/>
              </w:rPr>
              <w:t>Daudzveidīgu un kvalitatīvu alternatīvo sociālo pakalpojumu (esošo un jaunu) attīstīšana dažādām sociālā riska grupām</w:t>
            </w:r>
          </w:p>
        </w:tc>
        <w:tc>
          <w:tcPr>
            <w:tcW w:w="4261" w:type="dxa"/>
          </w:tcPr>
          <w:p w:rsidR="00C86E8C" w:rsidRPr="00243F78" w:rsidRDefault="00C86E8C" w:rsidP="009A34FD">
            <w:pPr>
              <w:autoSpaceDE w:val="0"/>
              <w:autoSpaceDN w:val="0"/>
              <w:adjustRightInd w:val="0"/>
              <w:spacing w:after="0" w:line="240" w:lineRule="auto"/>
              <w:rPr>
                <w:rFonts w:ascii="Arial Narrow" w:hAnsi="Arial Narrow" w:cs="Times New Roman"/>
                <w:color w:val="000000"/>
                <w:sz w:val="24"/>
                <w:szCs w:val="24"/>
              </w:rPr>
            </w:pPr>
            <w:r w:rsidRPr="00243F78">
              <w:rPr>
                <w:rFonts w:ascii="Arial Narrow" w:hAnsi="Arial Narrow" w:cs="Times New Roman"/>
                <w:color w:val="000000"/>
                <w:sz w:val="24"/>
                <w:szCs w:val="24"/>
              </w:rPr>
              <w:t>Ekonomiski aktīvo un darba spējīgo iedzīvotāju migrācija uz ārvalstīm</w:t>
            </w:r>
          </w:p>
        </w:tc>
      </w:tr>
      <w:tr w:rsidR="00C86E8C" w:rsidRPr="00243F78" w:rsidTr="009A34FD">
        <w:tc>
          <w:tcPr>
            <w:tcW w:w="4261" w:type="dxa"/>
          </w:tcPr>
          <w:p w:rsidR="00C86E8C" w:rsidRPr="00243F78" w:rsidRDefault="00C86E8C" w:rsidP="009A34FD">
            <w:pPr>
              <w:autoSpaceDE w:val="0"/>
              <w:autoSpaceDN w:val="0"/>
              <w:adjustRightInd w:val="0"/>
              <w:spacing w:after="0" w:line="240" w:lineRule="auto"/>
              <w:rPr>
                <w:rFonts w:ascii="Arial Narrow" w:hAnsi="Arial Narrow" w:cs="Times New Roman"/>
                <w:color w:val="000000"/>
                <w:sz w:val="24"/>
                <w:szCs w:val="24"/>
              </w:rPr>
            </w:pPr>
            <w:r w:rsidRPr="00243F78">
              <w:rPr>
                <w:rFonts w:ascii="Arial Narrow" w:hAnsi="Arial Narrow" w:cs="Times New Roman"/>
                <w:color w:val="000000"/>
                <w:sz w:val="24"/>
                <w:szCs w:val="24"/>
              </w:rPr>
              <w:t xml:space="preserve">Nodrošināt vides pieejamību personām ar funkcionāliem traucējumiem </w:t>
            </w:r>
          </w:p>
        </w:tc>
        <w:tc>
          <w:tcPr>
            <w:tcW w:w="4261" w:type="dxa"/>
          </w:tcPr>
          <w:p w:rsidR="00C86E8C" w:rsidRPr="00243F78" w:rsidRDefault="00C86E8C" w:rsidP="009A34FD">
            <w:pPr>
              <w:autoSpaceDE w:val="0"/>
              <w:autoSpaceDN w:val="0"/>
              <w:adjustRightInd w:val="0"/>
              <w:spacing w:after="0" w:line="240" w:lineRule="auto"/>
              <w:rPr>
                <w:rFonts w:ascii="Arial Narrow" w:hAnsi="Arial Narrow" w:cs="Times New Roman"/>
                <w:color w:val="000000"/>
                <w:sz w:val="24"/>
                <w:szCs w:val="24"/>
              </w:rPr>
            </w:pPr>
            <w:r w:rsidRPr="00243F78">
              <w:rPr>
                <w:rFonts w:ascii="Arial Narrow" w:hAnsi="Arial Narrow" w:cs="Times New Roman"/>
                <w:color w:val="000000"/>
                <w:sz w:val="24"/>
                <w:szCs w:val="24"/>
              </w:rPr>
              <w:t>Izmaiņas sociālās politikas jomā esošo normatīvo aktu ietvaros, kas var nelabvēlīgi ietekmēt sociālo pakalpojumu attīstību</w:t>
            </w:r>
          </w:p>
        </w:tc>
      </w:tr>
      <w:tr w:rsidR="00C86E8C" w:rsidRPr="00243F78" w:rsidTr="009A34FD">
        <w:tc>
          <w:tcPr>
            <w:tcW w:w="4261" w:type="dxa"/>
          </w:tcPr>
          <w:p w:rsidR="00C86E8C" w:rsidRPr="00243F78" w:rsidRDefault="00C86E8C" w:rsidP="009A34FD">
            <w:pPr>
              <w:autoSpaceDE w:val="0"/>
              <w:autoSpaceDN w:val="0"/>
              <w:adjustRightInd w:val="0"/>
              <w:spacing w:after="0" w:line="240" w:lineRule="auto"/>
              <w:rPr>
                <w:rFonts w:ascii="Arial Narrow" w:hAnsi="Arial Narrow" w:cs="Times New Roman"/>
                <w:color w:val="000000"/>
                <w:sz w:val="24"/>
                <w:szCs w:val="24"/>
              </w:rPr>
            </w:pPr>
            <w:r w:rsidRPr="00243F78">
              <w:rPr>
                <w:rFonts w:ascii="Arial Narrow" w:hAnsi="Arial Narrow" w:cs="Times New Roman"/>
                <w:color w:val="000000"/>
                <w:sz w:val="24"/>
                <w:szCs w:val="24"/>
              </w:rPr>
              <w:t>Attīstīt brīvprātīgo darbu</w:t>
            </w:r>
            <w:r w:rsidR="001E63F0" w:rsidRPr="00243F78">
              <w:rPr>
                <w:rFonts w:ascii="Arial Narrow" w:hAnsi="Arial Narrow" w:cs="Times New Roman"/>
                <w:color w:val="000000"/>
                <w:sz w:val="24"/>
                <w:szCs w:val="24"/>
              </w:rPr>
              <w:t>, Labdarības akciju organizēšana</w:t>
            </w:r>
          </w:p>
        </w:tc>
        <w:tc>
          <w:tcPr>
            <w:tcW w:w="4261" w:type="dxa"/>
          </w:tcPr>
          <w:p w:rsidR="00C86E8C" w:rsidRPr="00243F78" w:rsidRDefault="00C86E8C" w:rsidP="009A34FD">
            <w:pPr>
              <w:autoSpaceDE w:val="0"/>
              <w:autoSpaceDN w:val="0"/>
              <w:adjustRightInd w:val="0"/>
              <w:spacing w:after="0" w:line="240" w:lineRule="auto"/>
              <w:rPr>
                <w:rFonts w:ascii="Arial Narrow" w:hAnsi="Arial Narrow" w:cs="Times New Roman"/>
                <w:color w:val="000000"/>
                <w:sz w:val="24"/>
                <w:szCs w:val="24"/>
              </w:rPr>
            </w:pPr>
            <w:r w:rsidRPr="00243F78">
              <w:rPr>
                <w:rFonts w:ascii="Arial Narrow" w:hAnsi="Arial Narrow" w:cs="Times New Roman"/>
                <w:color w:val="000000"/>
                <w:sz w:val="24"/>
                <w:szCs w:val="24"/>
              </w:rPr>
              <w:t>Finanšu resursu samazināšanās</w:t>
            </w:r>
          </w:p>
          <w:p w:rsidR="00C86E8C" w:rsidRPr="00243F78" w:rsidRDefault="00C86E8C" w:rsidP="009A34FD">
            <w:pPr>
              <w:autoSpaceDE w:val="0"/>
              <w:autoSpaceDN w:val="0"/>
              <w:adjustRightInd w:val="0"/>
              <w:spacing w:after="0" w:line="240" w:lineRule="auto"/>
              <w:rPr>
                <w:rFonts w:ascii="Arial Narrow" w:hAnsi="Arial Narrow" w:cs="Times New Roman"/>
                <w:color w:val="000000"/>
                <w:sz w:val="24"/>
                <w:szCs w:val="24"/>
              </w:rPr>
            </w:pPr>
          </w:p>
        </w:tc>
      </w:tr>
      <w:tr w:rsidR="00C86E8C" w:rsidRPr="00243F78" w:rsidTr="009A34FD">
        <w:tc>
          <w:tcPr>
            <w:tcW w:w="4261" w:type="dxa"/>
          </w:tcPr>
          <w:p w:rsidR="00C86E8C" w:rsidRPr="00243F78" w:rsidRDefault="00C86E8C" w:rsidP="009A34FD">
            <w:pPr>
              <w:autoSpaceDE w:val="0"/>
              <w:autoSpaceDN w:val="0"/>
              <w:adjustRightInd w:val="0"/>
              <w:spacing w:after="0" w:line="240" w:lineRule="auto"/>
              <w:rPr>
                <w:rFonts w:ascii="Arial Narrow" w:hAnsi="Arial Narrow" w:cs="Times New Roman"/>
                <w:color w:val="000000"/>
                <w:sz w:val="24"/>
                <w:szCs w:val="24"/>
              </w:rPr>
            </w:pPr>
            <w:r w:rsidRPr="00243F78">
              <w:rPr>
                <w:rFonts w:ascii="Arial Narrow" w:hAnsi="Arial Narrow" w:cs="Times New Roman"/>
                <w:color w:val="000000"/>
                <w:sz w:val="24"/>
                <w:szCs w:val="24"/>
              </w:rPr>
              <w:t>Jaunu sociālā darba metožu ieviešana</w:t>
            </w:r>
          </w:p>
        </w:tc>
        <w:tc>
          <w:tcPr>
            <w:tcW w:w="4261" w:type="dxa"/>
          </w:tcPr>
          <w:p w:rsidR="00C86E8C" w:rsidRPr="00243F78" w:rsidRDefault="00C86E8C" w:rsidP="009A34FD">
            <w:pPr>
              <w:autoSpaceDE w:val="0"/>
              <w:autoSpaceDN w:val="0"/>
              <w:adjustRightInd w:val="0"/>
              <w:spacing w:after="0" w:line="240" w:lineRule="auto"/>
              <w:rPr>
                <w:rFonts w:ascii="Arial Narrow" w:hAnsi="Arial Narrow" w:cs="Times New Roman"/>
                <w:color w:val="000000"/>
                <w:sz w:val="24"/>
                <w:szCs w:val="24"/>
              </w:rPr>
            </w:pPr>
            <w:r w:rsidRPr="00243F78">
              <w:rPr>
                <w:rFonts w:ascii="Arial Narrow" w:hAnsi="Arial Narrow" w:cs="Times New Roman"/>
                <w:color w:val="000000"/>
                <w:sz w:val="24"/>
                <w:szCs w:val="24"/>
              </w:rPr>
              <w:t>Birokrātijas prasību palielināšanās</w:t>
            </w:r>
          </w:p>
          <w:p w:rsidR="00C86E8C" w:rsidRPr="00243F78" w:rsidRDefault="00C86E8C" w:rsidP="009A34FD">
            <w:pPr>
              <w:autoSpaceDE w:val="0"/>
              <w:autoSpaceDN w:val="0"/>
              <w:adjustRightInd w:val="0"/>
              <w:spacing w:after="0" w:line="240" w:lineRule="auto"/>
              <w:rPr>
                <w:rFonts w:ascii="Arial Narrow" w:hAnsi="Arial Narrow" w:cs="Times New Roman"/>
                <w:color w:val="000000"/>
                <w:sz w:val="24"/>
                <w:szCs w:val="24"/>
              </w:rPr>
            </w:pPr>
          </w:p>
        </w:tc>
      </w:tr>
      <w:tr w:rsidR="00C86E8C" w:rsidRPr="00243F78" w:rsidTr="009A34FD">
        <w:tc>
          <w:tcPr>
            <w:tcW w:w="4261" w:type="dxa"/>
          </w:tcPr>
          <w:p w:rsidR="00C86E8C" w:rsidRPr="00243F78" w:rsidRDefault="00C86E8C" w:rsidP="009A34FD">
            <w:pPr>
              <w:autoSpaceDE w:val="0"/>
              <w:autoSpaceDN w:val="0"/>
              <w:adjustRightInd w:val="0"/>
              <w:spacing w:after="0" w:line="240" w:lineRule="auto"/>
              <w:rPr>
                <w:rFonts w:ascii="Arial Narrow" w:hAnsi="Arial Narrow" w:cs="Times New Roman"/>
                <w:color w:val="000000"/>
                <w:sz w:val="24"/>
                <w:szCs w:val="24"/>
              </w:rPr>
            </w:pPr>
            <w:r w:rsidRPr="00243F78">
              <w:rPr>
                <w:rFonts w:ascii="Arial Narrow" w:hAnsi="Arial Narrow" w:cs="Times New Roman"/>
                <w:color w:val="000000"/>
                <w:sz w:val="24"/>
                <w:szCs w:val="24"/>
              </w:rPr>
              <w:t>Iespēja nodrošināt atbilstošu sociālā darba</w:t>
            </w:r>
            <w:r w:rsidR="001E63F0" w:rsidRPr="00243F78">
              <w:rPr>
                <w:rFonts w:ascii="Arial Narrow" w:hAnsi="Arial Narrow" w:cs="Times New Roman"/>
                <w:color w:val="000000"/>
                <w:sz w:val="24"/>
                <w:szCs w:val="24"/>
              </w:rPr>
              <w:t xml:space="preserve"> atbalsta personāla</w:t>
            </w:r>
            <w:r w:rsidRPr="00243F78">
              <w:rPr>
                <w:rFonts w:ascii="Arial Narrow" w:hAnsi="Arial Narrow" w:cs="Times New Roman"/>
                <w:color w:val="000000"/>
                <w:sz w:val="24"/>
                <w:szCs w:val="24"/>
              </w:rPr>
              <w:t xml:space="preserve"> speciālistu skaitu</w:t>
            </w:r>
          </w:p>
        </w:tc>
        <w:tc>
          <w:tcPr>
            <w:tcW w:w="4261" w:type="dxa"/>
          </w:tcPr>
          <w:p w:rsidR="00C86E8C" w:rsidRPr="00243F78" w:rsidRDefault="00C86E8C" w:rsidP="009A34FD">
            <w:pPr>
              <w:autoSpaceDE w:val="0"/>
              <w:autoSpaceDN w:val="0"/>
              <w:adjustRightInd w:val="0"/>
              <w:spacing w:after="0" w:line="240" w:lineRule="auto"/>
              <w:rPr>
                <w:rFonts w:ascii="Arial Narrow" w:hAnsi="Arial Narrow" w:cs="Times New Roman"/>
                <w:color w:val="000000"/>
                <w:sz w:val="24"/>
                <w:szCs w:val="24"/>
              </w:rPr>
            </w:pPr>
            <w:r w:rsidRPr="00243F78">
              <w:rPr>
                <w:rFonts w:ascii="Arial Narrow" w:hAnsi="Arial Narrow" w:cs="Times New Roman"/>
                <w:color w:val="000000"/>
                <w:sz w:val="24"/>
                <w:szCs w:val="24"/>
              </w:rPr>
              <w:t>Veselības aprūpes pakalpojumu pieejamības samazināšanās</w:t>
            </w:r>
            <w:r w:rsidR="000F69C3" w:rsidRPr="00243F78">
              <w:rPr>
                <w:rFonts w:ascii="Arial Narrow" w:hAnsi="Arial Narrow" w:cs="Times New Roman"/>
                <w:color w:val="000000"/>
                <w:sz w:val="24"/>
                <w:szCs w:val="24"/>
              </w:rPr>
              <w:t xml:space="preserve"> vai nepieejamība</w:t>
            </w:r>
          </w:p>
        </w:tc>
      </w:tr>
      <w:tr w:rsidR="00C86E8C" w:rsidRPr="00243F78" w:rsidTr="009A34FD">
        <w:tc>
          <w:tcPr>
            <w:tcW w:w="4261" w:type="dxa"/>
          </w:tcPr>
          <w:p w:rsidR="00C86E8C" w:rsidRPr="00243F78" w:rsidRDefault="00C86E8C" w:rsidP="009A34FD">
            <w:pPr>
              <w:autoSpaceDE w:val="0"/>
              <w:autoSpaceDN w:val="0"/>
              <w:adjustRightInd w:val="0"/>
              <w:spacing w:after="0" w:line="240" w:lineRule="auto"/>
              <w:rPr>
                <w:rFonts w:ascii="Arial Narrow" w:hAnsi="Arial Narrow" w:cs="Times New Roman"/>
                <w:color w:val="000000"/>
                <w:sz w:val="24"/>
                <w:szCs w:val="24"/>
              </w:rPr>
            </w:pPr>
            <w:r w:rsidRPr="00243F78">
              <w:rPr>
                <w:rFonts w:ascii="Arial Narrow" w:hAnsi="Arial Narrow" w:cs="Times New Roman"/>
                <w:color w:val="000000"/>
                <w:sz w:val="24"/>
                <w:szCs w:val="24"/>
              </w:rPr>
              <w:t>Personāla izglītības paaugstināšana, kvalifikācijas celšana</w:t>
            </w:r>
            <w:r w:rsidR="00EC38B9" w:rsidRPr="00243F78">
              <w:rPr>
                <w:rFonts w:ascii="Arial Narrow" w:hAnsi="Arial Narrow" w:cs="Times New Roman"/>
                <w:color w:val="000000"/>
                <w:sz w:val="24"/>
                <w:szCs w:val="24"/>
              </w:rPr>
              <w:t xml:space="preserve"> un cita atbalsta nodrošināšana</w:t>
            </w:r>
          </w:p>
        </w:tc>
        <w:tc>
          <w:tcPr>
            <w:tcW w:w="4261" w:type="dxa"/>
          </w:tcPr>
          <w:p w:rsidR="00C86E8C" w:rsidRPr="00243F78" w:rsidRDefault="00C86E8C" w:rsidP="009A34FD">
            <w:pPr>
              <w:autoSpaceDE w:val="0"/>
              <w:autoSpaceDN w:val="0"/>
              <w:adjustRightInd w:val="0"/>
              <w:spacing w:after="0" w:line="240" w:lineRule="auto"/>
              <w:rPr>
                <w:rFonts w:ascii="Arial Narrow" w:hAnsi="Arial Narrow" w:cs="Times New Roman"/>
                <w:color w:val="000000"/>
                <w:sz w:val="24"/>
                <w:szCs w:val="24"/>
              </w:rPr>
            </w:pPr>
            <w:r w:rsidRPr="00243F78">
              <w:rPr>
                <w:rFonts w:ascii="Arial Narrow" w:hAnsi="Arial Narrow" w:cs="Times New Roman"/>
                <w:color w:val="000000"/>
                <w:sz w:val="24"/>
                <w:szCs w:val="24"/>
              </w:rPr>
              <w:t>Sociālā darba speciālistu profesionālā</w:t>
            </w:r>
            <w:r w:rsidR="00EC38B9" w:rsidRPr="00243F78">
              <w:rPr>
                <w:rFonts w:ascii="Arial Narrow" w:hAnsi="Arial Narrow" w:cs="Times New Roman"/>
                <w:color w:val="000000"/>
                <w:sz w:val="24"/>
                <w:szCs w:val="24"/>
              </w:rPr>
              <w:t xml:space="preserve"> izdegšana, motivācijas trūkums</w:t>
            </w:r>
          </w:p>
        </w:tc>
      </w:tr>
      <w:tr w:rsidR="00C86E8C" w:rsidRPr="00243F78" w:rsidTr="009A34FD">
        <w:tc>
          <w:tcPr>
            <w:tcW w:w="4261" w:type="dxa"/>
          </w:tcPr>
          <w:p w:rsidR="00C86E8C" w:rsidRPr="00243F78" w:rsidRDefault="00C86E8C" w:rsidP="009A34FD">
            <w:pPr>
              <w:autoSpaceDE w:val="0"/>
              <w:autoSpaceDN w:val="0"/>
              <w:adjustRightInd w:val="0"/>
              <w:spacing w:after="0" w:line="240" w:lineRule="auto"/>
              <w:rPr>
                <w:rFonts w:ascii="Arial Narrow" w:hAnsi="Arial Narrow" w:cs="Times New Roman"/>
                <w:color w:val="000000"/>
                <w:sz w:val="24"/>
                <w:szCs w:val="24"/>
              </w:rPr>
            </w:pPr>
            <w:r w:rsidRPr="00243F78">
              <w:rPr>
                <w:rFonts w:ascii="Arial Narrow" w:hAnsi="Arial Narrow" w:cs="Times New Roman"/>
                <w:color w:val="000000"/>
                <w:sz w:val="24"/>
                <w:szCs w:val="24"/>
              </w:rPr>
              <w:t>Aktīvāka sabiedrības informēšana un aktivizēšana iedzīvotāju sociālās atbildības paaugstināšanai, nevalstisko organizāciju iesaistīšana sociālās politikas veidošanā</w:t>
            </w:r>
          </w:p>
        </w:tc>
        <w:tc>
          <w:tcPr>
            <w:tcW w:w="4261" w:type="dxa"/>
          </w:tcPr>
          <w:p w:rsidR="00C86E8C" w:rsidRPr="00243F78" w:rsidRDefault="00C86E8C" w:rsidP="009A34FD">
            <w:pPr>
              <w:autoSpaceDE w:val="0"/>
              <w:autoSpaceDN w:val="0"/>
              <w:adjustRightInd w:val="0"/>
              <w:spacing w:after="0" w:line="240" w:lineRule="auto"/>
              <w:rPr>
                <w:rFonts w:ascii="Arial Narrow" w:hAnsi="Arial Narrow" w:cs="Times New Roman"/>
                <w:color w:val="000000"/>
                <w:sz w:val="24"/>
                <w:szCs w:val="24"/>
              </w:rPr>
            </w:pPr>
            <w:r w:rsidRPr="00243F78">
              <w:rPr>
                <w:rFonts w:ascii="Arial Narrow" w:hAnsi="Arial Narrow" w:cs="Times New Roman"/>
                <w:color w:val="000000"/>
                <w:sz w:val="24"/>
                <w:szCs w:val="24"/>
              </w:rPr>
              <w:t>Nepietiekama sadarbība starp sociālo pakalpojumu sniedzējiem, valsts un pašvaldību iestādēm</w:t>
            </w:r>
          </w:p>
          <w:p w:rsidR="00C86E8C" w:rsidRPr="00243F78" w:rsidRDefault="00C86E8C" w:rsidP="009A34FD">
            <w:pPr>
              <w:autoSpaceDE w:val="0"/>
              <w:autoSpaceDN w:val="0"/>
              <w:adjustRightInd w:val="0"/>
              <w:spacing w:after="0" w:line="240" w:lineRule="auto"/>
              <w:rPr>
                <w:rFonts w:ascii="Arial Narrow" w:hAnsi="Arial Narrow" w:cs="Times New Roman"/>
                <w:color w:val="000000"/>
                <w:sz w:val="24"/>
                <w:szCs w:val="24"/>
              </w:rPr>
            </w:pPr>
          </w:p>
        </w:tc>
      </w:tr>
      <w:tr w:rsidR="00C86E8C" w:rsidRPr="00243F78" w:rsidTr="009A34FD">
        <w:tc>
          <w:tcPr>
            <w:tcW w:w="4261" w:type="dxa"/>
          </w:tcPr>
          <w:p w:rsidR="00C86E8C" w:rsidRPr="00243F78" w:rsidRDefault="00C86E8C" w:rsidP="009A34FD">
            <w:pPr>
              <w:autoSpaceDE w:val="0"/>
              <w:autoSpaceDN w:val="0"/>
              <w:adjustRightInd w:val="0"/>
              <w:spacing w:after="0" w:line="240" w:lineRule="auto"/>
              <w:rPr>
                <w:rFonts w:ascii="Arial Narrow" w:hAnsi="Arial Narrow" w:cs="Times New Roman"/>
                <w:color w:val="000000"/>
                <w:sz w:val="24"/>
                <w:szCs w:val="24"/>
              </w:rPr>
            </w:pPr>
            <w:r w:rsidRPr="00243F78">
              <w:rPr>
                <w:rFonts w:ascii="Arial Narrow" w:hAnsi="Arial Narrow" w:cs="Times New Roman"/>
                <w:color w:val="000000"/>
                <w:sz w:val="24"/>
                <w:szCs w:val="24"/>
              </w:rPr>
              <w:t xml:space="preserve">Laba sadarbības tīkla veidošana starp dažāda </w:t>
            </w:r>
            <w:r w:rsidRPr="00243F78">
              <w:rPr>
                <w:rFonts w:ascii="Arial Narrow" w:hAnsi="Arial Narrow" w:cs="Times New Roman"/>
                <w:color w:val="000000"/>
                <w:sz w:val="24"/>
                <w:szCs w:val="24"/>
              </w:rPr>
              <w:lastRenderedPageBreak/>
              <w:t xml:space="preserve">veida sociālo pakalpojumu sniedzējiem,  NVO </w:t>
            </w:r>
          </w:p>
        </w:tc>
        <w:tc>
          <w:tcPr>
            <w:tcW w:w="4261" w:type="dxa"/>
          </w:tcPr>
          <w:p w:rsidR="00C86E8C" w:rsidRPr="00243F78" w:rsidRDefault="00C86E8C" w:rsidP="009A34FD">
            <w:pPr>
              <w:autoSpaceDE w:val="0"/>
              <w:autoSpaceDN w:val="0"/>
              <w:adjustRightInd w:val="0"/>
              <w:spacing w:after="0" w:line="240" w:lineRule="auto"/>
              <w:rPr>
                <w:rFonts w:ascii="Arial Narrow" w:hAnsi="Arial Narrow" w:cs="Times New Roman"/>
                <w:color w:val="000000"/>
                <w:sz w:val="24"/>
                <w:szCs w:val="24"/>
              </w:rPr>
            </w:pPr>
            <w:r w:rsidRPr="00243F78">
              <w:rPr>
                <w:rFonts w:ascii="Arial Narrow" w:hAnsi="Arial Narrow" w:cs="Times New Roman"/>
                <w:color w:val="000000"/>
                <w:sz w:val="24"/>
                <w:szCs w:val="24"/>
              </w:rPr>
              <w:lastRenderedPageBreak/>
              <w:t>Nepietiekama un vāja NVO  sektora darbība</w:t>
            </w:r>
          </w:p>
        </w:tc>
      </w:tr>
      <w:tr w:rsidR="00C86E8C" w:rsidRPr="00243F78" w:rsidTr="009A34FD">
        <w:tc>
          <w:tcPr>
            <w:tcW w:w="4261" w:type="dxa"/>
          </w:tcPr>
          <w:p w:rsidR="00C86E8C" w:rsidRPr="00243F78" w:rsidRDefault="00C86E8C" w:rsidP="009A34FD">
            <w:pPr>
              <w:autoSpaceDE w:val="0"/>
              <w:autoSpaceDN w:val="0"/>
              <w:adjustRightInd w:val="0"/>
              <w:spacing w:after="0" w:line="240" w:lineRule="auto"/>
              <w:rPr>
                <w:rFonts w:ascii="Arial Narrow" w:hAnsi="Arial Narrow" w:cs="Times New Roman"/>
                <w:color w:val="000000"/>
                <w:sz w:val="24"/>
                <w:szCs w:val="24"/>
              </w:rPr>
            </w:pPr>
            <w:r w:rsidRPr="00243F78">
              <w:rPr>
                <w:rFonts w:ascii="Arial Narrow" w:hAnsi="Arial Narrow" w:cs="Times New Roman"/>
                <w:color w:val="000000"/>
                <w:sz w:val="24"/>
                <w:szCs w:val="24"/>
              </w:rPr>
              <w:lastRenderedPageBreak/>
              <w:t>Iespēja celt sociāla darba prestižu</w:t>
            </w:r>
          </w:p>
        </w:tc>
        <w:tc>
          <w:tcPr>
            <w:tcW w:w="4261" w:type="dxa"/>
          </w:tcPr>
          <w:p w:rsidR="00C86E8C" w:rsidRPr="00243F78" w:rsidRDefault="00C86E8C" w:rsidP="009A34FD">
            <w:pPr>
              <w:autoSpaceDE w:val="0"/>
              <w:autoSpaceDN w:val="0"/>
              <w:adjustRightInd w:val="0"/>
              <w:spacing w:after="0" w:line="240" w:lineRule="auto"/>
              <w:rPr>
                <w:rFonts w:ascii="Arial Narrow" w:hAnsi="Arial Narrow" w:cs="Times New Roman"/>
                <w:color w:val="000000"/>
                <w:sz w:val="24"/>
                <w:szCs w:val="24"/>
              </w:rPr>
            </w:pPr>
            <w:r w:rsidRPr="00243F78">
              <w:rPr>
                <w:rFonts w:ascii="Arial Narrow" w:hAnsi="Arial Narrow" w:cs="Times New Roman"/>
                <w:color w:val="000000"/>
                <w:sz w:val="24"/>
                <w:szCs w:val="24"/>
              </w:rPr>
              <w:t xml:space="preserve">Sociālā darba </w:t>
            </w:r>
            <w:r w:rsidR="001E63F0" w:rsidRPr="00243F78">
              <w:rPr>
                <w:rFonts w:ascii="Arial Narrow" w:hAnsi="Arial Narrow" w:cs="Times New Roman"/>
                <w:color w:val="000000"/>
                <w:sz w:val="24"/>
                <w:szCs w:val="24"/>
              </w:rPr>
              <w:t xml:space="preserve"> atbalsta personāla </w:t>
            </w:r>
            <w:r w:rsidRPr="00243F78">
              <w:rPr>
                <w:rFonts w:ascii="Arial Narrow" w:hAnsi="Arial Narrow" w:cs="Times New Roman"/>
                <w:color w:val="000000"/>
                <w:sz w:val="24"/>
                <w:szCs w:val="24"/>
              </w:rPr>
              <w:t>speciālistu trūkums</w:t>
            </w:r>
            <w:r w:rsidR="00E45A50" w:rsidRPr="00243F78">
              <w:rPr>
                <w:rFonts w:ascii="Arial Narrow" w:hAnsi="Arial Narrow" w:cs="Times New Roman"/>
                <w:color w:val="000000"/>
                <w:sz w:val="24"/>
                <w:szCs w:val="24"/>
              </w:rPr>
              <w:t>, pārslodze</w:t>
            </w:r>
          </w:p>
        </w:tc>
      </w:tr>
      <w:tr w:rsidR="00C86E8C" w:rsidRPr="00243F78" w:rsidTr="009A34FD">
        <w:tc>
          <w:tcPr>
            <w:tcW w:w="4261" w:type="dxa"/>
          </w:tcPr>
          <w:p w:rsidR="00C86E8C" w:rsidRPr="00243F78" w:rsidRDefault="001E63F0" w:rsidP="009A34FD">
            <w:pPr>
              <w:autoSpaceDE w:val="0"/>
              <w:autoSpaceDN w:val="0"/>
              <w:adjustRightInd w:val="0"/>
              <w:spacing w:after="0" w:line="240" w:lineRule="auto"/>
              <w:rPr>
                <w:rFonts w:ascii="Arial Narrow" w:hAnsi="Arial Narrow" w:cs="Times New Roman"/>
                <w:color w:val="000000"/>
                <w:sz w:val="24"/>
                <w:szCs w:val="24"/>
              </w:rPr>
            </w:pPr>
            <w:r w:rsidRPr="00243F78">
              <w:rPr>
                <w:rFonts w:ascii="Arial Narrow" w:hAnsi="Arial Narrow" w:cs="Times New Roman"/>
                <w:color w:val="000000"/>
                <w:sz w:val="24"/>
                <w:szCs w:val="24"/>
              </w:rPr>
              <w:t>Rast iespējas pirkt ārpakalpojumus no citiem pakalpojumu sniedzējiem, iesaistīt privāto sektoru sociālo pakalpojumu nodrošināšanai</w:t>
            </w:r>
          </w:p>
        </w:tc>
        <w:tc>
          <w:tcPr>
            <w:tcW w:w="4261" w:type="dxa"/>
          </w:tcPr>
          <w:p w:rsidR="00C86E8C" w:rsidRPr="00243F78" w:rsidRDefault="00C86E8C" w:rsidP="009A34FD">
            <w:pPr>
              <w:autoSpaceDE w:val="0"/>
              <w:autoSpaceDN w:val="0"/>
              <w:adjustRightInd w:val="0"/>
              <w:spacing w:after="0" w:line="240" w:lineRule="auto"/>
              <w:rPr>
                <w:rFonts w:ascii="Arial Narrow" w:hAnsi="Arial Narrow" w:cs="Times New Roman"/>
                <w:color w:val="000000"/>
                <w:sz w:val="24"/>
                <w:szCs w:val="24"/>
              </w:rPr>
            </w:pPr>
            <w:r w:rsidRPr="00243F78">
              <w:rPr>
                <w:rFonts w:ascii="Arial Narrow" w:hAnsi="Arial Narrow" w:cs="Times New Roman"/>
                <w:color w:val="000000"/>
                <w:sz w:val="24"/>
                <w:szCs w:val="24"/>
              </w:rPr>
              <w:t>Sabiedrības „apātija”, soc</w:t>
            </w:r>
            <w:r w:rsidR="00EC38B9" w:rsidRPr="00243F78">
              <w:rPr>
                <w:rFonts w:ascii="Arial Narrow" w:hAnsi="Arial Narrow" w:cs="Times New Roman"/>
                <w:color w:val="000000"/>
                <w:sz w:val="24"/>
                <w:szCs w:val="24"/>
              </w:rPr>
              <w:t>iālās atbildības nepietiekamība</w:t>
            </w:r>
          </w:p>
        </w:tc>
      </w:tr>
      <w:tr w:rsidR="00C86E8C" w:rsidRPr="00243F78" w:rsidTr="009A34FD">
        <w:tc>
          <w:tcPr>
            <w:tcW w:w="4261" w:type="dxa"/>
          </w:tcPr>
          <w:p w:rsidR="00C86E8C" w:rsidRPr="00243F78" w:rsidRDefault="00C86E8C" w:rsidP="009A34FD">
            <w:pPr>
              <w:autoSpaceDE w:val="0"/>
              <w:autoSpaceDN w:val="0"/>
              <w:adjustRightInd w:val="0"/>
              <w:spacing w:after="0" w:line="240" w:lineRule="auto"/>
              <w:rPr>
                <w:rFonts w:ascii="Arial Narrow" w:hAnsi="Arial Narrow" w:cs="Times New Roman"/>
                <w:color w:val="000000"/>
                <w:sz w:val="24"/>
                <w:szCs w:val="24"/>
              </w:rPr>
            </w:pPr>
            <w:r w:rsidRPr="00243F78">
              <w:rPr>
                <w:rFonts w:ascii="Arial Narrow" w:hAnsi="Arial Narrow" w:cs="Times New Roman"/>
                <w:color w:val="000000"/>
                <w:sz w:val="24"/>
                <w:szCs w:val="24"/>
              </w:rPr>
              <w:t>Latvijas un citu valstu sociālo pakalpojumu sniedzēju pieredzes pārmantošana</w:t>
            </w:r>
          </w:p>
        </w:tc>
        <w:tc>
          <w:tcPr>
            <w:tcW w:w="4261" w:type="dxa"/>
          </w:tcPr>
          <w:p w:rsidR="00C86E8C" w:rsidRPr="00243F78" w:rsidRDefault="00C86E8C" w:rsidP="009A34FD">
            <w:pPr>
              <w:autoSpaceDE w:val="0"/>
              <w:autoSpaceDN w:val="0"/>
              <w:adjustRightInd w:val="0"/>
              <w:spacing w:after="0" w:line="240" w:lineRule="auto"/>
              <w:rPr>
                <w:rFonts w:ascii="Arial Narrow" w:hAnsi="Arial Narrow" w:cs="Times New Roman"/>
                <w:color w:val="000000"/>
                <w:sz w:val="24"/>
                <w:szCs w:val="24"/>
              </w:rPr>
            </w:pPr>
            <w:r w:rsidRPr="00243F78">
              <w:rPr>
                <w:rFonts w:ascii="Arial Narrow" w:hAnsi="Arial Narrow" w:cs="Times New Roman"/>
                <w:color w:val="000000"/>
                <w:sz w:val="24"/>
                <w:szCs w:val="24"/>
              </w:rPr>
              <w:t>Klientu zemā motivācija mainīt savu situāciju, nevēlēšanās sadarboties</w:t>
            </w:r>
          </w:p>
        </w:tc>
      </w:tr>
    </w:tbl>
    <w:p w:rsidR="00C86E8C" w:rsidRPr="002D4AC3" w:rsidRDefault="00C86E8C" w:rsidP="00C86E8C">
      <w:pPr>
        <w:autoSpaceDE w:val="0"/>
        <w:autoSpaceDN w:val="0"/>
        <w:adjustRightInd w:val="0"/>
        <w:spacing w:after="0" w:line="240" w:lineRule="auto"/>
        <w:rPr>
          <w:rFonts w:ascii="Times New Roman" w:hAnsi="Times New Roman" w:cs="Times New Roman"/>
          <w:color w:val="000000"/>
          <w:sz w:val="24"/>
          <w:szCs w:val="24"/>
        </w:rPr>
      </w:pPr>
    </w:p>
    <w:p w:rsidR="00C86E8C" w:rsidRPr="00750F15" w:rsidRDefault="00A03E11" w:rsidP="00A03E11">
      <w:pPr>
        <w:pStyle w:val="Virsraksts3"/>
        <w:jc w:val="left"/>
        <w:rPr>
          <w:rFonts w:ascii="Arial Narrow" w:hAnsi="Arial Narrow"/>
          <w:b w:val="0"/>
          <w:color w:val="006600"/>
          <w:sz w:val="40"/>
          <w:szCs w:val="40"/>
        </w:rPr>
      </w:pPr>
      <w:bookmarkStart w:id="51" w:name="_Toc432423370"/>
      <w:r w:rsidRPr="00750F15">
        <w:rPr>
          <w:rFonts w:ascii="Arial Narrow" w:hAnsi="Arial Narrow"/>
          <w:b w:val="0"/>
          <w:color w:val="006600"/>
          <w:sz w:val="40"/>
          <w:szCs w:val="40"/>
        </w:rPr>
        <w:t>9.2.</w:t>
      </w:r>
      <w:r w:rsidR="00C86E8C" w:rsidRPr="00750F15">
        <w:rPr>
          <w:rFonts w:ascii="Arial Narrow" w:hAnsi="Arial Narrow"/>
          <w:b w:val="0"/>
          <w:color w:val="006600"/>
          <w:sz w:val="40"/>
          <w:szCs w:val="40"/>
        </w:rPr>
        <w:t>Sociālo pakalpojumu un sociālās palīdzības problēmas un vajadzības</w:t>
      </w:r>
      <w:bookmarkEnd w:id="51"/>
    </w:p>
    <w:p w:rsidR="00C86E8C" w:rsidRPr="00A30DE0" w:rsidRDefault="00C86E8C" w:rsidP="00C86E8C">
      <w:pPr>
        <w:autoSpaceDE w:val="0"/>
        <w:autoSpaceDN w:val="0"/>
        <w:adjustRightInd w:val="0"/>
        <w:spacing w:after="0" w:line="240" w:lineRule="auto"/>
        <w:ind w:firstLine="720"/>
        <w:jc w:val="both"/>
        <w:rPr>
          <w:rFonts w:ascii="Arial Narrow" w:hAnsi="Arial Narrow" w:cs="Times New Roman"/>
          <w:color w:val="000000"/>
          <w:sz w:val="24"/>
          <w:szCs w:val="24"/>
        </w:rPr>
      </w:pPr>
      <w:r w:rsidRPr="00A30DE0">
        <w:rPr>
          <w:rFonts w:ascii="Arial Narrow" w:hAnsi="Arial Narrow" w:cs="Times New Roman"/>
          <w:color w:val="000000"/>
          <w:sz w:val="24"/>
          <w:szCs w:val="24"/>
        </w:rPr>
        <w:t>Nepieciešams nodrošināt Sociālā dienesta darbu atbilstoši spēkā esošajiem normatīvajiem aktiem par prasībām sociālo pakalpojumu sniedzējiem. Svarīga ir darbinieku profesionālās izdegšanas profilakse un sociālo pakalpojumu sniedz</w:t>
      </w:r>
      <w:r w:rsidR="00E45A50" w:rsidRPr="00A30DE0">
        <w:rPr>
          <w:rFonts w:ascii="Arial Narrow" w:hAnsi="Arial Narrow" w:cs="Times New Roman"/>
          <w:color w:val="000000"/>
          <w:sz w:val="24"/>
          <w:szCs w:val="24"/>
        </w:rPr>
        <w:t>ēju kapacitātes paaugstināšana.</w:t>
      </w:r>
      <w:r w:rsidRPr="00A30DE0">
        <w:rPr>
          <w:rFonts w:ascii="Arial Narrow" w:hAnsi="Arial Narrow" w:cs="Times New Roman"/>
          <w:color w:val="000000"/>
          <w:sz w:val="24"/>
          <w:szCs w:val="24"/>
        </w:rPr>
        <w:t xml:space="preserve"> Nepieciešams regulāri apzināt sociālo pakalpojumu un palīdzības saņēmēju mērķa grupas un vajadzības, plānojot turpmākos pakalpojumus.  Sociālais dienests varētu sadarboties ar</w:t>
      </w:r>
      <w:r w:rsidR="00625F48" w:rsidRPr="00A30DE0">
        <w:rPr>
          <w:rFonts w:ascii="Arial Narrow" w:hAnsi="Arial Narrow" w:cs="Times New Roman"/>
          <w:color w:val="000000"/>
          <w:sz w:val="24"/>
          <w:szCs w:val="24"/>
        </w:rPr>
        <w:t xml:space="preserve"> NVO, pirkt pakalpojumus no dažādām institūcijām.</w:t>
      </w:r>
      <w:r w:rsidR="000F69C3" w:rsidRPr="00A30DE0">
        <w:rPr>
          <w:rFonts w:ascii="Arial Narrow" w:hAnsi="Arial Narrow" w:cs="Times New Roman"/>
          <w:color w:val="000000"/>
          <w:sz w:val="24"/>
          <w:szCs w:val="24"/>
        </w:rPr>
        <w:t xml:space="preserve"> Nepieciešams izstrādāt Iekšējās kontroles sistēmu un pakalpojuma kvalitātes novērtēšanas metodiku.</w:t>
      </w:r>
    </w:p>
    <w:p w:rsidR="00C86E8C" w:rsidRPr="00A03E11" w:rsidRDefault="00A03E11" w:rsidP="00A30DE0">
      <w:pPr>
        <w:pStyle w:val="Virsraksts3"/>
        <w:jc w:val="left"/>
        <w:rPr>
          <w:rFonts w:ascii="Arial Narrow" w:hAnsi="Arial Narrow"/>
          <w:b w:val="0"/>
          <w:color w:val="006600"/>
          <w:sz w:val="40"/>
          <w:szCs w:val="40"/>
        </w:rPr>
      </w:pPr>
      <w:bookmarkStart w:id="52" w:name="_Toc432423371"/>
      <w:r w:rsidRPr="00A03E11">
        <w:rPr>
          <w:rFonts w:ascii="Arial Narrow" w:hAnsi="Arial Narrow"/>
          <w:b w:val="0"/>
          <w:color w:val="006600"/>
          <w:sz w:val="40"/>
          <w:szCs w:val="40"/>
        </w:rPr>
        <w:t>9.3.</w:t>
      </w:r>
      <w:r w:rsidR="00625F48" w:rsidRPr="00A03E11">
        <w:rPr>
          <w:rFonts w:ascii="Arial Narrow" w:hAnsi="Arial Narrow"/>
          <w:b w:val="0"/>
          <w:color w:val="006600"/>
          <w:sz w:val="40"/>
          <w:szCs w:val="40"/>
        </w:rPr>
        <w:t>Skrundas</w:t>
      </w:r>
      <w:r w:rsidR="00C86E8C" w:rsidRPr="00A03E11">
        <w:rPr>
          <w:rFonts w:ascii="Arial Narrow" w:hAnsi="Arial Narrow"/>
          <w:b w:val="0"/>
          <w:color w:val="006600"/>
          <w:sz w:val="40"/>
          <w:szCs w:val="40"/>
        </w:rPr>
        <w:t xml:space="preserve"> novada sociālo pakalpojumu attīstības vīzija, stratēģiskie mērķi, un rezultātu rādītāji</w:t>
      </w:r>
      <w:bookmarkEnd w:id="52"/>
    </w:p>
    <w:p w:rsidR="00C86E8C" w:rsidRPr="00A03E11" w:rsidRDefault="00A03E11" w:rsidP="00A03E11">
      <w:pPr>
        <w:pStyle w:val="Virsraksts3"/>
        <w:rPr>
          <w:rFonts w:ascii="Arial Narrow" w:hAnsi="Arial Narrow"/>
          <w:b w:val="0"/>
          <w:color w:val="006600"/>
          <w:sz w:val="40"/>
          <w:szCs w:val="40"/>
        </w:rPr>
      </w:pPr>
      <w:bookmarkStart w:id="53" w:name="_Toc432423372"/>
      <w:r w:rsidRPr="00A03E11">
        <w:rPr>
          <w:rFonts w:ascii="Arial Narrow" w:eastAsiaTheme="minorHAnsi" w:hAnsi="Arial Narrow"/>
          <w:b w:val="0"/>
          <w:color w:val="006600"/>
          <w:sz w:val="40"/>
          <w:szCs w:val="40"/>
        </w:rPr>
        <w:t>9.3.1.</w:t>
      </w:r>
      <w:r w:rsidR="00625F48" w:rsidRPr="00A03E11">
        <w:rPr>
          <w:rFonts w:ascii="Arial Narrow" w:hAnsi="Arial Narrow"/>
          <w:b w:val="0"/>
          <w:color w:val="006600"/>
          <w:sz w:val="40"/>
          <w:szCs w:val="40"/>
        </w:rPr>
        <w:t>Skrundas</w:t>
      </w:r>
      <w:r w:rsidR="00C86E8C" w:rsidRPr="00A03E11">
        <w:rPr>
          <w:rFonts w:ascii="Arial Narrow" w:hAnsi="Arial Narrow"/>
          <w:b w:val="0"/>
          <w:color w:val="006600"/>
          <w:sz w:val="40"/>
          <w:szCs w:val="40"/>
        </w:rPr>
        <w:t xml:space="preserve"> novada Sociālā dienesta vīzija</w:t>
      </w:r>
      <w:bookmarkEnd w:id="53"/>
    </w:p>
    <w:p w:rsidR="00C86E8C" w:rsidRPr="00A30DE0" w:rsidRDefault="00625F48" w:rsidP="00C86E8C">
      <w:pPr>
        <w:autoSpaceDE w:val="0"/>
        <w:autoSpaceDN w:val="0"/>
        <w:adjustRightInd w:val="0"/>
        <w:spacing w:after="0" w:line="240" w:lineRule="auto"/>
        <w:ind w:firstLine="720"/>
        <w:jc w:val="both"/>
        <w:rPr>
          <w:rFonts w:ascii="Arial Narrow" w:hAnsi="Arial Narrow" w:cs="Times New Roman"/>
          <w:color w:val="FF0000"/>
          <w:sz w:val="24"/>
          <w:szCs w:val="24"/>
        </w:rPr>
      </w:pPr>
      <w:r w:rsidRPr="00A30DE0">
        <w:rPr>
          <w:rFonts w:ascii="Arial Narrow" w:hAnsi="Arial Narrow" w:cs="Times New Roman"/>
          <w:sz w:val="24"/>
          <w:szCs w:val="24"/>
        </w:rPr>
        <w:t>Skrundas</w:t>
      </w:r>
      <w:r w:rsidR="00C86E8C" w:rsidRPr="00A30DE0">
        <w:rPr>
          <w:rFonts w:ascii="Arial Narrow" w:hAnsi="Arial Narrow" w:cs="Times New Roman"/>
          <w:sz w:val="24"/>
          <w:szCs w:val="24"/>
        </w:rPr>
        <w:t xml:space="preserve"> novads ir ekonomiski attīstīts</w:t>
      </w:r>
      <w:r w:rsidR="00E45A50" w:rsidRPr="00A30DE0">
        <w:rPr>
          <w:rFonts w:ascii="Arial Narrow" w:hAnsi="Arial Narrow" w:cs="Times New Roman"/>
          <w:sz w:val="24"/>
          <w:szCs w:val="24"/>
        </w:rPr>
        <w:t>,</w:t>
      </w:r>
      <w:r w:rsidR="00C86E8C" w:rsidRPr="00A30DE0">
        <w:rPr>
          <w:rFonts w:ascii="Arial Narrow" w:hAnsi="Arial Narrow" w:cs="Times New Roman"/>
          <w:sz w:val="24"/>
          <w:szCs w:val="24"/>
        </w:rPr>
        <w:t xml:space="preserve"> ar tradicionālām un jaunām nodarbinātības iespējām katram iedzīvotājam, ar labām izglītības iespējām bērniem, jauniešiem un mūžizglītībā, pieejamu veselības aprūpi, daudzveidīgām visu paaudžu jaunrades, ku</w:t>
      </w:r>
      <w:r w:rsidR="00E45A50" w:rsidRPr="00A30DE0">
        <w:rPr>
          <w:rFonts w:ascii="Arial Narrow" w:hAnsi="Arial Narrow" w:cs="Times New Roman"/>
          <w:sz w:val="24"/>
          <w:szCs w:val="24"/>
        </w:rPr>
        <w:t>ltūras un sporta iespējām</w:t>
      </w:r>
      <w:r w:rsidR="00D96B42" w:rsidRPr="00A30DE0">
        <w:rPr>
          <w:rFonts w:ascii="Arial Narrow" w:hAnsi="Arial Narrow" w:cs="Times New Roman"/>
          <w:sz w:val="24"/>
          <w:szCs w:val="24"/>
        </w:rPr>
        <w:t>. Skrundas novadā ir stabili</w:t>
      </w:r>
      <w:r w:rsidR="00C86E8C" w:rsidRPr="00A30DE0">
        <w:rPr>
          <w:rFonts w:ascii="Arial Narrow" w:hAnsi="Arial Narrow" w:cs="Times New Roman"/>
          <w:sz w:val="24"/>
          <w:szCs w:val="24"/>
        </w:rPr>
        <w:t xml:space="preserve"> demogrāfiskie rādītā</w:t>
      </w:r>
      <w:r w:rsidR="00E45A50" w:rsidRPr="00A30DE0">
        <w:rPr>
          <w:rFonts w:ascii="Arial Narrow" w:hAnsi="Arial Narrow" w:cs="Times New Roman"/>
          <w:sz w:val="24"/>
          <w:szCs w:val="24"/>
        </w:rPr>
        <w:t xml:space="preserve">ji. </w:t>
      </w:r>
      <w:r w:rsidR="00C86E8C" w:rsidRPr="00A30DE0">
        <w:rPr>
          <w:rFonts w:ascii="Arial Narrow" w:hAnsi="Arial Narrow" w:cs="Times New Roman"/>
          <w:sz w:val="24"/>
          <w:szCs w:val="24"/>
        </w:rPr>
        <w:t xml:space="preserve">Daudzi novada jaunieši pēc augstākās izglītības iegūšanas </w:t>
      </w:r>
      <w:r w:rsidR="00E45A50" w:rsidRPr="00A30DE0">
        <w:rPr>
          <w:rFonts w:ascii="Arial Narrow" w:hAnsi="Arial Narrow" w:cs="Times New Roman"/>
          <w:sz w:val="24"/>
          <w:szCs w:val="24"/>
        </w:rPr>
        <w:t>a</w:t>
      </w:r>
      <w:r w:rsidR="00C86E8C" w:rsidRPr="00A30DE0">
        <w:rPr>
          <w:rFonts w:ascii="Arial Narrow" w:hAnsi="Arial Narrow" w:cs="Times New Roman"/>
          <w:sz w:val="24"/>
          <w:szCs w:val="24"/>
        </w:rPr>
        <w:t>tgriežas dzi</w:t>
      </w:r>
      <w:r w:rsidR="00E45A50" w:rsidRPr="00A30DE0">
        <w:rPr>
          <w:rFonts w:ascii="Arial Narrow" w:hAnsi="Arial Narrow" w:cs="Times New Roman"/>
          <w:sz w:val="24"/>
          <w:szCs w:val="24"/>
        </w:rPr>
        <w:t>mtajā novadā. Lielākā daļa Skrundas</w:t>
      </w:r>
      <w:r w:rsidR="00C86E8C" w:rsidRPr="00A30DE0">
        <w:rPr>
          <w:rFonts w:ascii="Arial Narrow" w:hAnsi="Arial Narrow" w:cs="Times New Roman"/>
          <w:sz w:val="24"/>
          <w:szCs w:val="24"/>
        </w:rPr>
        <w:t xml:space="preserve"> novada iedzīvotāji ir apmierināt</w:t>
      </w:r>
      <w:r w:rsidR="00E45A50" w:rsidRPr="00A30DE0">
        <w:rPr>
          <w:rFonts w:ascii="Arial Narrow" w:hAnsi="Arial Narrow" w:cs="Times New Roman"/>
          <w:sz w:val="24"/>
          <w:szCs w:val="24"/>
        </w:rPr>
        <w:t>i</w:t>
      </w:r>
      <w:r w:rsidR="000F69C3" w:rsidRPr="00A30DE0">
        <w:rPr>
          <w:rFonts w:ascii="Arial Narrow" w:hAnsi="Arial Narrow" w:cs="Times New Roman"/>
          <w:sz w:val="24"/>
          <w:szCs w:val="24"/>
        </w:rPr>
        <w:t>.</w:t>
      </w:r>
    </w:p>
    <w:p w:rsidR="00C86E8C" w:rsidRPr="00A30DE0" w:rsidRDefault="00E45A50" w:rsidP="00C86E8C">
      <w:pPr>
        <w:autoSpaceDE w:val="0"/>
        <w:autoSpaceDN w:val="0"/>
        <w:adjustRightInd w:val="0"/>
        <w:spacing w:after="0" w:line="240" w:lineRule="auto"/>
        <w:ind w:firstLine="720"/>
        <w:jc w:val="both"/>
        <w:rPr>
          <w:rFonts w:ascii="Arial Narrow" w:hAnsi="Arial Narrow" w:cs="Times New Roman"/>
          <w:sz w:val="24"/>
          <w:szCs w:val="24"/>
        </w:rPr>
      </w:pPr>
      <w:r w:rsidRPr="00A30DE0">
        <w:rPr>
          <w:rFonts w:ascii="Arial Narrow" w:hAnsi="Arial Narrow" w:cs="Times New Roman"/>
          <w:sz w:val="24"/>
          <w:szCs w:val="24"/>
        </w:rPr>
        <w:t>Skrundas</w:t>
      </w:r>
      <w:r w:rsidR="00C86E8C" w:rsidRPr="00A30DE0">
        <w:rPr>
          <w:rFonts w:ascii="Arial Narrow" w:hAnsi="Arial Narrow" w:cs="Times New Roman"/>
          <w:sz w:val="24"/>
          <w:szCs w:val="24"/>
        </w:rPr>
        <w:t xml:space="preserve"> novadā ir nodrošināta sociālās palīdzības un sociālo pakalpojumu sistēma, kas operatīvi un efektīvi spēj reaģēt uz visām sociālā riska grupu vajadzībām, piedāvājot esošos un radot jaunus sociālos pakalpojumus, kurus sniedz kvalificēti un pieredzējuši speciālisti, ar mūsdien</w:t>
      </w:r>
      <w:r w:rsidRPr="00A30DE0">
        <w:rPr>
          <w:rFonts w:ascii="Arial Narrow" w:hAnsi="Arial Narrow" w:cs="Times New Roman"/>
          <w:sz w:val="24"/>
          <w:szCs w:val="24"/>
        </w:rPr>
        <w:t>ām atbilstošu</w:t>
      </w:r>
      <w:r w:rsidR="00C86E8C" w:rsidRPr="00A30DE0">
        <w:rPr>
          <w:rFonts w:ascii="Arial Narrow" w:hAnsi="Arial Narrow" w:cs="Times New Roman"/>
          <w:sz w:val="24"/>
          <w:szCs w:val="24"/>
        </w:rPr>
        <w:t xml:space="preserve"> materiāltehniskās bāzes nodrošinājumu, tādejādi sekmējot sociālo aizsardzību, sociālo iekļaušanos, un līdztiesību, un radot drošības sajūtu ik vie</w:t>
      </w:r>
      <w:r w:rsidRPr="00A30DE0">
        <w:rPr>
          <w:rFonts w:ascii="Arial Narrow" w:hAnsi="Arial Narrow" w:cs="Times New Roman"/>
          <w:sz w:val="24"/>
          <w:szCs w:val="24"/>
        </w:rPr>
        <w:t>nam sabiedrības pārstāvim. Skrundas</w:t>
      </w:r>
      <w:r w:rsidR="00C86E8C" w:rsidRPr="00A30DE0">
        <w:rPr>
          <w:rFonts w:ascii="Arial Narrow" w:hAnsi="Arial Narrow" w:cs="Times New Roman"/>
          <w:sz w:val="24"/>
          <w:szCs w:val="24"/>
        </w:rPr>
        <w:t xml:space="preserve"> novadā dzīvo sociāli atbildīgi un sabiedriski aktīvi iedzīvotāji, efektīvi tiek realizēti iedzīvotāju pašpalīdzības principi. </w:t>
      </w:r>
    </w:p>
    <w:p w:rsidR="00C86E8C" w:rsidRPr="00A30DE0" w:rsidRDefault="00C86E8C" w:rsidP="00E45A50">
      <w:pPr>
        <w:autoSpaceDE w:val="0"/>
        <w:autoSpaceDN w:val="0"/>
        <w:adjustRightInd w:val="0"/>
        <w:spacing w:after="0" w:line="240" w:lineRule="auto"/>
        <w:rPr>
          <w:rFonts w:ascii="Arial Narrow" w:hAnsi="Arial Narrow" w:cs="Times New Roman"/>
          <w:b/>
          <w:bCs/>
          <w:color w:val="365F91"/>
          <w:sz w:val="24"/>
          <w:szCs w:val="24"/>
        </w:rPr>
      </w:pPr>
    </w:p>
    <w:p w:rsidR="00C86E8C" w:rsidRPr="00750F15" w:rsidRDefault="00A03E11" w:rsidP="00A03E11">
      <w:pPr>
        <w:pStyle w:val="Virsraksts3"/>
        <w:rPr>
          <w:rFonts w:ascii="Arial Narrow" w:hAnsi="Arial Narrow"/>
          <w:b w:val="0"/>
          <w:color w:val="006600"/>
          <w:sz w:val="40"/>
          <w:szCs w:val="40"/>
        </w:rPr>
      </w:pPr>
      <w:bookmarkStart w:id="54" w:name="_Toc432423373"/>
      <w:r w:rsidRPr="00750F15">
        <w:rPr>
          <w:rFonts w:ascii="Arial Narrow" w:hAnsi="Arial Narrow"/>
          <w:b w:val="0"/>
          <w:color w:val="006600"/>
          <w:sz w:val="40"/>
          <w:szCs w:val="40"/>
        </w:rPr>
        <w:t>9.3.2.</w:t>
      </w:r>
      <w:r w:rsidR="00C86E8C" w:rsidRPr="00750F15">
        <w:rPr>
          <w:rFonts w:ascii="Arial Narrow" w:hAnsi="Arial Narrow"/>
          <w:b w:val="0"/>
          <w:color w:val="006600"/>
          <w:sz w:val="40"/>
          <w:szCs w:val="40"/>
        </w:rPr>
        <w:t>Stratēģiskie mērķi</w:t>
      </w:r>
      <w:bookmarkEnd w:id="54"/>
    </w:p>
    <w:p w:rsidR="00C86E8C" w:rsidRPr="00A30DE0" w:rsidRDefault="00E75EB6" w:rsidP="00C86E8C">
      <w:pPr>
        <w:autoSpaceDE w:val="0"/>
        <w:autoSpaceDN w:val="0"/>
        <w:adjustRightInd w:val="0"/>
        <w:spacing w:after="135" w:line="240" w:lineRule="auto"/>
        <w:rPr>
          <w:rFonts w:ascii="Arial Narrow" w:hAnsi="Arial Narrow" w:cs="Times New Roman"/>
          <w:b/>
          <w:sz w:val="24"/>
          <w:szCs w:val="24"/>
          <w:u w:val="single"/>
        </w:rPr>
      </w:pPr>
      <w:r w:rsidRPr="00A30DE0">
        <w:rPr>
          <w:rFonts w:ascii="Arial Narrow" w:hAnsi="Arial Narrow" w:cs="Times New Roman"/>
          <w:b/>
          <w:sz w:val="24"/>
          <w:szCs w:val="24"/>
          <w:u w:val="single"/>
        </w:rPr>
        <w:t>1. Izveidot</w:t>
      </w:r>
      <w:r w:rsidR="00C86E8C" w:rsidRPr="00A30DE0">
        <w:rPr>
          <w:rFonts w:ascii="Arial Narrow" w:hAnsi="Arial Narrow" w:cs="Times New Roman"/>
          <w:b/>
          <w:sz w:val="24"/>
          <w:szCs w:val="24"/>
          <w:u w:val="single"/>
        </w:rPr>
        <w:t xml:space="preserve"> jaunus, kvalitatīv</w:t>
      </w:r>
      <w:r w:rsidR="00D96B42" w:rsidRPr="00A30DE0">
        <w:rPr>
          <w:rFonts w:ascii="Arial Narrow" w:hAnsi="Arial Narrow" w:cs="Times New Roman"/>
          <w:b/>
          <w:sz w:val="24"/>
          <w:szCs w:val="24"/>
          <w:u w:val="single"/>
        </w:rPr>
        <w:t>us un pilnveidot esošos</w:t>
      </w:r>
      <w:r w:rsidR="00C86E8C" w:rsidRPr="00A30DE0">
        <w:rPr>
          <w:rFonts w:ascii="Arial Narrow" w:hAnsi="Arial Narrow" w:cs="Times New Roman"/>
          <w:b/>
          <w:sz w:val="24"/>
          <w:szCs w:val="24"/>
          <w:u w:val="single"/>
        </w:rPr>
        <w:t xml:space="preserve"> sociālos pakalpojumus, nodrošinot vides pieejamību – SM1</w:t>
      </w:r>
    </w:p>
    <w:p w:rsidR="00C86E8C" w:rsidRPr="00A30DE0" w:rsidRDefault="00C86E8C" w:rsidP="00C86E8C">
      <w:pPr>
        <w:autoSpaceDE w:val="0"/>
        <w:autoSpaceDN w:val="0"/>
        <w:adjustRightInd w:val="0"/>
        <w:spacing w:after="0" w:line="240" w:lineRule="auto"/>
        <w:rPr>
          <w:rFonts w:ascii="Arial Narrow" w:hAnsi="Arial Narrow" w:cs="Times New Roman"/>
          <w:b/>
          <w:sz w:val="24"/>
          <w:szCs w:val="24"/>
          <w:u w:val="single"/>
        </w:rPr>
      </w:pPr>
      <w:r w:rsidRPr="00A30DE0">
        <w:rPr>
          <w:rFonts w:ascii="Arial Narrow" w:hAnsi="Arial Narrow" w:cs="Times New Roman"/>
          <w:b/>
          <w:sz w:val="24"/>
          <w:szCs w:val="24"/>
          <w:u w:val="single"/>
        </w:rPr>
        <w:t>2. Uzlabot</w:t>
      </w:r>
      <w:r w:rsidR="00E75EB6" w:rsidRPr="00A30DE0">
        <w:rPr>
          <w:rFonts w:ascii="Arial Narrow" w:hAnsi="Arial Narrow" w:cs="Times New Roman"/>
          <w:b/>
          <w:sz w:val="24"/>
          <w:szCs w:val="24"/>
          <w:u w:val="single"/>
        </w:rPr>
        <w:t xml:space="preserve"> </w:t>
      </w:r>
      <w:r w:rsidRPr="00A30DE0">
        <w:rPr>
          <w:rFonts w:ascii="Arial Narrow" w:hAnsi="Arial Narrow" w:cs="Times New Roman"/>
          <w:b/>
          <w:sz w:val="24"/>
          <w:szCs w:val="24"/>
          <w:u w:val="single"/>
        </w:rPr>
        <w:t xml:space="preserve"> sociālo pakalpojumu plānošanu, administrēšanu, pārraudzību un kvalitātes novērtēšanu – SM2  </w:t>
      </w:r>
    </w:p>
    <w:p w:rsidR="00C86E8C" w:rsidRPr="00A30DE0" w:rsidRDefault="00C86E8C" w:rsidP="00C86E8C">
      <w:pPr>
        <w:autoSpaceDE w:val="0"/>
        <w:autoSpaceDN w:val="0"/>
        <w:adjustRightInd w:val="0"/>
        <w:spacing w:after="0" w:line="240" w:lineRule="auto"/>
        <w:rPr>
          <w:rFonts w:ascii="Arial Narrow" w:hAnsi="Arial Narrow" w:cs="Times New Roman"/>
          <w:color w:val="000000"/>
          <w:sz w:val="24"/>
          <w:szCs w:val="24"/>
        </w:rPr>
      </w:pPr>
    </w:p>
    <w:p w:rsidR="00C86E8C" w:rsidRPr="00A03E11" w:rsidRDefault="00A03E11" w:rsidP="00A03E11">
      <w:pPr>
        <w:pStyle w:val="Virsraksts3"/>
        <w:jc w:val="left"/>
        <w:rPr>
          <w:rFonts w:ascii="Arial Narrow" w:hAnsi="Arial Narrow"/>
          <w:b w:val="0"/>
          <w:sz w:val="40"/>
          <w:szCs w:val="40"/>
        </w:rPr>
      </w:pPr>
      <w:bookmarkStart w:id="55" w:name="_Toc432423374"/>
      <w:r w:rsidRPr="00A03E11">
        <w:rPr>
          <w:rFonts w:ascii="Arial Narrow" w:hAnsi="Arial Narrow"/>
          <w:b w:val="0"/>
          <w:sz w:val="40"/>
          <w:szCs w:val="40"/>
        </w:rPr>
        <w:lastRenderedPageBreak/>
        <w:t>9.3.3.</w:t>
      </w:r>
      <w:r w:rsidR="00C86E8C" w:rsidRPr="00A03E11">
        <w:rPr>
          <w:rFonts w:ascii="Arial Narrow" w:hAnsi="Arial Narrow"/>
          <w:b w:val="0"/>
          <w:sz w:val="40"/>
          <w:szCs w:val="40"/>
        </w:rPr>
        <w:t>Uzdevumi</w:t>
      </w:r>
      <w:bookmarkEnd w:id="55"/>
    </w:p>
    <w:p w:rsidR="00C86E8C" w:rsidRPr="00A30DE0" w:rsidRDefault="00C86E8C" w:rsidP="00C86E8C">
      <w:pPr>
        <w:autoSpaceDE w:val="0"/>
        <w:autoSpaceDN w:val="0"/>
        <w:adjustRightInd w:val="0"/>
        <w:spacing w:after="0" w:line="240" w:lineRule="auto"/>
        <w:rPr>
          <w:rFonts w:ascii="Arial Narrow" w:hAnsi="Arial Narrow" w:cs="Times New Roman"/>
          <w:b/>
          <w:bCs/>
          <w:color w:val="000000"/>
          <w:sz w:val="24"/>
          <w:szCs w:val="24"/>
        </w:rPr>
      </w:pPr>
      <w:r w:rsidRPr="00A30DE0">
        <w:rPr>
          <w:rFonts w:ascii="Arial Narrow" w:hAnsi="Arial Narrow" w:cs="Times New Roman"/>
          <w:b/>
          <w:bCs/>
          <w:color w:val="000000"/>
          <w:sz w:val="24"/>
          <w:szCs w:val="24"/>
        </w:rPr>
        <w:t xml:space="preserve">SM1 uzdevumi: </w:t>
      </w:r>
    </w:p>
    <w:p w:rsidR="00C86E8C" w:rsidRPr="00A30DE0" w:rsidRDefault="00C86E8C" w:rsidP="00C86E8C">
      <w:pPr>
        <w:autoSpaceDE w:val="0"/>
        <w:autoSpaceDN w:val="0"/>
        <w:adjustRightInd w:val="0"/>
        <w:spacing w:after="0" w:line="240" w:lineRule="auto"/>
        <w:rPr>
          <w:rFonts w:ascii="Arial Narrow" w:hAnsi="Arial Narrow" w:cs="Times New Roman"/>
          <w:color w:val="000000"/>
          <w:sz w:val="24"/>
          <w:szCs w:val="24"/>
        </w:rPr>
      </w:pPr>
    </w:p>
    <w:p w:rsidR="00C86E8C" w:rsidRPr="00A30DE0" w:rsidRDefault="00C86E8C" w:rsidP="00C86E8C">
      <w:pPr>
        <w:autoSpaceDE w:val="0"/>
        <w:autoSpaceDN w:val="0"/>
        <w:adjustRightInd w:val="0"/>
        <w:spacing w:after="0" w:line="240" w:lineRule="auto"/>
        <w:rPr>
          <w:rFonts w:ascii="Arial Narrow" w:hAnsi="Arial Narrow" w:cs="Times New Roman"/>
          <w:color w:val="000000"/>
          <w:sz w:val="24"/>
          <w:szCs w:val="24"/>
        </w:rPr>
      </w:pPr>
      <w:r w:rsidRPr="00A30DE0">
        <w:rPr>
          <w:rFonts w:ascii="Arial Narrow" w:hAnsi="Arial Narrow" w:cs="Times New Roman"/>
          <w:color w:val="000000"/>
          <w:sz w:val="24"/>
          <w:szCs w:val="24"/>
        </w:rPr>
        <w:t xml:space="preserve">1.1. </w:t>
      </w:r>
      <w:r w:rsidR="0027159C" w:rsidRPr="00A30DE0">
        <w:rPr>
          <w:rFonts w:ascii="Arial Narrow" w:hAnsi="Arial Narrow" w:cs="Times New Roman"/>
          <w:color w:val="000000"/>
          <w:sz w:val="24"/>
          <w:szCs w:val="24"/>
        </w:rPr>
        <w:t xml:space="preserve"> </w:t>
      </w:r>
      <w:r w:rsidRPr="00A30DE0">
        <w:rPr>
          <w:rFonts w:ascii="Arial Narrow" w:hAnsi="Arial Narrow" w:cs="Times New Roman"/>
          <w:color w:val="000000"/>
          <w:sz w:val="24"/>
          <w:szCs w:val="24"/>
        </w:rPr>
        <w:t xml:space="preserve">NODROŠINĀT UN ATTĪSTĪT SOCIĀLĀ DARBA PAKALPOJUMU </w:t>
      </w:r>
    </w:p>
    <w:p w:rsidR="00C86E8C" w:rsidRPr="00A30DE0" w:rsidRDefault="00C86E8C" w:rsidP="00C86E8C">
      <w:pPr>
        <w:autoSpaceDE w:val="0"/>
        <w:autoSpaceDN w:val="0"/>
        <w:adjustRightInd w:val="0"/>
        <w:spacing w:after="0" w:line="240" w:lineRule="auto"/>
        <w:rPr>
          <w:rFonts w:ascii="Arial Narrow" w:hAnsi="Arial Narrow" w:cs="Times New Roman"/>
          <w:color w:val="000000"/>
          <w:sz w:val="24"/>
          <w:szCs w:val="24"/>
        </w:rPr>
      </w:pPr>
      <w:r w:rsidRPr="00A30DE0">
        <w:rPr>
          <w:rFonts w:ascii="Arial Narrow" w:hAnsi="Arial Narrow" w:cs="Times New Roman"/>
          <w:color w:val="000000"/>
          <w:sz w:val="24"/>
          <w:szCs w:val="24"/>
        </w:rPr>
        <w:t xml:space="preserve">1.2. NODROŠINĀT ESOŠO UN ATTĪSTĪT JAUNUS ALTERNATĪVOS SOCIĀLĀS APRŪPES PAKALPOJUMUS </w:t>
      </w:r>
    </w:p>
    <w:p w:rsidR="00C86E8C" w:rsidRPr="00A30DE0" w:rsidRDefault="00C86E8C" w:rsidP="00C86E8C">
      <w:pPr>
        <w:autoSpaceDE w:val="0"/>
        <w:autoSpaceDN w:val="0"/>
        <w:adjustRightInd w:val="0"/>
        <w:spacing w:after="0" w:line="240" w:lineRule="auto"/>
        <w:rPr>
          <w:rFonts w:ascii="Arial Narrow" w:hAnsi="Arial Narrow" w:cs="Times New Roman"/>
          <w:color w:val="000000"/>
          <w:sz w:val="24"/>
          <w:szCs w:val="24"/>
        </w:rPr>
      </w:pPr>
    </w:p>
    <w:p w:rsidR="00C86E8C" w:rsidRPr="00A30DE0" w:rsidRDefault="00C86E8C" w:rsidP="00C86E8C">
      <w:pPr>
        <w:autoSpaceDE w:val="0"/>
        <w:autoSpaceDN w:val="0"/>
        <w:adjustRightInd w:val="0"/>
        <w:spacing w:after="0" w:line="240" w:lineRule="auto"/>
        <w:rPr>
          <w:rFonts w:ascii="Arial Narrow" w:hAnsi="Arial Narrow" w:cs="Times New Roman"/>
          <w:color w:val="000000"/>
          <w:sz w:val="24"/>
          <w:szCs w:val="24"/>
        </w:rPr>
      </w:pPr>
      <w:r w:rsidRPr="00A30DE0">
        <w:rPr>
          <w:rFonts w:ascii="Arial Narrow" w:hAnsi="Arial Narrow" w:cs="Times New Roman"/>
          <w:color w:val="000000"/>
          <w:sz w:val="24"/>
          <w:szCs w:val="24"/>
        </w:rPr>
        <w:t xml:space="preserve">1.3NODROŠINĀT ESOŠOS UN ATTĪSTĪT JAUNUS SOCIĀLĀS REHABILITĀCIJAS PAKALPOJUMUS </w:t>
      </w:r>
    </w:p>
    <w:p w:rsidR="00C86E8C" w:rsidRPr="00A30DE0" w:rsidRDefault="00C86E8C" w:rsidP="00C86E8C">
      <w:pPr>
        <w:autoSpaceDE w:val="0"/>
        <w:autoSpaceDN w:val="0"/>
        <w:adjustRightInd w:val="0"/>
        <w:spacing w:after="0" w:line="240" w:lineRule="auto"/>
        <w:rPr>
          <w:rFonts w:ascii="Arial Narrow" w:hAnsi="Arial Narrow" w:cs="Times New Roman"/>
          <w:color w:val="000000"/>
          <w:sz w:val="24"/>
          <w:szCs w:val="24"/>
        </w:rPr>
      </w:pPr>
      <w:r w:rsidRPr="00A30DE0">
        <w:rPr>
          <w:rFonts w:ascii="Arial Narrow" w:hAnsi="Arial Narrow" w:cs="Times New Roman"/>
          <w:color w:val="000000"/>
          <w:sz w:val="24"/>
          <w:szCs w:val="24"/>
        </w:rPr>
        <w:t xml:space="preserve">. </w:t>
      </w:r>
    </w:p>
    <w:p w:rsidR="00C86E8C" w:rsidRPr="00A30DE0" w:rsidRDefault="00C86E8C" w:rsidP="00C86E8C">
      <w:pPr>
        <w:autoSpaceDE w:val="0"/>
        <w:autoSpaceDN w:val="0"/>
        <w:adjustRightInd w:val="0"/>
        <w:spacing w:after="0" w:line="240" w:lineRule="auto"/>
        <w:rPr>
          <w:rFonts w:ascii="Arial Narrow" w:hAnsi="Arial Narrow" w:cs="Times New Roman"/>
          <w:color w:val="000000"/>
          <w:sz w:val="24"/>
          <w:szCs w:val="24"/>
        </w:rPr>
      </w:pPr>
      <w:r w:rsidRPr="00A30DE0">
        <w:rPr>
          <w:rFonts w:ascii="Arial Narrow" w:hAnsi="Arial Narrow" w:cs="Times New Roman"/>
          <w:color w:val="000000"/>
          <w:sz w:val="24"/>
          <w:szCs w:val="24"/>
        </w:rPr>
        <w:t xml:space="preserve">1.4. ATTĪSTĪT CITUS SOCIĀLOS PAKALPOJUMUS </w:t>
      </w:r>
    </w:p>
    <w:p w:rsidR="00C86E8C" w:rsidRPr="00A30DE0" w:rsidRDefault="00C86E8C" w:rsidP="00C86E8C">
      <w:pPr>
        <w:autoSpaceDE w:val="0"/>
        <w:autoSpaceDN w:val="0"/>
        <w:adjustRightInd w:val="0"/>
        <w:spacing w:after="0" w:line="240" w:lineRule="auto"/>
        <w:rPr>
          <w:rFonts w:ascii="Arial Narrow" w:hAnsi="Arial Narrow" w:cs="Times New Roman"/>
          <w:color w:val="000000"/>
          <w:sz w:val="24"/>
          <w:szCs w:val="24"/>
        </w:rPr>
      </w:pPr>
    </w:p>
    <w:p w:rsidR="00C86E8C" w:rsidRPr="00A30DE0" w:rsidRDefault="00C86E8C" w:rsidP="00C86E8C">
      <w:pPr>
        <w:autoSpaceDE w:val="0"/>
        <w:autoSpaceDN w:val="0"/>
        <w:adjustRightInd w:val="0"/>
        <w:spacing w:after="0" w:line="240" w:lineRule="auto"/>
        <w:rPr>
          <w:rFonts w:ascii="Arial Narrow" w:hAnsi="Arial Narrow" w:cs="Times New Roman"/>
          <w:b/>
          <w:bCs/>
          <w:color w:val="000000"/>
          <w:sz w:val="24"/>
          <w:szCs w:val="24"/>
        </w:rPr>
      </w:pPr>
      <w:r w:rsidRPr="00A30DE0">
        <w:rPr>
          <w:rFonts w:ascii="Arial Narrow" w:hAnsi="Arial Narrow" w:cs="Times New Roman"/>
          <w:b/>
          <w:bCs/>
          <w:color w:val="000000"/>
          <w:sz w:val="24"/>
          <w:szCs w:val="24"/>
        </w:rPr>
        <w:t xml:space="preserve">SM2 uzdevumi: </w:t>
      </w:r>
    </w:p>
    <w:p w:rsidR="00C86E8C" w:rsidRPr="00A30DE0" w:rsidRDefault="00C86E8C" w:rsidP="00C86E8C">
      <w:pPr>
        <w:autoSpaceDE w:val="0"/>
        <w:autoSpaceDN w:val="0"/>
        <w:adjustRightInd w:val="0"/>
        <w:spacing w:after="0" w:line="240" w:lineRule="auto"/>
        <w:rPr>
          <w:rFonts w:ascii="Arial Narrow" w:hAnsi="Arial Narrow" w:cs="Times New Roman"/>
          <w:color w:val="000000"/>
          <w:sz w:val="24"/>
          <w:szCs w:val="24"/>
        </w:rPr>
      </w:pPr>
    </w:p>
    <w:p w:rsidR="00C86E8C" w:rsidRPr="00A30DE0" w:rsidRDefault="00C86E8C" w:rsidP="00C86E8C">
      <w:pPr>
        <w:autoSpaceDE w:val="0"/>
        <w:autoSpaceDN w:val="0"/>
        <w:adjustRightInd w:val="0"/>
        <w:spacing w:after="0" w:line="240" w:lineRule="auto"/>
        <w:rPr>
          <w:rFonts w:ascii="Arial Narrow" w:hAnsi="Arial Narrow" w:cs="Times New Roman"/>
          <w:color w:val="000000"/>
          <w:sz w:val="24"/>
          <w:szCs w:val="24"/>
        </w:rPr>
      </w:pPr>
      <w:r w:rsidRPr="00A30DE0">
        <w:rPr>
          <w:rFonts w:ascii="Arial Narrow" w:hAnsi="Arial Narrow" w:cs="Times New Roman"/>
          <w:color w:val="000000"/>
          <w:sz w:val="24"/>
          <w:szCs w:val="24"/>
        </w:rPr>
        <w:t xml:space="preserve">2.1. PAAUGSTINĀT SOCIĀLO PAKALPOJUMU SNIEGŠANĀ IESAISTĪTO DARBINIEKU KAPACITĀTI </w:t>
      </w:r>
    </w:p>
    <w:p w:rsidR="00C86E8C" w:rsidRPr="00A30DE0" w:rsidRDefault="00C86E8C" w:rsidP="00C86E8C">
      <w:pPr>
        <w:autoSpaceDE w:val="0"/>
        <w:autoSpaceDN w:val="0"/>
        <w:adjustRightInd w:val="0"/>
        <w:spacing w:after="0" w:line="240" w:lineRule="auto"/>
        <w:rPr>
          <w:rFonts w:ascii="Arial Narrow" w:hAnsi="Arial Narrow" w:cs="Times New Roman"/>
          <w:i/>
          <w:iCs/>
          <w:color w:val="000000"/>
          <w:sz w:val="24"/>
          <w:szCs w:val="24"/>
        </w:rPr>
      </w:pPr>
    </w:p>
    <w:p w:rsidR="00C86E8C" w:rsidRPr="00A30DE0" w:rsidRDefault="00C86E8C" w:rsidP="00C86E8C">
      <w:pPr>
        <w:autoSpaceDE w:val="0"/>
        <w:autoSpaceDN w:val="0"/>
        <w:adjustRightInd w:val="0"/>
        <w:spacing w:after="0" w:line="240" w:lineRule="auto"/>
        <w:rPr>
          <w:rFonts w:ascii="Arial Narrow" w:hAnsi="Arial Narrow" w:cs="Times New Roman"/>
          <w:color w:val="000000"/>
          <w:sz w:val="24"/>
          <w:szCs w:val="24"/>
        </w:rPr>
      </w:pPr>
      <w:r w:rsidRPr="00A30DE0">
        <w:rPr>
          <w:rFonts w:ascii="Arial Narrow" w:hAnsi="Arial Narrow" w:cs="Times New Roman"/>
          <w:color w:val="000000"/>
          <w:sz w:val="24"/>
          <w:szCs w:val="24"/>
        </w:rPr>
        <w:t xml:space="preserve">2.2. UZLABOT SOCIĀLO PAKALPOJUMU ADMINISTRĒŠANAS FUNKCIJAS </w:t>
      </w:r>
    </w:p>
    <w:p w:rsidR="00C86E8C" w:rsidRPr="00A30DE0" w:rsidRDefault="00C86E8C" w:rsidP="00C86E8C">
      <w:pPr>
        <w:autoSpaceDE w:val="0"/>
        <w:autoSpaceDN w:val="0"/>
        <w:adjustRightInd w:val="0"/>
        <w:spacing w:after="0" w:line="240" w:lineRule="auto"/>
        <w:rPr>
          <w:rFonts w:ascii="Arial Narrow" w:hAnsi="Arial Narrow" w:cs="Times New Roman"/>
          <w:color w:val="000000"/>
          <w:sz w:val="24"/>
          <w:szCs w:val="24"/>
        </w:rPr>
      </w:pPr>
    </w:p>
    <w:p w:rsidR="00C86E8C" w:rsidRPr="00A30DE0" w:rsidRDefault="00C86E8C" w:rsidP="00C86E8C">
      <w:pPr>
        <w:autoSpaceDE w:val="0"/>
        <w:autoSpaceDN w:val="0"/>
        <w:adjustRightInd w:val="0"/>
        <w:spacing w:after="0" w:line="240" w:lineRule="auto"/>
        <w:rPr>
          <w:rFonts w:ascii="Arial Narrow" w:hAnsi="Arial Narrow" w:cs="Times New Roman"/>
          <w:color w:val="000000"/>
          <w:sz w:val="24"/>
          <w:szCs w:val="24"/>
        </w:rPr>
      </w:pPr>
      <w:r w:rsidRPr="00A30DE0">
        <w:rPr>
          <w:rFonts w:ascii="Arial Narrow" w:hAnsi="Arial Narrow" w:cs="Times New Roman"/>
          <w:color w:val="000000"/>
          <w:sz w:val="24"/>
          <w:szCs w:val="24"/>
        </w:rPr>
        <w:t xml:space="preserve">2.3. IZSTRĀDĀT ATTĪSTĪBAS PLĀNOŠANAS DOKUMENTUS SOCIĀLAJĀ JOMĀ </w:t>
      </w:r>
    </w:p>
    <w:p w:rsidR="00C86E8C" w:rsidRPr="00750F15" w:rsidRDefault="00A03E11" w:rsidP="00A03E11">
      <w:pPr>
        <w:pStyle w:val="Virsraksts3"/>
        <w:jc w:val="left"/>
        <w:rPr>
          <w:rFonts w:ascii="Arial Narrow" w:hAnsi="Arial Narrow"/>
          <w:b w:val="0"/>
          <w:color w:val="006600"/>
          <w:sz w:val="40"/>
          <w:szCs w:val="40"/>
        </w:rPr>
      </w:pPr>
      <w:bookmarkStart w:id="56" w:name="_Toc432423375"/>
      <w:r w:rsidRPr="00750F15">
        <w:rPr>
          <w:rFonts w:ascii="Arial Narrow" w:hAnsi="Arial Narrow"/>
          <w:b w:val="0"/>
          <w:color w:val="006600"/>
          <w:sz w:val="40"/>
          <w:szCs w:val="40"/>
        </w:rPr>
        <w:t>9.3.5.</w:t>
      </w:r>
      <w:r w:rsidR="00625F48" w:rsidRPr="00750F15">
        <w:rPr>
          <w:rFonts w:ascii="Arial Narrow" w:hAnsi="Arial Narrow"/>
          <w:b w:val="0"/>
          <w:color w:val="006600"/>
          <w:sz w:val="40"/>
          <w:szCs w:val="40"/>
        </w:rPr>
        <w:t>Rīcības plāns 201</w:t>
      </w:r>
      <w:r w:rsidR="00750F15" w:rsidRPr="00750F15">
        <w:rPr>
          <w:rFonts w:ascii="Arial Narrow" w:hAnsi="Arial Narrow"/>
          <w:b w:val="0"/>
          <w:color w:val="006600"/>
          <w:sz w:val="40"/>
          <w:szCs w:val="40"/>
        </w:rPr>
        <w:t>6</w:t>
      </w:r>
      <w:r w:rsidR="00625F48" w:rsidRPr="00750F15">
        <w:rPr>
          <w:rFonts w:ascii="Arial Narrow" w:hAnsi="Arial Narrow"/>
          <w:b w:val="0"/>
          <w:color w:val="006600"/>
          <w:sz w:val="40"/>
          <w:szCs w:val="40"/>
        </w:rPr>
        <w:t>.-2020</w:t>
      </w:r>
      <w:r w:rsidR="00C86E8C" w:rsidRPr="00750F15">
        <w:rPr>
          <w:rFonts w:ascii="Arial Narrow" w:hAnsi="Arial Narrow"/>
          <w:b w:val="0"/>
          <w:color w:val="006600"/>
          <w:sz w:val="40"/>
          <w:szCs w:val="40"/>
        </w:rPr>
        <w:t>.gadam</w:t>
      </w:r>
      <w:bookmarkEnd w:id="56"/>
    </w:p>
    <w:p w:rsidR="00C86E8C" w:rsidRPr="00A30DE0" w:rsidRDefault="00625F48" w:rsidP="00C86E8C">
      <w:pPr>
        <w:autoSpaceDE w:val="0"/>
        <w:autoSpaceDN w:val="0"/>
        <w:adjustRightInd w:val="0"/>
        <w:spacing w:after="0" w:line="240" w:lineRule="auto"/>
        <w:ind w:firstLine="720"/>
        <w:rPr>
          <w:rFonts w:ascii="Arial Narrow" w:hAnsi="Arial Narrow" w:cs="Times New Roman"/>
          <w:b/>
          <w:color w:val="000000"/>
          <w:sz w:val="24"/>
          <w:szCs w:val="24"/>
        </w:rPr>
      </w:pPr>
      <w:r w:rsidRPr="00A30DE0">
        <w:rPr>
          <w:rFonts w:ascii="Arial Narrow" w:hAnsi="Arial Narrow" w:cs="Times New Roman"/>
          <w:color w:val="000000"/>
          <w:sz w:val="24"/>
          <w:szCs w:val="24"/>
        </w:rPr>
        <w:t>Rīcības plāns ir Skrundas</w:t>
      </w:r>
      <w:r w:rsidR="00C86E8C" w:rsidRPr="00A30DE0">
        <w:rPr>
          <w:rFonts w:ascii="Arial Narrow" w:hAnsi="Arial Narrow" w:cs="Times New Roman"/>
          <w:color w:val="000000"/>
          <w:sz w:val="24"/>
          <w:szCs w:val="24"/>
        </w:rPr>
        <w:t xml:space="preserve"> novada sociālo pakalpojumu attīstības stratēģijas </w:t>
      </w:r>
      <w:r w:rsidR="00E45A50" w:rsidRPr="00A30DE0">
        <w:rPr>
          <w:rFonts w:ascii="Arial Narrow" w:hAnsi="Arial Narrow" w:cs="Times New Roman"/>
          <w:color w:val="000000"/>
          <w:sz w:val="24"/>
          <w:szCs w:val="24"/>
        </w:rPr>
        <w:t>(programmas)</w:t>
      </w:r>
      <w:r w:rsidR="00C86E8C" w:rsidRPr="00A30DE0">
        <w:rPr>
          <w:rFonts w:ascii="Arial Narrow" w:hAnsi="Arial Narrow" w:cs="Times New Roman"/>
          <w:color w:val="000000"/>
          <w:sz w:val="24"/>
          <w:szCs w:val="24"/>
        </w:rPr>
        <w:t>īstenošanas pamats. Rīcības plānā tiek iekļauti visi projekti vai projektu idejas, kas realizējami, lai sasniegtu stratēģijā izvirzītos attīstības mērķus un uzdevumus.</w:t>
      </w:r>
      <w:r w:rsidR="00C86E8C" w:rsidRPr="00A30DE0">
        <w:rPr>
          <w:rFonts w:ascii="Arial Narrow" w:hAnsi="Arial Narrow" w:cs="Times New Roman"/>
          <w:b/>
          <w:color w:val="000000"/>
          <w:sz w:val="24"/>
          <w:szCs w:val="24"/>
        </w:rPr>
        <w:t xml:space="preserve"> </w:t>
      </w:r>
    </w:p>
    <w:p w:rsidR="00C86E8C" w:rsidRPr="00A30DE0" w:rsidRDefault="00C86E8C" w:rsidP="00C86E8C">
      <w:pPr>
        <w:autoSpaceDE w:val="0"/>
        <w:autoSpaceDN w:val="0"/>
        <w:adjustRightInd w:val="0"/>
        <w:spacing w:after="0" w:line="240" w:lineRule="auto"/>
        <w:rPr>
          <w:rFonts w:ascii="Arial Narrow" w:hAnsi="Arial Narrow" w:cs="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0"/>
        <w:gridCol w:w="2841"/>
        <w:gridCol w:w="2841"/>
      </w:tblGrid>
      <w:tr w:rsidR="00C86E8C" w:rsidRPr="00A30DE0" w:rsidTr="009A34FD">
        <w:tc>
          <w:tcPr>
            <w:tcW w:w="2840" w:type="dxa"/>
          </w:tcPr>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p>
          <w:p w:rsidR="00C86E8C" w:rsidRPr="00A30DE0" w:rsidRDefault="00C86E8C" w:rsidP="009A34FD">
            <w:pPr>
              <w:autoSpaceDE w:val="0"/>
              <w:autoSpaceDN w:val="0"/>
              <w:adjustRightInd w:val="0"/>
              <w:spacing w:after="0" w:line="240" w:lineRule="auto"/>
              <w:jc w:val="center"/>
              <w:rPr>
                <w:rFonts w:ascii="Arial Narrow" w:hAnsi="Arial Narrow" w:cs="Times New Roman"/>
                <w:b/>
                <w:color w:val="000000"/>
                <w:sz w:val="24"/>
                <w:szCs w:val="24"/>
              </w:rPr>
            </w:pPr>
            <w:r w:rsidRPr="00A30DE0">
              <w:rPr>
                <w:rFonts w:ascii="Arial Narrow" w:hAnsi="Arial Narrow" w:cs="Times New Roman"/>
                <w:b/>
                <w:color w:val="000000"/>
                <w:sz w:val="24"/>
                <w:szCs w:val="24"/>
              </w:rPr>
              <w:t>Uzdevums</w:t>
            </w:r>
          </w:p>
        </w:tc>
        <w:tc>
          <w:tcPr>
            <w:tcW w:w="2841" w:type="dxa"/>
          </w:tcPr>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p>
          <w:p w:rsidR="00C86E8C" w:rsidRPr="00A30DE0" w:rsidRDefault="00C86E8C" w:rsidP="009A34FD">
            <w:pPr>
              <w:autoSpaceDE w:val="0"/>
              <w:autoSpaceDN w:val="0"/>
              <w:adjustRightInd w:val="0"/>
              <w:spacing w:after="0" w:line="240" w:lineRule="auto"/>
              <w:jc w:val="center"/>
              <w:rPr>
                <w:rFonts w:ascii="Arial Narrow" w:hAnsi="Arial Narrow" w:cs="Times New Roman"/>
                <w:b/>
                <w:color w:val="000000"/>
                <w:sz w:val="24"/>
                <w:szCs w:val="24"/>
              </w:rPr>
            </w:pPr>
            <w:r w:rsidRPr="00A30DE0">
              <w:rPr>
                <w:rFonts w:ascii="Arial Narrow" w:hAnsi="Arial Narrow" w:cs="Times New Roman"/>
                <w:b/>
                <w:color w:val="000000"/>
                <w:sz w:val="24"/>
                <w:szCs w:val="24"/>
              </w:rPr>
              <w:t>Rīcības</w:t>
            </w:r>
          </w:p>
        </w:tc>
        <w:tc>
          <w:tcPr>
            <w:tcW w:w="2841" w:type="dxa"/>
          </w:tcPr>
          <w:p w:rsidR="00C86E8C" w:rsidRPr="00A30DE0" w:rsidRDefault="00625F48" w:rsidP="009A34FD">
            <w:pPr>
              <w:autoSpaceDE w:val="0"/>
              <w:autoSpaceDN w:val="0"/>
              <w:adjustRightInd w:val="0"/>
              <w:spacing w:after="0" w:line="240" w:lineRule="auto"/>
              <w:jc w:val="center"/>
              <w:rPr>
                <w:rFonts w:ascii="Arial Narrow" w:hAnsi="Arial Narrow" w:cs="Times New Roman"/>
                <w:b/>
                <w:color w:val="000000"/>
                <w:sz w:val="24"/>
                <w:szCs w:val="24"/>
              </w:rPr>
            </w:pPr>
            <w:r w:rsidRPr="00A30DE0">
              <w:rPr>
                <w:rFonts w:ascii="Arial Narrow" w:hAnsi="Arial Narrow" w:cs="Times New Roman"/>
                <w:b/>
                <w:color w:val="000000"/>
                <w:sz w:val="24"/>
                <w:szCs w:val="24"/>
              </w:rPr>
              <w:t>Plānotās darbības Skrundas novada pašvaldībā līdz 2020</w:t>
            </w:r>
            <w:r w:rsidR="00C86E8C" w:rsidRPr="00A30DE0">
              <w:rPr>
                <w:rFonts w:ascii="Arial Narrow" w:hAnsi="Arial Narrow" w:cs="Times New Roman"/>
                <w:b/>
                <w:color w:val="000000"/>
                <w:sz w:val="24"/>
                <w:szCs w:val="24"/>
              </w:rPr>
              <w:t>.gadam</w:t>
            </w:r>
          </w:p>
        </w:tc>
      </w:tr>
      <w:tr w:rsidR="00C86E8C" w:rsidRPr="00A30DE0" w:rsidTr="009A34FD">
        <w:tc>
          <w:tcPr>
            <w:tcW w:w="8522" w:type="dxa"/>
            <w:gridSpan w:val="3"/>
          </w:tcPr>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u w:val="single"/>
              </w:rPr>
            </w:pPr>
            <w:r w:rsidRPr="00A30DE0">
              <w:rPr>
                <w:rFonts w:ascii="Arial Narrow" w:hAnsi="Arial Narrow" w:cs="Times New Roman"/>
                <w:b/>
                <w:color w:val="000000"/>
                <w:sz w:val="24"/>
                <w:szCs w:val="24"/>
                <w:u w:val="single"/>
              </w:rPr>
              <w:t xml:space="preserve">SM1 - 1. Attīstīt jaunus, kvalitatīvus un pilnveidot esošos alternatīvos sociālos pakalpojumus, nodrošinot vides pieejamību </w:t>
            </w:r>
          </w:p>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p>
        </w:tc>
      </w:tr>
      <w:tr w:rsidR="00C86E8C" w:rsidRPr="00A30DE0" w:rsidTr="009A34FD">
        <w:tc>
          <w:tcPr>
            <w:tcW w:w="2840" w:type="dxa"/>
          </w:tcPr>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r w:rsidRPr="00A30DE0">
              <w:rPr>
                <w:rFonts w:ascii="Arial Narrow" w:hAnsi="Arial Narrow" w:cs="Times New Roman"/>
                <w:b/>
                <w:color w:val="000000"/>
                <w:sz w:val="24"/>
                <w:szCs w:val="24"/>
              </w:rPr>
              <w:t>1.1.UZDEVUMS: NODROŠINĀT UN ATTĪSTĪT SOCIĀLĀ DARBA PAKALPOJUMU</w:t>
            </w:r>
          </w:p>
          <w:p w:rsidR="00C86E8C" w:rsidRPr="00A30DE0" w:rsidRDefault="00C86E8C" w:rsidP="009A34FD">
            <w:pPr>
              <w:autoSpaceDE w:val="0"/>
              <w:autoSpaceDN w:val="0"/>
              <w:adjustRightInd w:val="0"/>
              <w:spacing w:after="0" w:line="240" w:lineRule="auto"/>
              <w:rPr>
                <w:rFonts w:ascii="Arial Narrow" w:hAnsi="Arial Narrow" w:cs="Times New Roman"/>
                <w:i/>
                <w:color w:val="000000"/>
                <w:sz w:val="24"/>
                <w:szCs w:val="24"/>
              </w:rPr>
            </w:pPr>
            <w:r w:rsidRPr="00A30DE0">
              <w:rPr>
                <w:rFonts w:ascii="Arial Narrow" w:hAnsi="Arial Narrow" w:cs="Times New Roman"/>
                <w:i/>
                <w:color w:val="000000"/>
                <w:sz w:val="24"/>
                <w:szCs w:val="24"/>
              </w:rPr>
              <w:t>Uzdevums vērsts uz personu, ģimeņu vai personu grupu, lai palīdzētu tām atrisināt vai mazināt sociālās problēmas, attīstot pašu resursus.</w:t>
            </w:r>
          </w:p>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p>
        </w:tc>
        <w:tc>
          <w:tcPr>
            <w:tcW w:w="2841" w:type="dxa"/>
          </w:tcPr>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r w:rsidRPr="00A30DE0">
              <w:rPr>
                <w:rFonts w:ascii="Arial Narrow" w:hAnsi="Arial Narrow" w:cs="Times New Roman"/>
                <w:b/>
                <w:color w:val="000000"/>
                <w:sz w:val="24"/>
                <w:szCs w:val="24"/>
              </w:rPr>
              <w:t>1.1.1. sociālā darba ar ģimenēm un bērniem pakalpojumu attīstīšana</w:t>
            </w:r>
          </w:p>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p>
        </w:tc>
        <w:tc>
          <w:tcPr>
            <w:tcW w:w="2841" w:type="dxa"/>
          </w:tcPr>
          <w:p w:rsidR="00C86E8C" w:rsidRPr="00A30DE0" w:rsidRDefault="00C86E8C" w:rsidP="009A34FD">
            <w:pPr>
              <w:autoSpaceDE w:val="0"/>
              <w:autoSpaceDN w:val="0"/>
              <w:adjustRightInd w:val="0"/>
              <w:spacing w:after="0" w:line="240" w:lineRule="auto"/>
              <w:rPr>
                <w:rFonts w:ascii="Arial Narrow" w:hAnsi="Arial Narrow" w:cs="Times New Roman"/>
                <w:color w:val="000000"/>
                <w:sz w:val="24"/>
                <w:szCs w:val="24"/>
              </w:rPr>
            </w:pPr>
            <w:r w:rsidRPr="00A30DE0">
              <w:rPr>
                <w:rFonts w:ascii="Arial Narrow" w:hAnsi="Arial Narrow" w:cs="Times New Roman"/>
                <w:color w:val="000000"/>
                <w:sz w:val="24"/>
                <w:szCs w:val="24"/>
              </w:rPr>
              <w:t xml:space="preserve">1. Plānots turpināt pilnveidot, attīstīt sociālo darbu ar ģimenēm un bērniem. </w:t>
            </w:r>
          </w:p>
          <w:p w:rsidR="00C86E8C" w:rsidRPr="00A30DE0" w:rsidRDefault="00C86E8C" w:rsidP="009A34FD">
            <w:pPr>
              <w:autoSpaceDE w:val="0"/>
              <w:autoSpaceDN w:val="0"/>
              <w:adjustRightInd w:val="0"/>
              <w:spacing w:after="0" w:line="240" w:lineRule="auto"/>
              <w:rPr>
                <w:rFonts w:ascii="Arial Narrow" w:hAnsi="Arial Narrow" w:cs="Times New Roman"/>
                <w:color w:val="000000"/>
                <w:sz w:val="24"/>
                <w:szCs w:val="24"/>
              </w:rPr>
            </w:pPr>
            <w:r w:rsidRPr="00A30DE0">
              <w:rPr>
                <w:rFonts w:ascii="Arial Narrow" w:hAnsi="Arial Narrow" w:cs="Times New Roman"/>
                <w:color w:val="000000"/>
                <w:sz w:val="24"/>
                <w:szCs w:val="24"/>
              </w:rPr>
              <w:t>2. Plānots veidot ģimenes atbalsta centru, kurā būtu pieejams daudzpusīgs atbalsts ģimenēm un bērniem.</w:t>
            </w:r>
            <w:r w:rsidR="00625F48" w:rsidRPr="00A30DE0">
              <w:rPr>
                <w:rFonts w:ascii="Arial Narrow" w:hAnsi="Arial Narrow" w:cs="Times New Roman"/>
                <w:color w:val="000000"/>
                <w:sz w:val="24"/>
                <w:szCs w:val="24"/>
              </w:rPr>
              <w:t xml:space="preserve"> </w:t>
            </w:r>
            <w:r w:rsidR="00625F48" w:rsidRPr="00A30DE0">
              <w:rPr>
                <w:rFonts w:ascii="Arial Narrow" w:hAnsi="Arial Narrow" w:cs="Times New Roman"/>
                <w:sz w:val="24"/>
                <w:szCs w:val="24"/>
              </w:rPr>
              <w:t>( RUDBĀRŽI)</w:t>
            </w:r>
          </w:p>
          <w:p w:rsidR="00C86E8C" w:rsidRPr="00A30DE0" w:rsidRDefault="00C86E8C" w:rsidP="009A34FD">
            <w:pPr>
              <w:autoSpaceDE w:val="0"/>
              <w:autoSpaceDN w:val="0"/>
              <w:adjustRightInd w:val="0"/>
              <w:spacing w:after="0" w:line="240" w:lineRule="auto"/>
              <w:rPr>
                <w:rFonts w:ascii="Arial Narrow" w:hAnsi="Arial Narrow" w:cs="Times New Roman"/>
                <w:color w:val="000000"/>
                <w:sz w:val="24"/>
                <w:szCs w:val="24"/>
              </w:rPr>
            </w:pPr>
            <w:r w:rsidRPr="00A30DE0">
              <w:rPr>
                <w:rFonts w:ascii="Arial Narrow" w:hAnsi="Arial Narrow" w:cs="Times New Roman"/>
                <w:color w:val="000000"/>
                <w:sz w:val="24"/>
                <w:szCs w:val="24"/>
              </w:rPr>
              <w:t>3.Tiks izstrādātas ģimeņu ar bērniem atbalsta programmas, iekļaujot preventīvo pasākumu plānu.</w:t>
            </w:r>
          </w:p>
          <w:p w:rsidR="00C86E8C" w:rsidRPr="00A30DE0" w:rsidRDefault="00C86E8C" w:rsidP="009A34FD">
            <w:pPr>
              <w:autoSpaceDE w:val="0"/>
              <w:autoSpaceDN w:val="0"/>
              <w:adjustRightInd w:val="0"/>
              <w:spacing w:after="0" w:line="240" w:lineRule="auto"/>
              <w:rPr>
                <w:rFonts w:ascii="Arial Narrow" w:hAnsi="Arial Narrow" w:cs="Times New Roman"/>
                <w:color w:val="000000"/>
                <w:sz w:val="24"/>
                <w:szCs w:val="24"/>
              </w:rPr>
            </w:pPr>
            <w:r w:rsidRPr="00A30DE0">
              <w:rPr>
                <w:rFonts w:ascii="Arial Narrow" w:hAnsi="Arial Narrow" w:cs="Times New Roman"/>
                <w:color w:val="000000"/>
                <w:sz w:val="24"/>
                <w:szCs w:val="24"/>
              </w:rPr>
              <w:t xml:space="preserve">4. Tiks ieviestas motivācijas, atbalsta, korekcijas programmas dažādām sociālā riska ģimeņu grupām </w:t>
            </w:r>
            <w:r w:rsidRPr="00A30DE0">
              <w:rPr>
                <w:rFonts w:ascii="Arial Narrow" w:hAnsi="Arial Narrow" w:cs="Times New Roman"/>
                <w:color w:val="000000"/>
                <w:sz w:val="24"/>
                <w:szCs w:val="24"/>
              </w:rPr>
              <w:lastRenderedPageBreak/>
              <w:t>- gan vecākiem, gan bērniem, ko plānots izmantot kā vienu no galvenajiem sociālā darba instrumentiem.</w:t>
            </w:r>
          </w:p>
          <w:p w:rsidR="00C86E8C" w:rsidRPr="00A30DE0" w:rsidRDefault="00C86E8C" w:rsidP="009A34FD">
            <w:pPr>
              <w:autoSpaceDE w:val="0"/>
              <w:autoSpaceDN w:val="0"/>
              <w:adjustRightInd w:val="0"/>
              <w:spacing w:after="0" w:line="240" w:lineRule="auto"/>
              <w:rPr>
                <w:rFonts w:ascii="Arial Narrow" w:hAnsi="Arial Narrow" w:cs="Times New Roman"/>
                <w:color w:val="000000"/>
                <w:sz w:val="24"/>
                <w:szCs w:val="24"/>
              </w:rPr>
            </w:pPr>
            <w:r w:rsidRPr="00A30DE0">
              <w:rPr>
                <w:rFonts w:ascii="Arial Narrow" w:hAnsi="Arial Narrow" w:cs="Times New Roman"/>
                <w:color w:val="000000"/>
                <w:sz w:val="24"/>
                <w:szCs w:val="24"/>
              </w:rPr>
              <w:t>5. Tiks izveidotas daudzveidīgas sociālo prasmju darbnīcas.</w:t>
            </w:r>
          </w:p>
          <w:p w:rsidR="00C86E8C" w:rsidRPr="00A30DE0" w:rsidRDefault="00C86E8C" w:rsidP="009A34FD">
            <w:pPr>
              <w:autoSpaceDE w:val="0"/>
              <w:autoSpaceDN w:val="0"/>
              <w:adjustRightInd w:val="0"/>
              <w:spacing w:after="0" w:line="240" w:lineRule="auto"/>
              <w:rPr>
                <w:rFonts w:ascii="Arial Narrow" w:hAnsi="Arial Narrow" w:cs="Times New Roman"/>
                <w:color w:val="000000"/>
                <w:sz w:val="24"/>
                <w:szCs w:val="24"/>
              </w:rPr>
            </w:pPr>
            <w:r w:rsidRPr="00A30DE0">
              <w:rPr>
                <w:rFonts w:ascii="Arial Narrow" w:hAnsi="Arial Narrow" w:cs="Times New Roman"/>
                <w:color w:val="000000"/>
                <w:sz w:val="24"/>
                <w:szCs w:val="24"/>
              </w:rPr>
              <w:t>6. Plānots izstrādāt starpprofesionālās sadarbības plānu, nosakot kompetences visām gadījuma risināšanā iesaistītajām institūcijām.</w:t>
            </w:r>
          </w:p>
          <w:p w:rsidR="00C86E8C" w:rsidRPr="00A30DE0" w:rsidRDefault="00C86E8C" w:rsidP="009A34FD">
            <w:pPr>
              <w:autoSpaceDE w:val="0"/>
              <w:autoSpaceDN w:val="0"/>
              <w:adjustRightInd w:val="0"/>
              <w:spacing w:after="0" w:line="240" w:lineRule="auto"/>
              <w:rPr>
                <w:rFonts w:ascii="Arial Narrow" w:hAnsi="Arial Narrow" w:cs="Times New Roman"/>
                <w:color w:val="000000"/>
                <w:sz w:val="24"/>
                <w:szCs w:val="24"/>
              </w:rPr>
            </w:pPr>
            <w:r w:rsidRPr="00A30DE0">
              <w:rPr>
                <w:rFonts w:ascii="Arial Narrow" w:hAnsi="Arial Narrow" w:cs="Times New Roman"/>
                <w:color w:val="000000"/>
                <w:sz w:val="24"/>
                <w:szCs w:val="24"/>
              </w:rPr>
              <w:t>7. Tiks nodrošināta laba sadarbība sociālajam dienestam ar izglītības iestādēm sociālā riska bērnu izglītības jautājumu risināšanai.</w:t>
            </w:r>
          </w:p>
          <w:p w:rsidR="00C86E8C" w:rsidRPr="00A30DE0" w:rsidRDefault="00BC70A4" w:rsidP="009A34FD">
            <w:pPr>
              <w:autoSpaceDE w:val="0"/>
              <w:autoSpaceDN w:val="0"/>
              <w:adjustRightInd w:val="0"/>
              <w:spacing w:after="0" w:line="240" w:lineRule="auto"/>
              <w:rPr>
                <w:rFonts w:ascii="Arial Narrow" w:hAnsi="Arial Narrow" w:cs="Times New Roman"/>
                <w:color w:val="000000"/>
                <w:sz w:val="24"/>
                <w:szCs w:val="24"/>
              </w:rPr>
            </w:pPr>
            <w:r w:rsidRPr="00A30DE0">
              <w:rPr>
                <w:rFonts w:ascii="Arial Narrow" w:hAnsi="Arial Narrow" w:cs="Times New Roman"/>
                <w:color w:val="000000"/>
                <w:sz w:val="24"/>
                <w:szCs w:val="24"/>
              </w:rPr>
              <w:t>8</w:t>
            </w:r>
            <w:r w:rsidR="00C86E8C" w:rsidRPr="00A30DE0">
              <w:rPr>
                <w:rFonts w:ascii="Arial Narrow" w:hAnsi="Arial Narrow" w:cs="Times New Roman"/>
                <w:color w:val="000000"/>
                <w:sz w:val="24"/>
                <w:szCs w:val="24"/>
              </w:rPr>
              <w:t>. Tiks nodrošināta psiholoģiskā palīdzība vecākiem un bērniem gadījuma risināšanas procesā.</w:t>
            </w:r>
          </w:p>
          <w:p w:rsidR="00C86E8C" w:rsidRPr="00A30DE0" w:rsidRDefault="00BC70A4" w:rsidP="009A34FD">
            <w:pPr>
              <w:autoSpaceDE w:val="0"/>
              <w:autoSpaceDN w:val="0"/>
              <w:adjustRightInd w:val="0"/>
              <w:spacing w:after="0" w:line="240" w:lineRule="auto"/>
              <w:rPr>
                <w:rFonts w:ascii="Arial Narrow" w:hAnsi="Arial Narrow" w:cs="Times New Roman"/>
                <w:color w:val="000000"/>
                <w:sz w:val="24"/>
                <w:szCs w:val="24"/>
              </w:rPr>
            </w:pPr>
            <w:r w:rsidRPr="00A30DE0">
              <w:rPr>
                <w:rFonts w:ascii="Arial Narrow" w:hAnsi="Arial Narrow" w:cs="Times New Roman"/>
                <w:color w:val="000000"/>
                <w:sz w:val="24"/>
                <w:szCs w:val="24"/>
              </w:rPr>
              <w:t>9</w:t>
            </w:r>
            <w:r w:rsidR="00C86E8C" w:rsidRPr="00A30DE0">
              <w:rPr>
                <w:rFonts w:ascii="Arial Narrow" w:hAnsi="Arial Narrow" w:cs="Times New Roman"/>
                <w:color w:val="000000"/>
                <w:sz w:val="24"/>
                <w:szCs w:val="24"/>
              </w:rPr>
              <w:t xml:space="preserve">.Tiks nodrošināta iespēja saņemt kvalitatīvus bezmaksas juridiskos pakalpojumus ģimeņu un bērnu tiesību aizstāvībai. </w:t>
            </w:r>
          </w:p>
          <w:p w:rsidR="00E45A50" w:rsidRPr="00A30DE0" w:rsidRDefault="00E45A50" w:rsidP="009A34FD">
            <w:pPr>
              <w:autoSpaceDE w:val="0"/>
              <w:autoSpaceDN w:val="0"/>
              <w:adjustRightInd w:val="0"/>
              <w:spacing w:after="0" w:line="240" w:lineRule="auto"/>
              <w:rPr>
                <w:rFonts w:ascii="Arial Narrow" w:hAnsi="Arial Narrow" w:cs="Times New Roman"/>
                <w:b/>
                <w:color w:val="000000"/>
                <w:sz w:val="24"/>
                <w:szCs w:val="24"/>
              </w:rPr>
            </w:pPr>
            <w:r w:rsidRPr="00A30DE0">
              <w:rPr>
                <w:rFonts w:ascii="Arial Narrow" w:hAnsi="Arial Narrow" w:cs="Times New Roman"/>
                <w:color w:val="000000"/>
                <w:sz w:val="24"/>
                <w:szCs w:val="24"/>
              </w:rPr>
              <w:t>10.Tiks ieviest pakalpojums-Ģimenes asistents</w:t>
            </w:r>
          </w:p>
        </w:tc>
      </w:tr>
      <w:tr w:rsidR="00C86E8C" w:rsidRPr="00A30DE0" w:rsidTr="009A34FD">
        <w:tc>
          <w:tcPr>
            <w:tcW w:w="2840" w:type="dxa"/>
          </w:tcPr>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p>
        </w:tc>
        <w:tc>
          <w:tcPr>
            <w:tcW w:w="2841" w:type="dxa"/>
          </w:tcPr>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r w:rsidRPr="00A30DE0">
              <w:rPr>
                <w:rFonts w:ascii="Arial Narrow" w:hAnsi="Arial Narrow" w:cs="Times New Roman"/>
                <w:b/>
                <w:color w:val="000000"/>
                <w:sz w:val="24"/>
                <w:szCs w:val="24"/>
              </w:rPr>
              <w:t>1.1.2. sociālā darba ar pieaugušām personām attīstīšana</w:t>
            </w:r>
          </w:p>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p>
        </w:tc>
        <w:tc>
          <w:tcPr>
            <w:tcW w:w="2841" w:type="dxa"/>
          </w:tcPr>
          <w:p w:rsidR="00C86E8C" w:rsidRPr="00A30DE0" w:rsidRDefault="00C86E8C" w:rsidP="009A34FD">
            <w:pPr>
              <w:autoSpaceDE w:val="0"/>
              <w:autoSpaceDN w:val="0"/>
              <w:adjustRightInd w:val="0"/>
              <w:spacing w:after="0" w:line="240" w:lineRule="auto"/>
              <w:rPr>
                <w:rFonts w:ascii="Arial Narrow" w:hAnsi="Arial Narrow" w:cs="Times New Roman"/>
                <w:color w:val="000000"/>
                <w:sz w:val="24"/>
                <w:szCs w:val="24"/>
              </w:rPr>
            </w:pPr>
            <w:r w:rsidRPr="00A30DE0">
              <w:rPr>
                <w:rFonts w:ascii="Arial Narrow" w:hAnsi="Arial Narrow" w:cs="Times New Roman"/>
                <w:color w:val="000000"/>
                <w:sz w:val="24"/>
                <w:szCs w:val="24"/>
              </w:rPr>
              <w:t xml:space="preserve">1. Plānots turpināt pilnveidot, attīstīt sociālo darbu ar pieaugušām personām. </w:t>
            </w:r>
          </w:p>
          <w:p w:rsidR="00C86E8C" w:rsidRPr="00A30DE0" w:rsidRDefault="00C86E8C" w:rsidP="009A34FD">
            <w:pPr>
              <w:autoSpaceDE w:val="0"/>
              <w:autoSpaceDN w:val="0"/>
              <w:adjustRightInd w:val="0"/>
              <w:spacing w:after="0" w:line="240" w:lineRule="auto"/>
              <w:rPr>
                <w:rFonts w:ascii="Arial Narrow" w:hAnsi="Arial Narrow" w:cs="Times New Roman"/>
                <w:color w:val="000000"/>
                <w:sz w:val="24"/>
                <w:szCs w:val="24"/>
              </w:rPr>
            </w:pPr>
            <w:r w:rsidRPr="00A30DE0">
              <w:rPr>
                <w:rFonts w:ascii="Arial Narrow" w:hAnsi="Arial Narrow" w:cs="Times New Roman"/>
                <w:color w:val="000000"/>
                <w:sz w:val="24"/>
                <w:szCs w:val="24"/>
              </w:rPr>
              <w:t>2. Tiks turpināta atbalsta, jaunu prasmju un iemaņu mācīšanas grupu bezdarbniekiem nodrošināšana.</w:t>
            </w:r>
          </w:p>
          <w:p w:rsidR="00C86E8C" w:rsidRPr="00A30DE0" w:rsidRDefault="00C86E8C" w:rsidP="009A34FD">
            <w:pPr>
              <w:autoSpaceDE w:val="0"/>
              <w:autoSpaceDN w:val="0"/>
              <w:adjustRightInd w:val="0"/>
              <w:spacing w:after="0" w:line="240" w:lineRule="auto"/>
              <w:rPr>
                <w:rFonts w:ascii="Arial Narrow" w:hAnsi="Arial Narrow" w:cs="Times New Roman"/>
                <w:color w:val="000000"/>
                <w:sz w:val="24"/>
                <w:szCs w:val="24"/>
              </w:rPr>
            </w:pPr>
            <w:r w:rsidRPr="00A30DE0">
              <w:rPr>
                <w:rFonts w:ascii="Arial Narrow" w:hAnsi="Arial Narrow" w:cs="Times New Roman"/>
                <w:color w:val="000000"/>
                <w:sz w:val="24"/>
                <w:szCs w:val="24"/>
              </w:rPr>
              <w:t>3. Tiks nodrošināts atbilstošs sociālo darbinieku skaits un  sociālo darbinieku kvalifikācija, lai attīstītu sociālo darbu ar šādām sociālajām grupām:</w:t>
            </w:r>
          </w:p>
          <w:p w:rsidR="00C86E8C" w:rsidRPr="00A30DE0" w:rsidRDefault="00C86E8C" w:rsidP="009A34FD">
            <w:pPr>
              <w:autoSpaceDE w:val="0"/>
              <w:autoSpaceDN w:val="0"/>
              <w:adjustRightInd w:val="0"/>
              <w:spacing w:after="0" w:line="240" w:lineRule="auto"/>
              <w:rPr>
                <w:rFonts w:ascii="Arial Narrow" w:hAnsi="Arial Narrow" w:cs="Times New Roman"/>
                <w:color w:val="000000"/>
                <w:sz w:val="24"/>
                <w:szCs w:val="24"/>
              </w:rPr>
            </w:pPr>
            <w:r w:rsidRPr="00A30DE0">
              <w:rPr>
                <w:rFonts w:ascii="Arial Narrow" w:hAnsi="Arial Narrow" w:cs="Times New Roman"/>
                <w:color w:val="000000"/>
                <w:sz w:val="24"/>
                <w:szCs w:val="24"/>
              </w:rPr>
              <w:t xml:space="preserve"> - sociālais darbs ar cilvēkiem ar invaliditāti;</w:t>
            </w:r>
          </w:p>
          <w:p w:rsidR="00C86E8C" w:rsidRPr="00A30DE0" w:rsidRDefault="00C86E8C" w:rsidP="009A34FD">
            <w:pPr>
              <w:autoSpaceDE w:val="0"/>
              <w:autoSpaceDN w:val="0"/>
              <w:adjustRightInd w:val="0"/>
              <w:spacing w:after="0" w:line="240" w:lineRule="auto"/>
              <w:rPr>
                <w:rFonts w:ascii="Arial Narrow" w:hAnsi="Arial Narrow" w:cs="Times New Roman"/>
                <w:color w:val="000000"/>
                <w:sz w:val="24"/>
                <w:szCs w:val="24"/>
              </w:rPr>
            </w:pPr>
            <w:r w:rsidRPr="00A30DE0">
              <w:rPr>
                <w:rFonts w:ascii="Arial Narrow" w:hAnsi="Arial Narrow" w:cs="Times New Roman"/>
                <w:color w:val="000000"/>
                <w:sz w:val="24"/>
                <w:szCs w:val="24"/>
              </w:rPr>
              <w:t xml:space="preserve"> - sociālais darbs ar veciem </w:t>
            </w:r>
            <w:r w:rsidRPr="00A30DE0">
              <w:rPr>
                <w:rFonts w:ascii="Arial Narrow" w:hAnsi="Arial Narrow" w:cs="Times New Roman"/>
                <w:color w:val="000000"/>
                <w:sz w:val="24"/>
                <w:szCs w:val="24"/>
              </w:rPr>
              <w:lastRenderedPageBreak/>
              <w:t>cilvēkiem;</w:t>
            </w:r>
          </w:p>
          <w:p w:rsidR="00C86E8C" w:rsidRPr="00A30DE0" w:rsidRDefault="00C86E8C" w:rsidP="009A34FD">
            <w:pPr>
              <w:autoSpaceDE w:val="0"/>
              <w:autoSpaceDN w:val="0"/>
              <w:adjustRightInd w:val="0"/>
              <w:spacing w:after="0" w:line="240" w:lineRule="auto"/>
              <w:rPr>
                <w:rFonts w:ascii="Arial Narrow" w:hAnsi="Arial Narrow" w:cs="Times New Roman"/>
                <w:color w:val="000000"/>
                <w:sz w:val="24"/>
                <w:szCs w:val="24"/>
              </w:rPr>
            </w:pPr>
            <w:r w:rsidRPr="00A30DE0">
              <w:rPr>
                <w:rFonts w:ascii="Arial Narrow" w:hAnsi="Arial Narrow" w:cs="Times New Roman"/>
                <w:color w:val="000000"/>
                <w:sz w:val="24"/>
                <w:szCs w:val="24"/>
              </w:rPr>
              <w:t xml:space="preserve"> - sociālais darbs ar personām, kuras nonākušas atkarībās;</w:t>
            </w:r>
          </w:p>
          <w:p w:rsidR="00C86E8C" w:rsidRPr="00A30DE0" w:rsidRDefault="00C86E8C" w:rsidP="009A34FD">
            <w:pPr>
              <w:autoSpaceDE w:val="0"/>
              <w:autoSpaceDN w:val="0"/>
              <w:adjustRightInd w:val="0"/>
              <w:spacing w:after="0" w:line="240" w:lineRule="auto"/>
              <w:rPr>
                <w:rFonts w:ascii="Arial Narrow" w:hAnsi="Arial Narrow" w:cs="Times New Roman"/>
                <w:color w:val="000000"/>
                <w:sz w:val="24"/>
                <w:szCs w:val="24"/>
              </w:rPr>
            </w:pPr>
            <w:r w:rsidRPr="00A30DE0">
              <w:rPr>
                <w:rFonts w:ascii="Arial Narrow" w:hAnsi="Arial Narrow" w:cs="Times New Roman"/>
                <w:color w:val="000000"/>
                <w:sz w:val="24"/>
                <w:szCs w:val="24"/>
              </w:rPr>
              <w:t xml:space="preserve"> - sociālais darbs ar </w:t>
            </w:r>
            <w:r w:rsidR="00E45A50" w:rsidRPr="00A30DE0">
              <w:rPr>
                <w:rFonts w:ascii="Arial Narrow" w:hAnsi="Arial Narrow" w:cs="Times New Roman"/>
                <w:color w:val="000000"/>
                <w:sz w:val="24"/>
                <w:szCs w:val="24"/>
              </w:rPr>
              <w:t xml:space="preserve">ilgstošiem bezdarbniekiem </w:t>
            </w:r>
          </w:p>
          <w:p w:rsidR="000F5F95" w:rsidRPr="00A30DE0" w:rsidRDefault="000F5F95" w:rsidP="009A34FD">
            <w:pPr>
              <w:autoSpaceDE w:val="0"/>
              <w:autoSpaceDN w:val="0"/>
              <w:adjustRightInd w:val="0"/>
              <w:spacing w:after="0" w:line="240" w:lineRule="auto"/>
              <w:rPr>
                <w:rFonts w:ascii="Arial Narrow" w:hAnsi="Arial Narrow" w:cs="Times New Roman"/>
                <w:color w:val="000000"/>
                <w:sz w:val="24"/>
                <w:szCs w:val="24"/>
              </w:rPr>
            </w:pPr>
          </w:p>
        </w:tc>
      </w:tr>
      <w:tr w:rsidR="00C86E8C" w:rsidRPr="00A30DE0" w:rsidTr="009A34FD">
        <w:tc>
          <w:tcPr>
            <w:tcW w:w="2840" w:type="dxa"/>
          </w:tcPr>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p>
        </w:tc>
        <w:tc>
          <w:tcPr>
            <w:tcW w:w="2841" w:type="dxa"/>
          </w:tcPr>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r w:rsidRPr="00A30DE0">
              <w:rPr>
                <w:rFonts w:ascii="Arial Narrow" w:hAnsi="Arial Narrow" w:cs="Times New Roman"/>
                <w:b/>
                <w:color w:val="000000"/>
                <w:sz w:val="24"/>
                <w:szCs w:val="24"/>
              </w:rPr>
              <w:t>1.1.3. kopienas sociālā darba attīstīšana</w:t>
            </w:r>
          </w:p>
        </w:tc>
        <w:tc>
          <w:tcPr>
            <w:tcW w:w="2841" w:type="dxa"/>
          </w:tcPr>
          <w:p w:rsidR="00C86E8C" w:rsidRPr="00A30DE0" w:rsidRDefault="00C86E8C" w:rsidP="009A34FD">
            <w:pPr>
              <w:autoSpaceDE w:val="0"/>
              <w:autoSpaceDN w:val="0"/>
              <w:adjustRightInd w:val="0"/>
              <w:spacing w:after="0" w:line="240" w:lineRule="auto"/>
              <w:rPr>
                <w:rFonts w:ascii="Arial Narrow" w:hAnsi="Arial Narrow" w:cs="Times New Roman"/>
                <w:color w:val="000000"/>
                <w:sz w:val="24"/>
                <w:szCs w:val="24"/>
              </w:rPr>
            </w:pPr>
          </w:p>
          <w:p w:rsidR="00C86E8C" w:rsidRPr="00A30DE0" w:rsidRDefault="00C86E8C" w:rsidP="009A34FD">
            <w:pPr>
              <w:autoSpaceDE w:val="0"/>
              <w:autoSpaceDN w:val="0"/>
              <w:adjustRightInd w:val="0"/>
              <w:spacing w:after="0" w:line="240" w:lineRule="auto"/>
              <w:rPr>
                <w:rFonts w:ascii="Arial Narrow" w:hAnsi="Arial Narrow" w:cs="Times New Roman"/>
                <w:color w:val="000000"/>
                <w:sz w:val="24"/>
                <w:szCs w:val="24"/>
              </w:rPr>
            </w:pPr>
            <w:r w:rsidRPr="00A30DE0">
              <w:rPr>
                <w:rFonts w:ascii="Arial Narrow" w:hAnsi="Arial Narrow" w:cs="Times New Roman"/>
                <w:color w:val="000000"/>
                <w:sz w:val="24"/>
                <w:szCs w:val="24"/>
              </w:rPr>
              <w:t>Tiks pilnveidots</w:t>
            </w:r>
            <w:r w:rsidR="00BC70A4" w:rsidRPr="00A30DE0">
              <w:rPr>
                <w:rFonts w:ascii="Arial Narrow" w:hAnsi="Arial Narrow" w:cs="Times New Roman"/>
                <w:color w:val="000000"/>
                <w:sz w:val="24"/>
                <w:szCs w:val="24"/>
              </w:rPr>
              <w:t xml:space="preserve"> un attīstīts brīvprātīgo darbs, piesaistot nevalstiskā sektora resursus</w:t>
            </w:r>
          </w:p>
        </w:tc>
      </w:tr>
      <w:tr w:rsidR="00C86E8C" w:rsidRPr="00A30DE0" w:rsidTr="009A34FD">
        <w:tc>
          <w:tcPr>
            <w:tcW w:w="2840" w:type="dxa"/>
            <w:vMerge w:val="restart"/>
          </w:tcPr>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r w:rsidRPr="00A30DE0">
              <w:rPr>
                <w:rFonts w:ascii="Arial Narrow" w:hAnsi="Arial Narrow" w:cs="Times New Roman"/>
                <w:b/>
                <w:color w:val="000000"/>
                <w:sz w:val="24"/>
                <w:szCs w:val="24"/>
              </w:rPr>
              <w:t>1.2.UZDEVUMS: NODROŠINĀT ESOŠO UN ATTĪSTĪT JAUNUS ALTERNATĪVOS SOCIĀLĀS APRŪPES PAKALPOJUMUS</w:t>
            </w:r>
          </w:p>
          <w:p w:rsidR="00C86E8C" w:rsidRPr="00A30DE0" w:rsidRDefault="00C86E8C" w:rsidP="009A34FD">
            <w:pPr>
              <w:autoSpaceDE w:val="0"/>
              <w:autoSpaceDN w:val="0"/>
              <w:adjustRightInd w:val="0"/>
              <w:spacing w:after="0" w:line="240" w:lineRule="auto"/>
              <w:rPr>
                <w:rFonts w:ascii="Arial Narrow" w:hAnsi="Arial Narrow" w:cs="Times New Roman"/>
                <w:i/>
                <w:color w:val="000000"/>
                <w:sz w:val="24"/>
                <w:szCs w:val="24"/>
              </w:rPr>
            </w:pPr>
            <w:r w:rsidRPr="00A30DE0">
              <w:rPr>
                <w:rFonts w:ascii="Arial Narrow" w:hAnsi="Arial Narrow" w:cs="Times New Roman"/>
                <w:i/>
                <w:color w:val="000000"/>
                <w:sz w:val="24"/>
                <w:szCs w:val="24"/>
              </w:rPr>
              <w:t>Uzdevums vērsts uz personu, kurām ir objektīvas grūtības aprūpēt sevi vecuma vai funkcionālo traucējumu dēļ, pamatvajadzību apmierināšanu, nepazeminot personas dzīves kvalitāti.</w:t>
            </w:r>
          </w:p>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p>
        </w:tc>
        <w:tc>
          <w:tcPr>
            <w:tcW w:w="2841" w:type="dxa"/>
          </w:tcPr>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p>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r w:rsidRPr="00A30DE0">
              <w:rPr>
                <w:rFonts w:ascii="Arial Narrow" w:hAnsi="Arial Narrow" w:cs="Times New Roman"/>
                <w:b/>
                <w:color w:val="000000"/>
                <w:sz w:val="24"/>
                <w:szCs w:val="24"/>
              </w:rPr>
              <w:t>1.2.1. aprūpes mājās pakalpojumu attīstīšana</w:t>
            </w:r>
          </w:p>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p>
        </w:tc>
        <w:tc>
          <w:tcPr>
            <w:tcW w:w="2841" w:type="dxa"/>
          </w:tcPr>
          <w:p w:rsidR="00C86E8C" w:rsidRPr="00A30DE0" w:rsidRDefault="00BC70A4" w:rsidP="009A34FD">
            <w:pPr>
              <w:autoSpaceDE w:val="0"/>
              <w:autoSpaceDN w:val="0"/>
              <w:adjustRightInd w:val="0"/>
              <w:spacing w:after="0" w:line="240" w:lineRule="auto"/>
              <w:rPr>
                <w:rFonts w:ascii="Arial Narrow" w:hAnsi="Arial Narrow" w:cs="Times New Roman"/>
                <w:color w:val="000000"/>
                <w:sz w:val="24"/>
                <w:szCs w:val="24"/>
              </w:rPr>
            </w:pPr>
            <w:r w:rsidRPr="00A30DE0">
              <w:rPr>
                <w:rFonts w:ascii="Arial Narrow" w:hAnsi="Arial Narrow" w:cs="Times New Roman"/>
                <w:color w:val="000000"/>
                <w:sz w:val="24"/>
                <w:szCs w:val="24"/>
              </w:rPr>
              <w:t xml:space="preserve"> Skrundas</w:t>
            </w:r>
            <w:r w:rsidR="00C86E8C" w:rsidRPr="00A30DE0">
              <w:rPr>
                <w:rFonts w:ascii="Arial Narrow" w:hAnsi="Arial Narrow" w:cs="Times New Roman"/>
                <w:color w:val="000000"/>
                <w:sz w:val="24"/>
                <w:szCs w:val="24"/>
              </w:rPr>
              <w:t xml:space="preserve"> novadā tiek nodrošināts aprūpes mājās pakalpojums, </w:t>
            </w:r>
            <w:r w:rsidRPr="00A30DE0">
              <w:rPr>
                <w:rFonts w:ascii="Arial Narrow" w:hAnsi="Arial Narrow" w:cs="Times New Roman"/>
                <w:color w:val="000000"/>
                <w:sz w:val="24"/>
                <w:szCs w:val="24"/>
              </w:rPr>
              <w:t xml:space="preserve">sadarbībā ar „LSA” </w:t>
            </w:r>
            <w:r w:rsidR="00C86E8C" w:rsidRPr="00A30DE0">
              <w:rPr>
                <w:rFonts w:ascii="Arial Narrow" w:hAnsi="Arial Narrow" w:cs="Times New Roman"/>
                <w:color w:val="000000"/>
                <w:sz w:val="24"/>
                <w:szCs w:val="24"/>
              </w:rPr>
              <w:t xml:space="preserve">kas turpmāk tiks attīstīts </w:t>
            </w:r>
            <w:r w:rsidRPr="00A30DE0">
              <w:rPr>
                <w:rFonts w:ascii="Arial Narrow" w:hAnsi="Arial Narrow" w:cs="Times New Roman"/>
                <w:color w:val="000000"/>
                <w:sz w:val="24"/>
                <w:szCs w:val="24"/>
              </w:rPr>
              <w:t xml:space="preserve">un pilnveidots. </w:t>
            </w:r>
          </w:p>
          <w:p w:rsidR="00BC70A4" w:rsidRPr="00A30DE0" w:rsidRDefault="00BC70A4" w:rsidP="009A34FD">
            <w:pPr>
              <w:autoSpaceDE w:val="0"/>
              <w:autoSpaceDN w:val="0"/>
              <w:adjustRightInd w:val="0"/>
              <w:spacing w:after="0" w:line="240" w:lineRule="auto"/>
              <w:rPr>
                <w:rFonts w:ascii="Arial Narrow" w:hAnsi="Arial Narrow" w:cs="Times New Roman"/>
                <w:color w:val="000000"/>
                <w:sz w:val="24"/>
                <w:szCs w:val="24"/>
              </w:rPr>
            </w:pPr>
          </w:p>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p>
        </w:tc>
      </w:tr>
      <w:tr w:rsidR="00C86E8C" w:rsidRPr="00A30DE0" w:rsidTr="009A34FD">
        <w:tc>
          <w:tcPr>
            <w:tcW w:w="2840" w:type="dxa"/>
            <w:vMerge/>
          </w:tcPr>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p>
        </w:tc>
        <w:tc>
          <w:tcPr>
            <w:tcW w:w="2841" w:type="dxa"/>
          </w:tcPr>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r w:rsidRPr="00A30DE0">
              <w:rPr>
                <w:rFonts w:ascii="Arial Narrow" w:hAnsi="Arial Narrow" w:cs="Times New Roman"/>
                <w:b/>
                <w:color w:val="000000"/>
                <w:sz w:val="24"/>
                <w:szCs w:val="24"/>
              </w:rPr>
              <w:t>1.2.2. dienas aprūpes centru pakalpojumu attīstīšana</w:t>
            </w:r>
          </w:p>
        </w:tc>
        <w:tc>
          <w:tcPr>
            <w:tcW w:w="2841" w:type="dxa"/>
          </w:tcPr>
          <w:p w:rsidR="00C86E8C" w:rsidRPr="00A30DE0" w:rsidRDefault="00BC70A4" w:rsidP="009A34FD">
            <w:pPr>
              <w:spacing w:after="0" w:line="240" w:lineRule="auto"/>
              <w:rPr>
                <w:rFonts w:ascii="Arial Narrow" w:hAnsi="Arial Narrow" w:cs="Times New Roman"/>
                <w:sz w:val="24"/>
                <w:szCs w:val="24"/>
              </w:rPr>
            </w:pPr>
            <w:r w:rsidRPr="00A30DE0">
              <w:rPr>
                <w:rFonts w:ascii="Arial Narrow" w:hAnsi="Arial Narrow" w:cs="Times New Roman"/>
                <w:sz w:val="24"/>
                <w:szCs w:val="24"/>
              </w:rPr>
              <w:t>Skrundas novadā</w:t>
            </w:r>
            <w:r w:rsidR="00C86E8C" w:rsidRPr="00A30DE0">
              <w:rPr>
                <w:rFonts w:ascii="Arial Narrow" w:hAnsi="Arial Narrow" w:cs="Times New Roman"/>
                <w:sz w:val="24"/>
                <w:szCs w:val="24"/>
              </w:rPr>
              <w:t xml:space="preserve"> - dienas aprūpes centra pakalp</w:t>
            </w:r>
            <w:r w:rsidRPr="00A30DE0">
              <w:rPr>
                <w:rFonts w:ascii="Arial Narrow" w:hAnsi="Arial Narrow" w:cs="Times New Roman"/>
                <w:sz w:val="24"/>
                <w:szCs w:val="24"/>
              </w:rPr>
              <w:t xml:space="preserve">ojuma </w:t>
            </w:r>
            <w:r w:rsidR="00C86E8C" w:rsidRPr="00A30DE0">
              <w:rPr>
                <w:rFonts w:ascii="Arial Narrow" w:hAnsi="Arial Narrow" w:cs="Times New Roman"/>
                <w:sz w:val="24"/>
                <w:szCs w:val="24"/>
              </w:rPr>
              <w:t xml:space="preserve"> cilvēkiem ar funkcionāliem </w:t>
            </w:r>
            <w:r w:rsidRPr="00A30DE0">
              <w:rPr>
                <w:rFonts w:ascii="Arial Narrow" w:hAnsi="Arial Narrow" w:cs="Times New Roman"/>
                <w:sz w:val="24"/>
                <w:szCs w:val="24"/>
              </w:rPr>
              <w:t>traucējumiem pilnveidošana</w:t>
            </w:r>
            <w:r w:rsidR="000F69C3" w:rsidRPr="00A30DE0">
              <w:rPr>
                <w:rFonts w:ascii="Arial Narrow" w:hAnsi="Arial Narrow" w:cs="Times New Roman"/>
                <w:sz w:val="24"/>
                <w:szCs w:val="24"/>
              </w:rPr>
              <w:t>.</w:t>
            </w:r>
          </w:p>
        </w:tc>
      </w:tr>
      <w:tr w:rsidR="00C86E8C" w:rsidRPr="00A30DE0" w:rsidTr="009A34FD">
        <w:tc>
          <w:tcPr>
            <w:tcW w:w="2840" w:type="dxa"/>
            <w:vMerge/>
          </w:tcPr>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p>
        </w:tc>
        <w:tc>
          <w:tcPr>
            <w:tcW w:w="2841" w:type="dxa"/>
          </w:tcPr>
          <w:p w:rsidR="00C86E8C" w:rsidRPr="00A30DE0" w:rsidRDefault="000F69C3" w:rsidP="009A34FD">
            <w:pPr>
              <w:autoSpaceDE w:val="0"/>
              <w:autoSpaceDN w:val="0"/>
              <w:adjustRightInd w:val="0"/>
              <w:spacing w:after="0" w:line="240" w:lineRule="auto"/>
              <w:rPr>
                <w:rFonts w:ascii="Arial Narrow" w:hAnsi="Arial Narrow" w:cs="Times New Roman"/>
                <w:b/>
                <w:sz w:val="24"/>
                <w:szCs w:val="24"/>
              </w:rPr>
            </w:pPr>
            <w:r w:rsidRPr="00A30DE0">
              <w:rPr>
                <w:rFonts w:ascii="Arial Narrow" w:hAnsi="Arial Narrow" w:cs="Times New Roman"/>
                <w:b/>
                <w:sz w:val="24"/>
                <w:szCs w:val="24"/>
              </w:rPr>
              <w:t>1.2.3. grupu</w:t>
            </w:r>
            <w:r w:rsidR="00C86E8C" w:rsidRPr="00A30DE0">
              <w:rPr>
                <w:rFonts w:ascii="Arial Narrow" w:hAnsi="Arial Narrow" w:cs="Times New Roman"/>
                <w:b/>
                <w:sz w:val="24"/>
                <w:szCs w:val="24"/>
              </w:rPr>
              <w:t>(dzīvokļa)</w:t>
            </w:r>
            <w:r w:rsidRPr="00A30DE0">
              <w:rPr>
                <w:rFonts w:ascii="Arial Narrow" w:hAnsi="Arial Narrow" w:cs="Times New Roman"/>
                <w:b/>
                <w:sz w:val="24"/>
                <w:szCs w:val="24"/>
              </w:rPr>
              <w:t xml:space="preserve"> un pansijas</w:t>
            </w:r>
            <w:r w:rsidR="00C86E8C" w:rsidRPr="00A30DE0">
              <w:rPr>
                <w:rFonts w:ascii="Arial Narrow" w:hAnsi="Arial Narrow" w:cs="Times New Roman"/>
                <w:b/>
                <w:sz w:val="24"/>
                <w:szCs w:val="24"/>
              </w:rPr>
              <w:t xml:space="preserve"> pakalpojumu attīstīšana</w:t>
            </w:r>
          </w:p>
          <w:p w:rsidR="00C86E8C" w:rsidRPr="00A30DE0" w:rsidRDefault="00C86E8C" w:rsidP="009A34FD">
            <w:pPr>
              <w:autoSpaceDE w:val="0"/>
              <w:autoSpaceDN w:val="0"/>
              <w:adjustRightInd w:val="0"/>
              <w:spacing w:after="0" w:line="240" w:lineRule="auto"/>
              <w:rPr>
                <w:rFonts w:ascii="Arial Narrow" w:hAnsi="Arial Narrow" w:cs="Times New Roman"/>
                <w:b/>
                <w:sz w:val="24"/>
                <w:szCs w:val="24"/>
              </w:rPr>
            </w:pPr>
          </w:p>
        </w:tc>
        <w:tc>
          <w:tcPr>
            <w:tcW w:w="2841" w:type="dxa"/>
          </w:tcPr>
          <w:p w:rsidR="00186768" w:rsidRPr="00A30DE0" w:rsidRDefault="000F69C3" w:rsidP="009A34FD">
            <w:pPr>
              <w:spacing w:after="0" w:line="240" w:lineRule="auto"/>
              <w:rPr>
                <w:rFonts w:ascii="Arial Narrow" w:hAnsi="Arial Narrow" w:cs="Times New Roman"/>
                <w:sz w:val="24"/>
                <w:szCs w:val="24"/>
              </w:rPr>
            </w:pPr>
            <w:r w:rsidRPr="00A30DE0">
              <w:rPr>
                <w:rFonts w:ascii="Arial Narrow" w:hAnsi="Arial Narrow" w:cs="Times New Roman"/>
                <w:sz w:val="24"/>
                <w:szCs w:val="24"/>
              </w:rPr>
              <w:t>Op</w:t>
            </w:r>
            <w:r w:rsidR="001E63F0" w:rsidRPr="00A30DE0">
              <w:rPr>
                <w:rFonts w:ascii="Arial Narrow" w:hAnsi="Arial Narrow" w:cs="Times New Roman"/>
                <w:sz w:val="24"/>
                <w:szCs w:val="24"/>
              </w:rPr>
              <w:t>timizēts un pilnveidots pansijas</w:t>
            </w:r>
            <w:r w:rsidRPr="00A30DE0">
              <w:rPr>
                <w:rFonts w:ascii="Arial Narrow" w:hAnsi="Arial Narrow" w:cs="Times New Roman"/>
                <w:sz w:val="24"/>
                <w:szCs w:val="24"/>
              </w:rPr>
              <w:t xml:space="preserve"> pakalpojums RUDBĀRŽOS,</w:t>
            </w:r>
          </w:p>
          <w:p w:rsidR="00C86E8C" w:rsidRPr="00A30DE0" w:rsidRDefault="000F69C3" w:rsidP="009A34FD">
            <w:pPr>
              <w:spacing w:after="0" w:line="240" w:lineRule="auto"/>
              <w:rPr>
                <w:rFonts w:ascii="Arial Narrow" w:hAnsi="Arial Narrow" w:cs="Times New Roman"/>
                <w:sz w:val="24"/>
                <w:szCs w:val="24"/>
              </w:rPr>
            </w:pPr>
            <w:r w:rsidRPr="00A30DE0">
              <w:rPr>
                <w:rFonts w:ascii="Arial Narrow" w:hAnsi="Arial Narrow" w:cs="Times New Roman"/>
                <w:sz w:val="24"/>
                <w:szCs w:val="24"/>
              </w:rPr>
              <w:t xml:space="preserve"> ievieš</w:t>
            </w:r>
            <w:r w:rsidR="00186768" w:rsidRPr="00A30DE0">
              <w:rPr>
                <w:rFonts w:ascii="Arial Narrow" w:hAnsi="Arial Narrow" w:cs="Times New Roman"/>
                <w:sz w:val="24"/>
                <w:szCs w:val="24"/>
              </w:rPr>
              <w:t>o</w:t>
            </w:r>
            <w:r w:rsidRPr="00A30DE0">
              <w:rPr>
                <w:rFonts w:ascii="Arial Narrow" w:hAnsi="Arial Narrow" w:cs="Times New Roman"/>
                <w:sz w:val="24"/>
                <w:szCs w:val="24"/>
              </w:rPr>
              <w:t>t DI pasākumus izveidot grupu dzīvokļus</w:t>
            </w:r>
          </w:p>
        </w:tc>
      </w:tr>
      <w:tr w:rsidR="00C86E8C" w:rsidRPr="00A30DE0" w:rsidTr="009A34FD">
        <w:tc>
          <w:tcPr>
            <w:tcW w:w="2840" w:type="dxa"/>
            <w:vMerge/>
          </w:tcPr>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p>
        </w:tc>
        <w:tc>
          <w:tcPr>
            <w:tcW w:w="2841" w:type="dxa"/>
          </w:tcPr>
          <w:p w:rsidR="00C86E8C" w:rsidRPr="00A30DE0" w:rsidRDefault="00C86E8C" w:rsidP="009A34FD">
            <w:pPr>
              <w:autoSpaceDE w:val="0"/>
              <w:autoSpaceDN w:val="0"/>
              <w:adjustRightInd w:val="0"/>
              <w:spacing w:after="0" w:line="240" w:lineRule="auto"/>
              <w:rPr>
                <w:rFonts w:ascii="Arial Narrow" w:hAnsi="Arial Narrow" w:cs="Times New Roman"/>
                <w:b/>
                <w:sz w:val="24"/>
                <w:szCs w:val="24"/>
              </w:rPr>
            </w:pPr>
            <w:r w:rsidRPr="00A30DE0">
              <w:rPr>
                <w:rFonts w:ascii="Arial Narrow" w:hAnsi="Arial Narrow" w:cs="Times New Roman"/>
                <w:b/>
                <w:sz w:val="24"/>
                <w:szCs w:val="24"/>
              </w:rPr>
              <w:t>1.2.4. sociālo pakalpojumu bērniem ārpus institūcijām attīstīšana</w:t>
            </w:r>
          </w:p>
          <w:p w:rsidR="00C86E8C" w:rsidRPr="00A30DE0" w:rsidRDefault="00C86E8C" w:rsidP="009A34FD">
            <w:pPr>
              <w:autoSpaceDE w:val="0"/>
              <w:autoSpaceDN w:val="0"/>
              <w:adjustRightInd w:val="0"/>
              <w:spacing w:after="0" w:line="240" w:lineRule="auto"/>
              <w:rPr>
                <w:rFonts w:ascii="Arial Narrow" w:hAnsi="Arial Narrow" w:cs="Times New Roman"/>
                <w:b/>
                <w:sz w:val="24"/>
                <w:szCs w:val="24"/>
              </w:rPr>
            </w:pPr>
          </w:p>
        </w:tc>
        <w:tc>
          <w:tcPr>
            <w:tcW w:w="2841" w:type="dxa"/>
          </w:tcPr>
          <w:p w:rsidR="00C86E8C" w:rsidRPr="00A30DE0" w:rsidRDefault="00C86E8C" w:rsidP="009A34FD">
            <w:pPr>
              <w:spacing w:after="0" w:line="240" w:lineRule="auto"/>
              <w:rPr>
                <w:rFonts w:ascii="Arial Narrow" w:hAnsi="Arial Narrow" w:cs="Times New Roman"/>
                <w:sz w:val="24"/>
                <w:szCs w:val="24"/>
              </w:rPr>
            </w:pPr>
          </w:p>
          <w:p w:rsidR="00C86E8C" w:rsidRPr="00A30DE0" w:rsidRDefault="000F69C3" w:rsidP="009A34FD">
            <w:pPr>
              <w:spacing w:after="0" w:line="240" w:lineRule="auto"/>
              <w:rPr>
                <w:rFonts w:ascii="Arial Narrow" w:hAnsi="Arial Narrow" w:cs="Times New Roman"/>
                <w:sz w:val="24"/>
                <w:szCs w:val="24"/>
              </w:rPr>
            </w:pPr>
            <w:r w:rsidRPr="00A30DE0">
              <w:rPr>
                <w:rFonts w:ascii="Arial Narrow" w:hAnsi="Arial Narrow" w:cs="Times New Roman"/>
                <w:sz w:val="24"/>
                <w:szCs w:val="24"/>
              </w:rPr>
              <w:t>1</w:t>
            </w:r>
            <w:r w:rsidR="00C86E8C" w:rsidRPr="00A30DE0">
              <w:rPr>
                <w:rFonts w:ascii="Arial Narrow" w:hAnsi="Arial Narrow" w:cs="Times New Roman"/>
                <w:sz w:val="24"/>
                <w:szCs w:val="24"/>
              </w:rPr>
              <w:t>. Tiks izstrādāts un ieviests praksē preventīvo pasākumu plāns augsta riska ģimenēm.</w:t>
            </w:r>
          </w:p>
          <w:p w:rsidR="00C86E8C" w:rsidRPr="00A30DE0" w:rsidRDefault="000F69C3" w:rsidP="009A34FD">
            <w:pPr>
              <w:spacing w:after="0" w:line="240" w:lineRule="auto"/>
              <w:rPr>
                <w:rFonts w:ascii="Arial Narrow" w:hAnsi="Arial Narrow" w:cs="Times New Roman"/>
                <w:sz w:val="24"/>
                <w:szCs w:val="24"/>
              </w:rPr>
            </w:pPr>
            <w:r w:rsidRPr="00A30DE0">
              <w:rPr>
                <w:rFonts w:ascii="Arial Narrow" w:hAnsi="Arial Narrow" w:cs="Times New Roman"/>
                <w:sz w:val="24"/>
                <w:szCs w:val="24"/>
              </w:rPr>
              <w:t>2</w:t>
            </w:r>
            <w:r w:rsidR="00C86E8C" w:rsidRPr="00A30DE0">
              <w:rPr>
                <w:rFonts w:ascii="Arial Narrow" w:hAnsi="Arial Narrow" w:cs="Times New Roman"/>
                <w:sz w:val="24"/>
                <w:szCs w:val="24"/>
              </w:rPr>
              <w:t>. Tiks izveidots ģimenes atbalsta centra pakalpojums, nodrošinot tā pieejamību cilvēkiem ar kustību traucējumiem.</w:t>
            </w:r>
          </w:p>
          <w:p w:rsidR="00C86E8C" w:rsidRPr="00A30DE0" w:rsidRDefault="000F69C3" w:rsidP="009A34FD">
            <w:pPr>
              <w:spacing w:after="0" w:line="240" w:lineRule="auto"/>
              <w:rPr>
                <w:rFonts w:ascii="Arial Narrow" w:hAnsi="Arial Narrow" w:cs="Times New Roman"/>
                <w:sz w:val="24"/>
                <w:szCs w:val="24"/>
              </w:rPr>
            </w:pPr>
            <w:r w:rsidRPr="00A30DE0">
              <w:rPr>
                <w:rFonts w:ascii="Arial Narrow" w:hAnsi="Arial Narrow" w:cs="Times New Roman"/>
                <w:sz w:val="24"/>
                <w:szCs w:val="24"/>
              </w:rPr>
              <w:t>3</w:t>
            </w:r>
            <w:r w:rsidR="00C86E8C" w:rsidRPr="00A30DE0">
              <w:rPr>
                <w:rFonts w:ascii="Arial Narrow" w:hAnsi="Arial Narrow" w:cs="Times New Roman"/>
                <w:sz w:val="24"/>
                <w:szCs w:val="24"/>
              </w:rPr>
              <w:t>. Tiks attīstīta audžuģimeņu un atbalsta ģimeņu/ uzticības personu kustība un organizēta atbalsta programma audžuģimenēm, aizbildņu, atbalsta ģimenēm.</w:t>
            </w:r>
          </w:p>
          <w:p w:rsidR="00C86E8C" w:rsidRPr="00A30DE0" w:rsidRDefault="00B71D59" w:rsidP="009A34FD">
            <w:pPr>
              <w:spacing w:after="0" w:line="240" w:lineRule="auto"/>
              <w:rPr>
                <w:rFonts w:ascii="Arial Narrow" w:hAnsi="Arial Narrow" w:cs="Times New Roman"/>
                <w:sz w:val="24"/>
                <w:szCs w:val="24"/>
              </w:rPr>
            </w:pPr>
            <w:r w:rsidRPr="00A30DE0">
              <w:rPr>
                <w:rFonts w:ascii="Arial Narrow" w:hAnsi="Arial Narrow" w:cs="Times New Roman"/>
                <w:sz w:val="24"/>
                <w:szCs w:val="24"/>
              </w:rPr>
              <w:t>4</w:t>
            </w:r>
            <w:r w:rsidR="00C86E8C" w:rsidRPr="00A30DE0">
              <w:rPr>
                <w:rFonts w:ascii="Arial Narrow" w:hAnsi="Arial Narrow" w:cs="Times New Roman"/>
                <w:sz w:val="24"/>
                <w:szCs w:val="24"/>
              </w:rPr>
              <w:t>. Tiks izveidots rotaļu un attīstības centriņš bērniem, nodrošinot attīstības programmas dažāda vecuma bērniem.</w:t>
            </w:r>
          </w:p>
          <w:p w:rsidR="00C86E8C" w:rsidRPr="00A30DE0" w:rsidRDefault="00C86E8C" w:rsidP="009A34FD">
            <w:pPr>
              <w:spacing w:after="0" w:line="240" w:lineRule="auto"/>
              <w:rPr>
                <w:rFonts w:ascii="Arial Narrow" w:hAnsi="Arial Narrow" w:cs="Times New Roman"/>
                <w:sz w:val="24"/>
                <w:szCs w:val="24"/>
              </w:rPr>
            </w:pPr>
          </w:p>
        </w:tc>
      </w:tr>
      <w:tr w:rsidR="00C86E8C" w:rsidRPr="00A30DE0" w:rsidTr="009A34FD">
        <w:tc>
          <w:tcPr>
            <w:tcW w:w="2840" w:type="dxa"/>
            <w:vMerge w:val="restart"/>
          </w:tcPr>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r w:rsidRPr="00A30DE0">
              <w:rPr>
                <w:rFonts w:ascii="Arial Narrow" w:hAnsi="Arial Narrow" w:cs="Times New Roman"/>
                <w:b/>
                <w:color w:val="000000"/>
                <w:sz w:val="24"/>
                <w:szCs w:val="24"/>
              </w:rPr>
              <w:lastRenderedPageBreak/>
              <w:t>1.3.UZDEVUMS: NODROŠINĀT ESOŠOS UN ATTĪSTĪT JAUNUS SOCIĀLĀS REHABILITĀCIJAS PAKALPOJUMUS</w:t>
            </w:r>
          </w:p>
          <w:p w:rsidR="00C86E8C" w:rsidRPr="00A30DE0" w:rsidRDefault="00C86E8C" w:rsidP="009A34FD">
            <w:pPr>
              <w:autoSpaceDE w:val="0"/>
              <w:autoSpaceDN w:val="0"/>
              <w:adjustRightInd w:val="0"/>
              <w:spacing w:after="0" w:line="240" w:lineRule="auto"/>
              <w:rPr>
                <w:rFonts w:ascii="Arial Narrow" w:hAnsi="Arial Narrow" w:cs="Times New Roman"/>
                <w:i/>
                <w:color w:val="000000"/>
                <w:sz w:val="24"/>
                <w:szCs w:val="24"/>
              </w:rPr>
            </w:pPr>
            <w:r w:rsidRPr="00A30DE0">
              <w:rPr>
                <w:rFonts w:ascii="Arial Narrow" w:hAnsi="Arial Narrow" w:cs="Times New Roman"/>
                <w:i/>
                <w:color w:val="000000"/>
                <w:sz w:val="24"/>
                <w:szCs w:val="24"/>
              </w:rPr>
              <w:t>Uzdevums vērsts negatīvo sociālo seku mazināšanu vai novēršanu, kuras personas dzīvē radušās invaliditātes, darbnespējas, brīvības atņemšanas, soda izciešanas, atkarības, vardarbības vai citu faktoru dēļ.</w:t>
            </w:r>
          </w:p>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p>
        </w:tc>
        <w:tc>
          <w:tcPr>
            <w:tcW w:w="2841" w:type="dxa"/>
          </w:tcPr>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r w:rsidRPr="00A30DE0">
              <w:rPr>
                <w:rFonts w:ascii="Arial Narrow" w:hAnsi="Arial Narrow" w:cs="Times New Roman"/>
                <w:b/>
                <w:color w:val="000000"/>
                <w:sz w:val="24"/>
                <w:szCs w:val="24"/>
              </w:rPr>
              <w:t>1.3.1. krīzes centru pakalpojumu attīstīšana</w:t>
            </w:r>
          </w:p>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p>
        </w:tc>
        <w:tc>
          <w:tcPr>
            <w:tcW w:w="2841" w:type="dxa"/>
          </w:tcPr>
          <w:p w:rsidR="00C86E8C" w:rsidRPr="00A30DE0" w:rsidRDefault="00C86E8C" w:rsidP="00B71D59">
            <w:pPr>
              <w:autoSpaceDE w:val="0"/>
              <w:autoSpaceDN w:val="0"/>
              <w:adjustRightInd w:val="0"/>
              <w:spacing w:after="0" w:line="240" w:lineRule="auto"/>
              <w:rPr>
                <w:rFonts w:ascii="Arial Narrow" w:hAnsi="Arial Narrow" w:cs="Times New Roman"/>
                <w:b/>
                <w:color w:val="000000"/>
                <w:sz w:val="24"/>
                <w:szCs w:val="24"/>
              </w:rPr>
            </w:pPr>
            <w:r w:rsidRPr="00A30DE0">
              <w:rPr>
                <w:rFonts w:ascii="Arial Narrow" w:hAnsi="Arial Narrow" w:cs="Times New Roman"/>
                <w:color w:val="000000"/>
                <w:sz w:val="24"/>
                <w:szCs w:val="24"/>
              </w:rPr>
              <w:t>Krīžu centra pakalpojumus pirksim tāpat kā līdz šim – no Ventspils, Talsu</w:t>
            </w:r>
            <w:r w:rsidR="00F158E5" w:rsidRPr="00A30DE0">
              <w:rPr>
                <w:rFonts w:ascii="Arial Narrow" w:hAnsi="Arial Narrow" w:cs="Times New Roman"/>
                <w:color w:val="000000"/>
                <w:sz w:val="24"/>
                <w:szCs w:val="24"/>
              </w:rPr>
              <w:t>, Zantes</w:t>
            </w:r>
            <w:r w:rsidRPr="00A30DE0">
              <w:rPr>
                <w:rFonts w:ascii="Arial Narrow" w:hAnsi="Arial Narrow" w:cs="Times New Roman"/>
                <w:color w:val="000000"/>
                <w:sz w:val="24"/>
                <w:szCs w:val="24"/>
              </w:rPr>
              <w:t xml:space="preserve"> u.c. krī</w:t>
            </w:r>
            <w:r w:rsidR="00F158E5" w:rsidRPr="00A30DE0">
              <w:rPr>
                <w:rFonts w:ascii="Arial Narrow" w:hAnsi="Arial Narrow" w:cs="Times New Roman"/>
                <w:color w:val="000000"/>
                <w:sz w:val="24"/>
                <w:szCs w:val="24"/>
              </w:rPr>
              <w:t xml:space="preserve">žu centriem. </w:t>
            </w:r>
          </w:p>
        </w:tc>
      </w:tr>
      <w:tr w:rsidR="00C86E8C" w:rsidRPr="00A30DE0" w:rsidTr="009A34FD">
        <w:tc>
          <w:tcPr>
            <w:tcW w:w="2840" w:type="dxa"/>
            <w:vMerge/>
          </w:tcPr>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p>
        </w:tc>
        <w:tc>
          <w:tcPr>
            <w:tcW w:w="2841" w:type="dxa"/>
          </w:tcPr>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r w:rsidRPr="00A30DE0">
              <w:rPr>
                <w:rFonts w:ascii="Arial Narrow" w:hAnsi="Arial Narrow" w:cs="Times New Roman"/>
                <w:b/>
                <w:color w:val="000000"/>
                <w:sz w:val="24"/>
                <w:szCs w:val="24"/>
              </w:rPr>
              <w:t>1.3.2. naktspatversmes un/vai patversmes pakalpojumu attīstīšana</w:t>
            </w:r>
          </w:p>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p>
        </w:tc>
        <w:tc>
          <w:tcPr>
            <w:tcW w:w="2841" w:type="dxa"/>
          </w:tcPr>
          <w:p w:rsidR="00C86E8C" w:rsidRPr="00A30DE0" w:rsidRDefault="00C86E8C" w:rsidP="009A34FD">
            <w:pPr>
              <w:autoSpaceDE w:val="0"/>
              <w:autoSpaceDN w:val="0"/>
              <w:adjustRightInd w:val="0"/>
              <w:spacing w:after="0" w:line="240" w:lineRule="auto"/>
              <w:rPr>
                <w:rFonts w:ascii="Arial Narrow" w:hAnsi="Arial Narrow" w:cs="Times New Roman"/>
                <w:color w:val="000000"/>
                <w:sz w:val="24"/>
                <w:szCs w:val="24"/>
              </w:rPr>
            </w:pPr>
            <w:r w:rsidRPr="00A30DE0">
              <w:rPr>
                <w:rFonts w:ascii="Arial Narrow" w:hAnsi="Arial Narrow" w:cs="Times New Roman"/>
                <w:color w:val="000000"/>
                <w:sz w:val="24"/>
                <w:szCs w:val="24"/>
              </w:rPr>
              <w:t>Naktspatversmes pakalp</w:t>
            </w:r>
            <w:r w:rsidR="00F158E5" w:rsidRPr="00A30DE0">
              <w:rPr>
                <w:rFonts w:ascii="Arial Narrow" w:hAnsi="Arial Narrow" w:cs="Times New Roman"/>
                <w:color w:val="000000"/>
                <w:sz w:val="24"/>
                <w:szCs w:val="24"/>
              </w:rPr>
              <w:t xml:space="preserve">ojumu turpināsim pirkt no Liepājas vai Talsu </w:t>
            </w:r>
            <w:r w:rsidRPr="00A30DE0">
              <w:rPr>
                <w:rFonts w:ascii="Arial Narrow" w:hAnsi="Arial Narrow" w:cs="Times New Roman"/>
                <w:color w:val="000000"/>
                <w:sz w:val="24"/>
                <w:szCs w:val="24"/>
              </w:rPr>
              <w:t>pašvaldības, jo vajadzība pēc šī pakalpojuma nav tik liela, lai veidotu savu patversmi.</w:t>
            </w:r>
          </w:p>
        </w:tc>
      </w:tr>
      <w:tr w:rsidR="00C86E8C" w:rsidRPr="00A30DE0" w:rsidTr="009A34FD">
        <w:tc>
          <w:tcPr>
            <w:tcW w:w="2840" w:type="dxa"/>
            <w:vMerge/>
          </w:tcPr>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p>
        </w:tc>
        <w:tc>
          <w:tcPr>
            <w:tcW w:w="2841" w:type="dxa"/>
          </w:tcPr>
          <w:p w:rsidR="00C86E8C" w:rsidRPr="00A30DE0" w:rsidRDefault="00C86E8C" w:rsidP="009A34FD">
            <w:pPr>
              <w:autoSpaceDE w:val="0"/>
              <w:autoSpaceDN w:val="0"/>
              <w:adjustRightInd w:val="0"/>
              <w:spacing w:after="0" w:line="240" w:lineRule="auto"/>
              <w:rPr>
                <w:rFonts w:ascii="Arial Narrow" w:hAnsi="Arial Narrow" w:cs="Times New Roman"/>
                <w:b/>
                <w:sz w:val="24"/>
                <w:szCs w:val="24"/>
              </w:rPr>
            </w:pPr>
            <w:r w:rsidRPr="00A30DE0">
              <w:rPr>
                <w:rFonts w:ascii="Arial Narrow" w:hAnsi="Arial Narrow" w:cs="Times New Roman"/>
                <w:b/>
                <w:sz w:val="24"/>
                <w:szCs w:val="24"/>
              </w:rPr>
              <w:t>1.3.3. pusceļa mājas pakalpojumu attīstīšana</w:t>
            </w:r>
          </w:p>
          <w:p w:rsidR="00C86E8C" w:rsidRPr="00A30DE0" w:rsidRDefault="00C86E8C" w:rsidP="009A34FD">
            <w:pPr>
              <w:autoSpaceDE w:val="0"/>
              <w:autoSpaceDN w:val="0"/>
              <w:adjustRightInd w:val="0"/>
              <w:spacing w:after="0" w:line="240" w:lineRule="auto"/>
              <w:rPr>
                <w:rFonts w:ascii="Arial Narrow" w:hAnsi="Arial Narrow" w:cs="Times New Roman"/>
                <w:b/>
                <w:sz w:val="24"/>
                <w:szCs w:val="24"/>
              </w:rPr>
            </w:pPr>
          </w:p>
        </w:tc>
        <w:tc>
          <w:tcPr>
            <w:tcW w:w="2841" w:type="dxa"/>
          </w:tcPr>
          <w:p w:rsidR="00C86E8C" w:rsidRPr="00A30DE0" w:rsidRDefault="00C86E8C" w:rsidP="009A34FD">
            <w:pPr>
              <w:autoSpaceDE w:val="0"/>
              <w:autoSpaceDN w:val="0"/>
              <w:adjustRightInd w:val="0"/>
              <w:spacing w:after="0" w:line="240" w:lineRule="auto"/>
              <w:rPr>
                <w:rFonts w:ascii="Arial Narrow" w:hAnsi="Arial Narrow" w:cs="Times New Roman"/>
                <w:sz w:val="24"/>
                <w:szCs w:val="24"/>
              </w:rPr>
            </w:pPr>
            <w:r w:rsidRPr="00A30DE0">
              <w:rPr>
                <w:rFonts w:ascii="Arial Narrow" w:hAnsi="Arial Narrow" w:cs="Times New Roman"/>
                <w:sz w:val="24"/>
                <w:szCs w:val="24"/>
              </w:rPr>
              <w:t>Nepieciešamības gadījumā pirksim šādu pakalpojumu.</w:t>
            </w:r>
          </w:p>
          <w:p w:rsidR="00F158E5" w:rsidRPr="00A30DE0" w:rsidRDefault="00F158E5" w:rsidP="009A34FD">
            <w:pPr>
              <w:autoSpaceDE w:val="0"/>
              <w:autoSpaceDN w:val="0"/>
              <w:adjustRightInd w:val="0"/>
              <w:spacing w:after="0" w:line="240" w:lineRule="auto"/>
              <w:rPr>
                <w:rFonts w:ascii="Arial Narrow" w:hAnsi="Arial Narrow" w:cs="Times New Roman"/>
                <w:sz w:val="24"/>
                <w:szCs w:val="24"/>
              </w:rPr>
            </w:pPr>
            <w:r w:rsidRPr="00A30DE0">
              <w:rPr>
                <w:rFonts w:ascii="Arial Narrow" w:hAnsi="Arial Narrow" w:cs="Times New Roman"/>
                <w:sz w:val="24"/>
                <w:szCs w:val="24"/>
              </w:rPr>
              <w:t>Vai arī iesaistīsimies Deinstucionalizācijas palāna projektos</w:t>
            </w:r>
          </w:p>
        </w:tc>
      </w:tr>
      <w:tr w:rsidR="00C86E8C" w:rsidRPr="00A30DE0" w:rsidTr="009A34FD">
        <w:tc>
          <w:tcPr>
            <w:tcW w:w="2840" w:type="dxa"/>
            <w:vMerge/>
          </w:tcPr>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p>
        </w:tc>
        <w:tc>
          <w:tcPr>
            <w:tcW w:w="2841" w:type="dxa"/>
          </w:tcPr>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r w:rsidRPr="00A30DE0">
              <w:rPr>
                <w:rFonts w:ascii="Arial Narrow" w:hAnsi="Arial Narrow" w:cs="Times New Roman"/>
                <w:b/>
                <w:color w:val="000000"/>
                <w:sz w:val="24"/>
                <w:szCs w:val="24"/>
              </w:rPr>
              <w:t>1.3.4. specializēto darbnīcu pakalpojumu attīstīšana</w:t>
            </w:r>
          </w:p>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p>
        </w:tc>
        <w:tc>
          <w:tcPr>
            <w:tcW w:w="2841" w:type="dxa"/>
          </w:tcPr>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r w:rsidRPr="00A30DE0">
              <w:rPr>
                <w:rFonts w:ascii="Arial Narrow" w:hAnsi="Arial Narrow" w:cs="Times New Roman"/>
                <w:color w:val="000000"/>
                <w:sz w:val="24"/>
                <w:szCs w:val="24"/>
              </w:rPr>
              <w:t>Šādu pakalpojumu pirksim, ja tas būs pieejams tuvākajās pašvaldībās</w:t>
            </w:r>
            <w:r w:rsidRPr="00A30DE0">
              <w:rPr>
                <w:rFonts w:ascii="Arial Narrow" w:hAnsi="Arial Narrow" w:cs="Times New Roman"/>
                <w:b/>
                <w:color w:val="000000"/>
                <w:sz w:val="24"/>
                <w:szCs w:val="24"/>
              </w:rPr>
              <w:t xml:space="preserve">. </w:t>
            </w:r>
          </w:p>
        </w:tc>
      </w:tr>
      <w:tr w:rsidR="00C86E8C" w:rsidRPr="00A30DE0" w:rsidTr="009A34FD">
        <w:tc>
          <w:tcPr>
            <w:tcW w:w="2840" w:type="dxa"/>
            <w:vMerge/>
          </w:tcPr>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p>
        </w:tc>
        <w:tc>
          <w:tcPr>
            <w:tcW w:w="2841" w:type="dxa"/>
          </w:tcPr>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r w:rsidRPr="00A30DE0">
              <w:rPr>
                <w:rFonts w:ascii="Arial Narrow" w:hAnsi="Arial Narrow" w:cs="Times New Roman"/>
                <w:b/>
                <w:color w:val="000000"/>
                <w:sz w:val="24"/>
                <w:szCs w:val="24"/>
              </w:rPr>
              <w:t>1.3.5. sociālās rehabilitācijas pakalpojumu attīstīšana</w:t>
            </w:r>
          </w:p>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p>
        </w:tc>
        <w:tc>
          <w:tcPr>
            <w:tcW w:w="2841" w:type="dxa"/>
          </w:tcPr>
          <w:p w:rsidR="00C86E8C" w:rsidRPr="00A30DE0" w:rsidRDefault="00C86E8C" w:rsidP="009A34FD">
            <w:pPr>
              <w:autoSpaceDE w:val="0"/>
              <w:autoSpaceDN w:val="0"/>
              <w:adjustRightInd w:val="0"/>
              <w:spacing w:after="0" w:line="240" w:lineRule="auto"/>
              <w:rPr>
                <w:rFonts w:ascii="Arial Narrow" w:hAnsi="Arial Narrow" w:cs="Times New Roman"/>
                <w:sz w:val="24"/>
                <w:szCs w:val="24"/>
              </w:rPr>
            </w:pPr>
            <w:r w:rsidRPr="00A30DE0">
              <w:rPr>
                <w:rFonts w:ascii="Arial Narrow" w:hAnsi="Arial Narrow" w:cs="Times New Roman"/>
                <w:sz w:val="24"/>
                <w:szCs w:val="24"/>
              </w:rPr>
              <w:t>1. Mūsu pašvaldība pirktu sociālās rehabilitācijas pakalpojumus personām pēc ieslodzījuma un atkarībās nonākušām personām.</w:t>
            </w:r>
          </w:p>
          <w:p w:rsidR="00C86E8C" w:rsidRPr="00A30DE0" w:rsidRDefault="00C86E8C" w:rsidP="009A34FD">
            <w:pPr>
              <w:autoSpaceDE w:val="0"/>
              <w:autoSpaceDN w:val="0"/>
              <w:adjustRightInd w:val="0"/>
              <w:spacing w:after="0" w:line="240" w:lineRule="auto"/>
              <w:rPr>
                <w:rFonts w:ascii="Arial Narrow" w:hAnsi="Arial Narrow" w:cs="Times New Roman"/>
                <w:color w:val="000000"/>
                <w:sz w:val="24"/>
                <w:szCs w:val="24"/>
              </w:rPr>
            </w:pPr>
            <w:r w:rsidRPr="00A30DE0">
              <w:rPr>
                <w:rFonts w:ascii="Arial Narrow" w:hAnsi="Arial Narrow" w:cs="Times New Roman"/>
                <w:color w:val="000000"/>
                <w:sz w:val="24"/>
                <w:szCs w:val="24"/>
              </w:rPr>
              <w:t>2. Novadā plānots izstrādāt un praksē</w:t>
            </w:r>
          </w:p>
          <w:p w:rsidR="00C86E8C" w:rsidRPr="00A30DE0" w:rsidRDefault="00C86E8C" w:rsidP="009A34FD">
            <w:pPr>
              <w:autoSpaceDE w:val="0"/>
              <w:autoSpaceDN w:val="0"/>
              <w:adjustRightInd w:val="0"/>
              <w:spacing w:after="0" w:line="240" w:lineRule="auto"/>
              <w:rPr>
                <w:rFonts w:ascii="Arial Narrow" w:hAnsi="Arial Narrow" w:cs="Times New Roman"/>
                <w:color w:val="000000"/>
                <w:sz w:val="24"/>
                <w:szCs w:val="24"/>
              </w:rPr>
            </w:pPr>
            <w:r w:rsidRPr="00A30DE0">
              <w:rPr>
                <w:rFonts w:ascii="Arial Narrow" w:hAnsi="Arial Narrow" w:cs="Times New Roman"/>
                <w:color w:val="000000"/>
                <w:sz w:val="24"/>
                <w:szCs w:val="24"/>
              </w:rPr>
              <w:t>ieviest dažādas</w:t>
            </w:r>
          </w:p>
          <w:p w:rsidR="00C86E8C" w:rsidRPr="00A30DE0" w:rsidRDefault="00C86E8C" w:rsidP="009A34FD">
            <w:pPr>
              <w:autoSpaceDE w:val="0"/>
              <w:autoSpaceDN w:val="0"/>
              <w:adjustRightInd w:val="0"/>
              <w:spacing w:after="0" w:line="240" w:lineRule="auto"/>
              <w:rPr>
                <w:rFonts w:ascii="Arial Narrow" w:hAnsi="Arial Narrow" w:cs="Times New Roman"/>
                <w:color w:val="000000"/>
                <w:sz w:val="24"/>
                <w:szCs w:val="24"/>
              </w:rPr>
            </w:pPr>
            <w:r w:rsidRPr="00A30DE0">
              <w:rPr>
                <w:rFonts w:ascii="Arial Narrow" w:hAnsi="Arial Narrow" w:cs="Times New Roman"/>
                <w:color w:val="000000"/>
                <w:sz w:val="24"/>
                <w:szCs w:val="24"/>
              </w:rPr>
              <w:t>motivācijas, sociālās</w:t>
            </w:r>
          </w:p>
          <w:p w:rsidR="00C86E8C" w:rsidRPr="00A30DE0" w:rsidRDefault="00C86E8C" w:rsidP="009A34FD">
            <w:pPr>
              <w:autoSpaceDE w:val="0"/>
              <w:autoSpaceDN w:val="0"/>
              <w:adjustRightInd w:val="0"/>
              <w:spacing w:after="0" w:line="240" w:lineRule="auto"/>
              <w:rPr>
                <w:rFonts w:ascii="Arial Narrow" w:hAnsi="Arial Narrow" w:cs="Times New Roman"/>
                <w:color w:val="000000"/>
                <w:sz w:val="24"/>
                <w:szCs w:val="24"/>
              </w:rPr>
            </w:pPr>
            <w:r w:rsidRPr="00A30DE0">
              <w:rPr>
                <w:rFonts w:ascii="Arial Narrow" w:hAnsi="Arial Narrow" w:cs="Times New Roman"/>
                <w:color w:val="000000"/>
                <w:sz w:val="24"/>
                <w:szCs w:val="24"/>
              </w:rPr>
              <w:t>korekcijas, apmācības</w:t>
            </w:r>
          </w:p>
          <w:p w:rsidR="00C86E8C" w:rsidRPr="00A30DE0" w:rsidRDefault="00C86E8C" w:rsidP="009A34FD">
            <w:pPr>
              <w:autoSpaceDE w:val="0"/>
              <w:autoSpaceDN w:val="0"/>
              <w:adjustRightInd w:val="0"/>
              <w:spacing w:after="0" w:line="240" w:lineRule="auto"/>
              <w:rPr>
                <w:rFonts w:ascii="Arial Narrow" w:hAnsi="Arial Narrow" w:cs="Times New Roman"/>
                <w:color w:val="000000"/>
                <w:sz w:val="24"/>
                <w:szCs w:val="24"/>
              </w:rPr>
            </w:pPr>
            <w:r w:rsidRPr="00A30DE0">
              <w:rPr>
                <w:rFonts w:ascii="Arial Narrow" w:hAnsi="Arial Narrow" w:cs="Times New Roman"/>
                <w:color w:val="000000"/>
                <w:sz w:val="24"/>
                <w:szCs w:val="24"/>
              </w:rPr>
              <w:t>programmas dažādām sociālā riska grupām.</w:t>
            </w:r>
          </w:p>
          <w:p w:rsidR="00C86E8C" w:rsidRPr="00A30DE0" w:rsidRDefault="00C86E8C" w:rsidP="009A34FD">
            <w:pPr>
              <w:autoSpaceDE w:val="0"/>
              <w:autoSpaceDN w:val="0"/>
              <w:adjustRightInd w:val="0"/>
              <w:spacing w:after="0" w:line="240" w:lineRule="auto"/>
              <w:rPr>
                <w:rFonts w:ascii="Arial Narrow" w:hAnsi="Arial Narrow" w:cs="Times New Roman"/>
                <w:color w:val="000000"/>
                <w:sz w:val="24"/>
                <w:szCs w:val="24"/>
              </w:rPr>
            </w:pPr>
          </w:p>
        </w:tc>
      </w:tr>
      <w:tr w:rsidR="00C86E8C" w:rsidRPr="00A30DE0" w:rsidTr="009A34FD">
        <w:tc>
          <w:tcPr>
            <w:tcW w:w="2840" w:type="dxa"/>
            <w:vMerge/>
          </w:tcPr>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p>
        </w:tc>
        <w:tc>
          <w:tcPr>
            <w:tcW w:w="2841" w:type="dxa"/>
          </w:tcPr>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r w:rsidRPr="00A30DE0">
              <w:rPr>
                <w:rFonts w:ascii="Arial Narrow" w:hAnsi="Arial Narrow" w:cs="Times New Roman"/>
                <w:b/>
                <w:color w:val="000000"/>
                <w:sz w:val="24"/>
                <w:szCs w:val="24"/>
              </w:rPr>
              <w:t>1.3.6. dienas centra pakalpojumu attīstīšana</w:t>
            </w:r>
          </w:p>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p>
        </w:tc>
        <w:tc>
          <w:tcPr>
            <w:tcW w:w="2841" w:type="dxa"/>
          </w:tcPr>
          <w:p w:rsidR="00170168" w:rsidRPr="00A30DE0" w:rsidRDefault="00170168" w:rsidP="009A34FD">
            <w:pPr>
              <w:autoSpaceDE w:val="0"/>
              <w:autoSpaceDN w:val="0"/>
              <w:adjustRightInd w:val="0"/>
              <w:spacing w:after="0" w:line="240" w:lineRule="auto"/>
              <w:rPr>
                <w:rFonts w:ascii="Arial Narrow" w:hAnsi="Arial Narrow" w:cs="Times New Roman"/>
                <w:sz w:val="24"/>
                <w:szCs w:val="24"/>
              </w:rPr>
            </w:pPr>
            <w:r w:rsidRPr="00A30DE0">
              <w:rPr>
                <w:rFonts w:ascii="Arial Narrow" w:hAnsi="Arial Narrow" w:cs="Times New Roman"/>
                <w:sz w:val="24"/>
                <w:szCs w:val="24"/>
              </w:rPr>
              <w:t>1. Turpināt attīstīt pakalpojumu personām ar funkcionāliem traucējumiem</w:t>
            </w:r>
          </w:p>
          <w:p w:rsidR="00C86E8C" w:rsidRPr="00A30DE0" w:rsidRDefault="00170168" w:rsidP="009A34FD">
            <w:pPr>
              <w:autoSpaceDE w:val="0"/>
              <w:autoSpaceDN w:val="0"/>
              <w:adjustRightInd w:val="0"/>
              <w:spacing w:after="0" w:line="240" w:lineRule="auto"/>
              <w:rPr>
                <w:rFonts w:ascii="Arial Narrow" w:hAnsi="Arial Narrow" w:cs="Times New Roman"/>
                <w:color w:val="000000"/>
                <w:sz w:val="24"/>
                <w:szCs w:val="24"/>
              </w:rPr>
            </w:pPr>
            <w:r w:rsidRPr="00A30DE0">
              <w:rPr>
                <w:rFonts w:ascii="Arial Narrow" w:hAnsi="Arial Narrow" w:cs="Times New Roman"/>
                <w:color w:val="000000"/>
                <w:sz w:val="24"/>
                <w:szCs w:val="24"/>
              </w:rPr>
              <w:t>2</w:t>
            </w:r>
            <w:r w:rsidR="00F158E5" w:rsidRPr="00A30DE0">
              <w:rPr>
                <w:rFonts w:ascii="Arial Narrow" w:hAnsi="Arial Narrow" w:cs="Times New Roman"/>
                <w:color w:val="000000"/>
                <w:sz w:val="24"/>
                <w:szCs w:val="24"/>
              </w:rPr>
              <w:t xml:space="preserve">. Jāpaplašina  dienas aprūpes centrā </w:t>
            </w:r>
            <w:r w:rsidR="00C86E8C" w:rsidRPr="00A30DE0">
              <w:rPr>
                <w:rFonts w:ascii="Arial Narrow" w:hAnsi="Arial Narrow" w:cs="Times New Roman"/>
                <w:color w:val="000000"/>
                <w:sz w:val="24"/>
                <w:szCs w:val="24"/>
              </w:rPr>
              <w:t xml:space="preserve"> piedāvātas dažādas atbalsta programmas.</w:t>
            </w:r>
          </w:p>
          <w:p w:rsidR="00F158E5" w:rsidRPr="00A30DE0" w:rsidRDefault="00170168" w:rsidP="009A34FD">
            <w:pPr>
              <w:autoSpaceDE w:val="0"/>
              <w:autoSpaceDN w:val="0"/>
              <w:adjustRightInd w:val="0"/>
              <w:spacing w:after="0" w:line="240" w:lineRule="auto"/>
              <w:rPr>
                <w:rFonts w:ascii="Arial Narrow" w:hAnsi="Arial Narrow" w:cs="Times New Roman"/>
                <w:color w:val="000000"/>
                <w:sz w:val="24"/>
                <w:szCs w:val="24"/>
              </w:rPr>
            </w:pPr>
            <w:r w:rsidRPr="00A30DE0">
              <w:rPr>
                <w:rFonts w:ascii="Arial Narrow" w:hAnsi="Arial Narrow" w:cs="Times New Roman"/>
                <w:color w:val="000000"/>
                <w:sz w:val="24"/>
                <w:szCs w:val="24"/>
              </w:rPr>
              <w:t>4</w:t>
            </w:r>
            <w:r w:rsidR="00F158E5" w:rsidRPr="00A30DE0">
              <w:rPr>
                <w:rFonts w:ascii="Arial Narrow" w:hAnsi="Arial Narrow" w:cs="Times New Roman"/>
                <w:color w:val="000000"/>
                <w:sz w:val="24"/>
                <w:szCs w:val="24"/>
              </w:rPr>
              <w:t>. Aktivizēt vai no jauna izveidot dienas centrus katrā pagastā.</w:t>
            </w:r>
          </w:p>
          <w:p w:rsidR="00C86E8C" w:rsidRPr="00A30DE0" w:rsidRDefault="00C86E8C" w:rsidP="009A34FD">
            <w:pPr>
              <w:autoSpaceDE w:val="0"/>
              <w:autoSpaceDN w:val="0"/>
              <w:adjustRightInd w:val="0"/>
              <w:spacing w:after="0" w:line="240" w:lineRule="auto"/>
              <w:rPr>
                <w:rFonts w:ascii="Arial Narrow" w:hAnsi="Arial Narrow" w:cs="Times New Roman"/>
                <w:color w:val="000000"/>
                <w:sz w:val="24"/>
                <w:szCs w:val="24"/>
              </w:rPr>
            </w:pPr>
          </w:p>
        </w:tc>
      </w:tr>
      <w:tr w:rsidR="00C86E8C" w:rsidRPr="00A30DE0" w:rsidTr="009A34FD">
        <w:tc>
          <w:tcPr>
            <w:tcW w:w="2840" w:type="dxa"/>
            <w:vMerge/>
          </w:tcPr>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p>
        </w:tc>
        <w:tc>
          <w:tcPr>
            <w:tcW w:w="2841" w:type="dxa"/>
          </w:tcPr>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r w:rsidRPr="00A30DE0">
              <w:rPr>
                <w:rFonts w:ascii="Arial Narrow" w:hAnsi="Arial Narrow" w:cs="Times New Roman"/>
                <w:b/>
                <w:color w:val="000000"/>
                <w:sz w:val="24"/>
                <w:szCs w:val="24"/>
              </w:rPr>
              <w:t>1.3.7. jauniešu mājas pakalpojumu attīstīšana</w:t>
            </w:r>
          </w:p>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p>
        </w:tc>
        <w:tc>
          <w:tcPr>
            <w:tcW w:w="2841" w:type="dxa"/>
          </w:tcPr>
          <w:p w:rsidR="00C86E8C" w:rsidRPr="00A30DE0" w:rsidRDefault="00C86E8C" w:rsidP="009A34FD">
            <w:pPr>
              <w:autoSpaceDE w:val="0"/>
              <w:autoSpaceDN w:val="0"/>
              <w:adjustRightInd w:val="0"/>
              <w:spacing w:after="0" w:line="240" w:lineRule="auto"/>
              <w:rPr>
                <w:rFonts w:ascii="Arial Narrow" w:hAnsi="Arial Narrow" w:cs="Times New Roman"/>
                <w:color w:val="000000"/>
                <w:sz w:val="24"/>
                <w:szCs w:val="24"/>
              </w:rPr>
            </w:pPr>
            <w:r w:rsidRPr="00A30DE0">
              <w:rPr>
                <w:rFonts w:ascii="Arial Narrow" w:hAnsi="Arial Narrow" w:cs="Times New Roman"/>
                <w:color w:val="000000"/>
                <w:sz w:val="24"/>
                <w:szCs w:val="24"/>
              </w:rPr>
              <w:t>Nepieciešamības gadījumā pirksim šādu pakalpojumu.</w:t>
            </w:r>
          </w:p>
        </w:tc>
      </w:tr>
      <w:tr w:rsidR="00C86E8C" w:rsidRPr="00A30DE0" w:rsidTr="009A34FD">
        <w:tc>
          <w:tcPr>
            <w:tcW w:w="2840" w:type="dxa"/>
            <w:vMerge/>
          </w:tcPr>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p>
        </w:tc>
        <w:tc>
          <w:tcPr>
            <w:tcW w:w="2841" w:type="dxa"/>
          </w:tcPr>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r w:rsidRPr="00A30DE0">
              <w:rPr>
                <w:rFonts w:ascii="Arial Narrow" w:hAnsi="Arial Narrow" w:cs="Times New Roman"/>
                <w:b/>
                <w:color w:val="000000"/>
                <w:sz w:val="24"/>
                <w:szCs w:val="24"/>
              </w:rPr>
              <w:t xml:space="preserve">1.3.8. asistentu un </w:t>
            </w:r>
            <w:r w:rsidRPr="00A30DE0">
              <w:rPr>
                <w:rFonts w:ascii="Arial Narrow" w:hAnsi="Arial Narrow" w:cs="Times New Roman"/>
                <w:b/>
                <w:color w:val="000000"/>
                <w:sz w:val="24"/>
                <w:szCs w:val="24"/>
              </w:rPr>
              <w:lastRenderedPageBreak/>
              <w:t>pavadoņu sociālo pakalpojumu attīstīšana</w:t>
            </w:r>
          </w:p>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p>
        </w:tc>
        <w:tc>
          <w:tcPr>
            <w:tcW w:w="2841" w:type="dxa"/>
          </w:tcPr>
          <w:p w:rsidR="00C86E8C" w:rsidRPr="00A30DE0" w:rsidRDefault="00C86E8C" w:rsidP="009A34FD">
            <w:pPr>
              <w:autoSpaceDE w:val="0"/>
              <w:autoSpaceDN w:val="0"/>
              <w:adjustRightInd w:val="0"/>
              <w:spacing w:after="0" w:line="240" w:lineRule="auto"/>
              <w:rPr>
                <w:rFonts w:ascii="Arial Narrow" w:hAnsi="Arial Narrow" w:cs="Times New Roman"/>
                <w:color w:val="000000"/>
                <w:sz w:val="24"/>
                <w:szCs w:val="24"/>
              </w:rPr>
            </w:pPr>
            <w:r w:rsidRPr="00A30DE0">
              <w:rPr>
                <w:rFonts w:ascii="Arial Narrow" w:hAnsi="Arial Narrow" w:cs="Times New Roman"/>
                <w:sz w:val="24"/>
                <w:szCs w:val="24"/>
              </w:rPr>
              <w:lastRenderedPageBreak/>
              <w:t>Tiks attīstīts</w:t>
            </w:r>
            <w:r w:rsidRPr="00A30DE0">
              <w:rPr>
                <w:rFonts w:ascii="Arial Narrow" w:hAnsi="Arial Narrow" w:cs="Times New Roman"/>
                <w:color w:val="000000"/>
                <w:sz w:val="24"/>
                <w:szCs w:val="24"/>
              </w:rPr>
              <w:t xml:space="preserve"> asistentu un </w:t>
            </w:r>
            <w:r w:rsidRPr="00A30DE0">
              <w:rPr>
                <w:rFonts w:ascii="Arial Narrow" w:hAnsi="Arial Narrow" w:cs="Times New Roman"/>
                <w:color w:val="000000"/>
                <w:sz w:val="24"/>
                <w:szCs w:val="24"/>
              </w:rPr>
              <w:lastRenderedPageBreak/>
              <w:t>pavadoņu pakalpojums cilvēkiem ar funkcionālajie</w:t>
            </w:r>
            <w:r w:rsidR="00170168" w:rsidRPr="00A30DE0">
              <w:rPr>
                <w:rFonts w:ascii="Arial Narrow" w:hAnsi="Arial Narrow" w:cs="Times New Roman"/>
                <w:color w:val="000000"/>
                <w:sz w:val="24"/>
                <w:szCs w:val="24"/>
              </w:rPr>
              <w:t>m traucējumiem.</w:t>
            </w:r>
          </w:p>
          <w:p w:rsidR="00C86E8C" w:rsidRPr="00A30DE0" w:rsidRDefault="00C86E8C" w:rsidP="009A34FD">
            <w:pPr>
              <w:autoSpaceDE w:val="0"/>
              <w:autoSpaceDN w:val="0"/>
              <w:adjustRightInd w:val="0"/>
              <w:spacing w:after="0" w:line="240" w:lineRule="auto"/>
              <w:rPr>
                <w:rFonts w:ascii="Arial Narrow" w:hAnsi="Arial Narrow" w:cs="Times New Roman"/>
                <w:color w:val="000000"/>
                <w:sz w:val="24"/>
                <w:szCs w:val="24"/>
              </w:rPr>
            </w:pPr>
          </w:p>
        </w:tc>
      </w:tr>
      <w:tr w:rsidR="00C86E8C" w:rsidRPr="00A30DE0" w:rsidTr="009A34FD">
        <w:tc>
          <w:tcPr>
            <w:tcW w:w="2840" w:type="dxa"/>
            <w:vMerge w:val="restart"/>
          </w:tcPr>
          <w:p w:rsidR="00C86E8C" w:rsidRPr="00A30DE0" w:rsidRDefault="00C86E8C" w:rsidP="009A34FD">
            <w:pPr>
              <w:spacing w:after="0" w:line="240" w:lineRule="auto"/>
              <w:rPr>
                <w:rFonts w:ascii="Arial Narrow" w:hAnsi="Arial Narrow" w:cs="Times New Roman"/>
                <w:b/>
                <w:color w:val="000000"/>
                <w:sz w:val="24"/>
                <w:szCs w:val="24"/>
              </w:rPr>
            </w:pPr>
            <w:r w:rsidRPr="00A30DE0">
              <w:rPr>
                <w:rFonts w:ascii="Arial Narrow" w:hAnsi="Arial Narrow" w:cs="Times New Roman"/>
                <w:b/>
                <w:color w:val="000000"/>
                <w:sz w:val="24"/>
                <w:szCs w:val="24"/>
              </w:rPr>
              <w:lastRenderedPageBreak/>
              <w:t xml:space="preserve">1.4. UZDEVUMS: ATTĪSTĪT CITUS SOCIĀLOS PAKALPOJUMUS </w:t>
            </w:r>
          </w:p>
          <w:p w:rsidR="00C86E8C" w:rsidRPr="00A30DE0" w:rsidRDefault="00C86E8C" w:rsidP="009A34FD">
            <w:pPr>
              <w:spacing w:after="0" w:line="240" w:lineRule="auto"/>
              <w:rPr>
                <w:rFonts w:ascii="Arial Narrow" w:hAnsi="Arial Narrow" w:cs="Times New Roman"/>
                <w:b/>
                <w:color w:val="000000"/>
                <w:sz w:val="24"/>
                <w:szCs w:val="24"/>
                <w:u w:val="single"/>
              </w:rPr>
            </w:pPr>
          </w:p>
          <w:p w:rsidR="00C86E8C" w:rsidRPr="00A30DE0" w:rsidRDefault="00C86E8C" w:rsidP="009A34FD">
            <w:pPr>
              <w:spacing w:after="0" w:line="240" w:lineRule="auto"/>
              <w:rPr>
                <w:rFonts w:ascii="Arial Narrow" w:hAnsi="Arial Narrow" w:cs="Times New Roman"/>
                <w:i/>
                <w:sz w:val="24"/>
                <w:szCs w:val="24"/>
              </w:rPr>
            </w:pPr>
            <w:r w:rsidRPr="00A30DE0">
              <w:rPr>
                <w:rFonts w:ascii="Arial Narrow" w:hAnsi="Arial Narrow" w:cs="Times New Roman"/>
                <w:i/>
                <w:color w:val="000000"/>
                <w:sz w:val="24"/>
                <w:szCs w:val="24"/>
              </w:rPr>
              <w:t>Uzdevums vērsts uz citu pakalpojumu attīstīšanu, kas veicina iedzīvotāju pamatvajadzību apmierināšanu</w:t>
            </w:r>
          </w:p>
        </w:tc>
        <w:tc>
          <w:tcPr>
            <w:tcW w:w="2841" w:type="dxa"/>
          </w:tcPr>
          <w:p w:rsidR="00C86E8C" w:rsidRPr="00A30DE0" w:rsidRDefault="00170168" w:rsidP="009A34FD">
            <w:pPr>
              <w:autoSpaceDE w:val="0"/>
              <w:autoSpaceDN w:val="0"/>
              <w:adjustRightInd w:val="0"/>
              <w:spacing w:after="0" w:line="240" w:lineRule="auto"/>
              <w:rPr>
                <w:rFonts w:ascii="Arial Narrow" w:hAnsi="Arial Narrow" w:cs="Times New Roman"/>
                <w:b/>
                <w:color w:val="000000"/>
                <w:sz w:val="24"/>
                <w:szCs w:val="24"/>
              </w:rPr>
            </w:pPr>
            <w:r w:rsidRPr="00A30DE0">
              <w:rPr>
                <w:rFonts w:ascii="Arial Narrow" w:hAnsi="Arial Narrow" w:cs="Times New Roman"/>
                <w:b/>
                <w:color w:val="000000"/>
                <w:sz w:val="24"/>
                <w:szCs w:val="24"/>
              </w:rPr>
              <w:t>1.4.1. grupu</w:t>
            </w:r>
            <w:r w:rsidR="00C86E8C" w:rsidRPr="00A30DE0">
              <w:rPr>
                <w:rFonts w:ascii="Arial Narrow" w:hAnsi="Arial Narrow" w:cs="Times New Roman"/>
                <w:b/>
                <w:color w:val="000000"/>
                <w:sz w:val="24"/>
                <w:szCs w:val="24"/>
              </w:rPr>
              <w:t xml:space="preserve"> dzīvokļu izveide</w:t>
            </w:r>
          </w:p>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p>
        </w:tc>
        <w:tc>
          <w:tcPr>
            <w:tcW w:w="2841" w:type="dxa"/>
          </w:tcPr>
          <w:p w:rsidR="00C86E8C" w:rsidRPr="00A30DE0" w:rsidRDefault="00C86E8C" w:rsidP="009A34FD">
            <w:pPr>
              <w:autoSpaceDE w:val="0"/>
              <w:autoSpaceDN w:val="0"/>
              <w:adjustRightInd w:val="0"/>
              <w:spacing w:after="0" w:line="240" w:lineRule="auto"/>
              <w:rPr>
                <w:rFonts w:ascii="Arial Narrow" w:hAnsi="Arial Narrow" w:cs="Times New Roman"/>
                <w:color w:val="000000"/>
                <w:sz w:val="24"/>
                <w:szCs w:val="24"/>
              </w:rPr>
            </w:pPr>
            <w:r w:rsidRPr="00A30DE0">
              <w:rPr>
                <w:rFonts w:ascii="Arial Narrow" w:hAnsi="Arial Narrow" w:cs="Times New Roman"/>
                <w:color w:val="000000"/>
                <w:sz w:val="24"/>
                <w:szCs w:val="24"/>
              </w:rPr>
              <w:t xml:space="preserve">Nepieciešamības gadījumā tiks </w:t>
            </w:r>
            <w:r w:rsidR="00C7620E" w:rsidRPr="00A30DE0">
              <w:rPr>
                <w:rFonts w:ascii="Arial Narrow" w:hAnsi="Arial Narrow" w:cs="Times New Roman"/>
                <w:color w:val="000000"/>
                <w:sz w:val="24"/>
                <w:szCs w:val="24"/>
              </w:rPr>
              <w:t>izveidoti</w:t>
            </w:r>
            <w:r w:rsidR="00170168" w:rsidRPr="00A30DE0">
              <w:rPr>
                <w:rFonts w:ascii="Arial Narrow" w:hAnsi="Arial Narrow" w:cs="Times New Roman"/>
                <w:color w:val="000000"/>
                <w:sz w:val="24"/>
                <w:szCs w:val="24"/>
              </w:rPr>
              <w:t xml:space="preserve"> grupu</w:t>
            </w:r>
            <w:r w:rsidR="00C7620E" w:rsidRPr="00A30DE0">
              <w:rPr>
                <w:rFonts w:ascii="Arial Narrow" w:hAnsi="Arial Narrow" w:cs="Times New Roman"/>
                <w:color w:val="000000"/>
                <w:sz w:val="24"/>
                <w:szCs w:val="24"/>
              </w:rPr>
              <w:t xml:space="preserve"> dzīvokļi Skrundas</w:t>
            </w:r>
            <w:r w:rsidRPr="00A30DE0">
              <w:rPr>
                <w:rFonts w:ascii="Arial Narrow" w:hAnsi="Arial Narrow" w:cs="Times New Roman"/>
                <w:color w:val="000000"/>
                <w:sz w:val="24"/>
                <w:szCs w:val="24"/>
              </w:rPr>
              <w:t xml:space="preserve"> novadā</w:t>
            </w:r>
          </w:p>
          <w:p w:rsidR="00C86E8C" w:rsidRPr="00A30DE0" w:rsidRDefault="00C86E8C" w:rsidP="009A34FD">
            <w:pPr>
              <w:autoSpaceDE w:val="0"/>
              <w:autoSpaceDN w:val="0"/>
              <w:adjustRightInd w:val="0"/>
              <w:spacing w:after="0" w:line="240" w:lineRule="auto"/>
              <w:rPr>
                <w:rFonts w:ascii="Arial Narrow" w:hAnsi="Arial Narrow" w:cs="Times New Roman"/>
                <w:color w:val="000000"/>
                <w:sz w:val="24"/>
                <w:szCs w:val="24"/>
              </w:rPr>
            </w:pPr>
          </w:p>
        </w:tc>
      </w:tr>
      <w:tr w:rsidR="00C86E8C" w:rsidRPr="00A30DE0" w:rsidTr="009A34FD">
        <w:tc>
          <w:tcPr>
            <w:tcW w:w="2840" w:type="dxa"/>
            <w:vMerge/>
          </w:tcPr>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p>
        </w:tc>
        <w:tc>
          <w:tcPr>
            <w:tcW w:w="2841" w:type="dxa"/>
          </w:tcPr>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r w:rsidRPr="00A30DE0">
              <w:rPr>
                <w:rFonts w:ascii="Arial Narrow" w:hAnsi="Arial Narrow" w:cs="Times New Roman"/>
                <w:b/>
                <w:color w:val="000000"/>
                <w:sz w:val="24"/>
                <w:szCs w:val="24"/>
              </w:rPr>
              <w:t>1.4.2. zupas virtuves pakalpojumu attīstīšana</w:t>
            </w:r>
          </w:p>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p>
        </w:tc>
        <w:tc>
          <w:tcPr>
            <w:tcW w:w="2841" w:type="dxa"/>
          </w:tcPr>
          <w:p w:rsidR="00C86E8C" w:rsidRPr="00A30DE0" w:rsidRDefault="00C7620E" w:rsidP="009A34FD">
            <w:pPr>
              <w:autoSpaceDE w:val="0"/>
              <w:autoSpaceDN w:val="0"/>
              <w:adjustRightInd w:val="0"/>
              <w:spacing w:after="0" w:line="240" w:lineRule="auto"/>
              <w:rPr>
                <w:rFonts w:ascii="Arial Narrow" w:hAnsi="Arial Narrow" w:cs="Times New Roman"/>
                <w:color w:val="000000"/>
                <w:sz w:val="24"/>
                <w:szCs w:val="24"/>
              </w:rPr>
            </w:pPr>
            <w:r w:rsidRPr="00A30DE0">
              <w:rPr>
                <w:rFonts w:ascii="Arial Narrow" w:hAnsi="Arial Narrow" w:cs="Times New Roman"/>
                <w:color w:val="000000"/>
                <w:sz w:val="24"/>
                <w:szCs w:val="24"/>
              </w:rPr>
              <w:t>Ja būs nepieciešamība pēc šā</w:t>
            </w:r>
            <w:r w:rsidR="00C86E8C" w:rsidRPr="00A30DE0">
              <w:rPr>
                <w:rFonts w:ascii="Arial Narrow" w:hAnsi="Arial Narrow" w:cs="Times New Roman"/>
                <w:color w:val="000000"/>
                <w:sz w:val="24"/>
                <w:szCs w:val="24"/>
              </w:rPr>
              <w:t>da pakalpojuma</w:t>
            </w:r>
            <w:r w:rsidRPr="00A30DE0">
              <w:rPr>
                <w:rFonts w:ascii="Arial Narrow" w:hAnsi="Arial Narrow" w:cs="Times New Roman"/>
                <w:color w:val="000000"/>
                <w:sz w:val="24"/>
                <w:szCs w:val="24"/>
              </w:rPr>
              <w:t xml:space="preserve"> ne tikai Skrundas pilsētā, bet arī novada apdzīvotās vietās</w:t>
            </w:r>
            <w:r w:rsidR="00C86E8C" w:rsidRPr="00A30DE0">
              <w:rPr>
                <w:rFonts w:ascii="Arial Narrow" w:hAnsi="Arial Narrow" w:cs="Times New Roman"/>
                <w:color w:val="000000"/>
                <w:sz w:val="24"/>
                <w:szCs w:val="24"/>
              </w:rPr>
              <w:t>, tik</w:t>
            </w:r>
            <w:r w:rsidRPr="00A30DE0">
              <w:rPr>
                <w:rFonts w:ascii="Arial Narrow" w:hAnsi="Arial Narrow" w:cs="Times New Roman"/>
                <w:color w:val="000000"/>
                <w:sz w:val="24"/>
                <w:szCs w:val="24"/>
              </w:rPr>
              <w:t>s izveidots zupas izdales punkti</w:t>
            </w:r>
            <w:r w:rsidR="00C86E8C" w:rsidRPr="00A30DE0">
              <w:rPr>
                <w:rFonts w:ascii="Arial Narrow" w:hAnsi="Arial Narrow" w:cs="Times New Roman"/>
                <w:color w:val="000000"/>
                <w:sz w:val="24"/>
                <w:szCs w:val="24"/>
              </w:rPr>
              <w:t xml:space="preserve"> </w:t>
            </w:r>
          </w:p>
          <w:p w:rsidR="000F5F95" w:rsidRPr="00A30DE0" w:rsidRDefault="000F5F95" w:rsidP="009A34FD">
            <w:pPr>
              <w:autoSpaceDE w:val="0"/>
              <w:autoSpaceDN w:val="0"/>
              <w:adjustRightInd w:val="0"/>
              <w:spacing w:after="0" w:line="240" w:lineRule="auto"/>
              <w:rPr>
                <w:rFonts w:ascii="Arial Narrow" w:hAnsi="Arial Narrow" w:cs="Times New Roman"/>
                <w:color w:val="000000"/>
                <w:sz w:val="24"/>
                <w:szCs w:val="24"/>
              </w:rPr>
            </w:pPr>
          </w:p>
        </w:tc>
      </w:tr>
      <w:tr w:rsidR="00C86E8C" w:rsidRPr="00A30DE0" w:rsidTr="009A34FD">
        <w:tc>
          <w:tcPr>
            <w:tcW w:w="2840" w:type="dxa"/>
            <w:vMerge/>
          </w:tcPr>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p>
        </w:tc>
        <w:tc>
          <w:tcPr>
            <w:tcW w:w="2841" w:type="dxa"/>
          </w:tcPr>
          <w:p w:rsidR="00C86E8C" w:rsidRPr="00A30DE0" w:rsidRDefault="00C7620E" w:rsidP="009A34FD">
            <w:pPr>
              <w:autoSpaceDE w:val="0"/>
              <w:autoSpaceDN w:val="0"/>
              <w:adjustRightInd w:val="0"/>
              <w:spacing w:after="0" w:line="240" w:lineRule="auto"/>
              <w:rPr>
                <w:rFonts w:ascii="Arial Narrow" w:hAnsi="Arial Narrow" w:cs="Times New Roman"/>
                <w:b/>
                <w:color w:val="000000"/>
                <w:sz w:val="24"/>
                <w:szCs w:val="24"/>
              </w:rPr>
            </w:pPr>
            <w:r w:rsidRPr="00A30DE0">
              <w:rPr>
                <w:rFonts w:ascii="Arial Narrow" w:hAnsi="Arial Narrow" w:cs="Times New Roman"/>
                <w:b/>
                <w:color w:val="000000"/>
                <w:sz w:val="24"/>
                <w:szCs w:val="24"/>
              </w:rPr>
              <w:t>1.4.3. higiēnas centru paplašināšana</w:t>
            </w:r>
          </w:p>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p>
        </w:tc>
        <w:tc>
          <w:tcPr>
            <w:tcW w:w="2841" w:type="dxa"/>
          </w:tcPr>
          <w:p w:rsidR="00C86E8C" w:rsidRPr="00A30DE0" w:rsidRDefault="00C7620E" w:rsidP="009A34FD">
            <w:pPr>
              <w:autoSpaceDE w:val="0"/>
              <w:autoSpaceDN w:val="0"/>
              <w:adjustRightInd w:val="0"/>
              <w:spacing w:after="0" w:line="240" w:lineRule="auto"/>
              <w:rPr>
                <w:rFonts w:ascii="Arial Narrow" w:hAnsi="Arial Narrow" w:cs="Times New Roman"/>
                <w:color w:val="000000"/>
                <w:sz w:val="24"/>
                <w:szCs w:val="24"/>
              </w:rPr>
            </w:pPr>
            <w:r w:rsidRPr="00A30DE0">
              <w:rPr>
                <w:rFonts w:ascii="Arial Narrow" w:hAnsi="Arial Narrow" w:cs="Times New Roman"/>
                <w:color w:val="000000"/>
                <w:sz w:val="24"/>
                <w:szCs w:val="24"/>
              </w:rPr>
              <w:t>Visās apdzīvotās vietās jau ir izveidoti higiēnas centri</w:t>
            </w:r>
            <w:r w:rsidR="00C86E8C" w:rsidRPr="00A30DE0">
              <w:rPr>
                <w:rFonts w:ascii="Arial Narrow" w:hAnsi="Arial Narrow" w:cs="Times New Roman"/>
                <w:color w:val="000000"/>
                <w:sz w:val="24"/>
                <w:szCs w:val="24"/>
              </w:rPr>
              <w:t xml:space="preserve"> ar dušas </w:t>
            </w:r>
            <w:r w:rsidRPr="00A30DE0">
              <w:rPr>
                <w:rFonts w:ascii="Arial Narrow" w:hAnsi="Arial Narrow" w:cs="Times New Roman"/>
                <w:color w:val="000000"/>
                <w:sz w:val="24"/>
                <w:szCs w:val="24"/>
              </w:rPr>
              <w:t>un veļas mazgāšanas pakalpojumu, bet nākotnē varētu tos paplašināt ar papildus piedāvātiem pakalpojumiem( podologs, frizieris,</w:t>
            </w:r>
            <w:r w:rsidR="006B3545" w:rsidRPr="00A30DE0">
              <w:rPr>
                <w:rFonts w:ascii="Arial Narrow" w:hAnsi="Arial Narrow" w:cs="Times New Roman"/>
                <w:color w:val="000000"/>
                <w:sz w:val="24"/>
                <w:szCs w:val="24"/>
              </w:rPr>
              <w:t xml:space="preserve"> u.c.</w:t>
            </w:r>
            <w:r w:rsidRPr="00A30DE0">
              <w:rPr>
                <w:rFonts w:ascii="Arial Narrow" w:hAnsi="Arial Narrow" w:cs="Times New Roman"/>
                <w:color w:val="000000"/>
                <w:sz w:val="24"/>
                <w:szCs w:val="24"/>
              </w:rPr>
              <w:t xml:space="preserve"> </w:t>
            </w:r>
            <w:r w:rsidR="00170168" w:rsidRPr="00A30DE0">
              <w:rPr>
                <w:rFonts w:ascii="Arial Narrow" w:hAnsi="Arial Narrow" w:cs="Times New Roman"/>
                <w:color w:val="000000"/>
                <w:sz w:val="24"/>
                <w:szCs w:val="24"/>
              </w:rPr>
              <w:t>sadarbībā ar LSA</w:t>
            </w:r>
            <w:r w:rsidRPr="00A30DE0">
              <w:rPr>
                <w:rFonts w:ascii="Arial Narrow" w:hAnsi="Arial Narrow" w:cs="Times New Roman"/>
                <w:color w:val="000000"/>
                <w:sz w:val="24"/>
                <w:szCs w:val="24"/>
              </w:rPr>
              <w:t>……)</w:t>
            </w:r>
            <w:r w:rsidR="00C86E8C" w:rsidRPr="00A30DE0">
              <w:rPr>
                <w:rFonts w:ascii="Arial Narrow" w:hAnsi="Arial Narrow" w:cs="Times New Roman"/>
                <w:color w:val="000000"/>
                <w:sz w:val="24"/>
                <w:szCs w:val="24"/>
              </w:rPr>
              <w:t xml:space="preserve"> </w:t>
            </w:r>
          </w:p>
          <w:p w:rsidR="00C86E8C" w:rsidRPr="00A30DE0" w:rsidRDefault="00C86E8C" w:rsidP="009A34FD">
            <w:pPr>
              <w:autoSpaceDE w:val="0"/>
              <w:autoSpaceDN w:val="0"/>
              <w:adjustRightInd w:val="0"/>
              <w:spacing w:after="0" w:line="240" w:lineRule="auto"/>
              <w:rPr>
                <w:rFonts w:ascii="Arial Narrow" w:hAnsi="Arial Narrow" w:cs="Times New Roman"/>
                <w:color w:val="000000"/>
                <w:sz w:val="24"/>
                <w:szCs w:val="24"/>
              </w:rPr>
            </w:pPr>
          </w:p>
        </w:tc>
      </w:tr>
      <w:tr w:rsidR="00C86E8C" w:rsidRPr="00A30DE0" w:rsidTr="009A34FD">
        <w:tc>
          <w:tcPr>
            <w:tcW w:w="2840" w:type="dxa"/>
            <w:vMerge/>
          </w:tcPr>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p>
        </w:tc>
        <w:tc>
          <w:tcPr>
            <w:tcW w:w="2841" w:type="dxa"/>
          </w:tcPr>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r w:rsidRPr="00A30DE0">
              <w:rPr>
                <w:rFonts w:ascii="Arial Narrow" w:hAnsi="Arial Narrow" w:cs="Times New Roman"/>
                <w:b/>
                <w:color w:val="000000"/>
                <w:sz w:val="24"/>
                <w:szCs w:val="24"/>
              </w:rPr>
              <w:t>1.4.4. iedzīvotāju atbalsta vai pašpalīdzības grupu izveide</w:t>
            </w:r>
          </w:p>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p>
        </w:tc>
        <w:tc>
          <w:tcPr>
            <w:tcW w:w="2841" w:type="dxa"/>
          </w:tcPr>
          <w:p w:rsidR="00C86E8C" w:rsidRPr="00A30DE0" w:rsidRDefault="00170168" w:rsidP="009A34FD">
            <w:pPr>
              <w:autoSpaceDE w:val="0"/>
              <w:autoSpaceDN w:val="0"/>
              <w:adjustRightInd w:val="0"/>
              <w:spacing w:after="0" w:line="240" w:lineRule="auto"/>
              <w:rPr>
                <w:rFonts w:ascii="Arial Narrow" w:hAnsi="Arial Narrow" w:cs="Times New Roman"/>
                <w:color w:val="000000"/>
                <w:sz w:val="24"/>
                <w:szCs w:val="24"/>
              </w:rPr>
            </w:pPr>
            <w:r w:rsidRPr="00A30DE0">
              <w:rPr>
                <w:rFonts w:ascii="Arial Narrow" w:hAnsi="Arial Narrow" w:cs="Times New Roman"/>
                <w:sz w:val="24"/>
                <w:szCs w:val="24"/>
              </w:rPr>
              <w:t>Jāattīsta brīvprātīgais darbs kopienās.</w:t>
            </w:r>
          </w:p>
          <w:p w:rsidR="00C86E8C" w:rsidRPr="00A30DE0" w:rsidRDefault="00C86E8C" w:rsidP="009A34FD">
            <w:pPr>
              <w:autoSpaceDE w:val="0"/>
              <w:autoSpaceDN w:val="0"/>
              <w:adjustRightInd w:val="0"/>
              <w:spacing w:after="0" w:line="240" w:lineRule="auto"/>
              <w:rPr>
                <w:rFonts w:ascii="Arial Narrow" w:hAnsi="Arial Narrow" w:cs="Times New Roman"/>
                <w:color w:val="000000"/>
                <w:sz w:val="24"/>
                <w:szCs w:val="24"/>
              </w:rPr>
            </w:pPr>
          </w:p>
        </w:tc>
      </w:tr>
      <w:tr w:rsidR="00C86E8C" w:rsidRPr="00A30DE0" w:rsidTr="009A34FD">
        <w:tc>
          <w:tcPr>
            <w:tcW w:w="2840" w:type="dxa"/>
            <w:vMerge/>
          </w:tcPr>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p>
        </w:tc>
        <w:tc>
          <w:tcPr>
            <w:tcW w:w="2841" w:type="dxa"/>
          </w:tcPr>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r w:rsidRPr="00A30DE0">
              <w:rPr>
                <w:rFonts w:ascii="Arial Narrow" w:hAnsi="Arial Narrow" w:cs="Times New Roman"/>
                <w:b/>
                <w:color w:val="000000"/>
                <w:sz w:val="24"/>
                <w:szCs w:val="24"/>
              </w:rPr>
              <w:t>1.4.5. citu sociālo pakalpojumu attīstīšana</w:t>
            </w:r>
          </w:p>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p>
        </w:tc>
        <w:tc>
          <w:tcPr>
            <w:tcW w:w="2841" w:type="dxa"/>
          </w:tcPr>
          <w:p w:rsidR="00C86E8C" w:rsidRPr="00A30DE0" w:rsidRDefault="00170168" w:rsidP="009A34FD">
            <w:pPr>
              <w:autoSpaceDE w:val="0"/>
              <w:autoSpaceDN w:val="0"/>
              <w:adjustRightInd w:val="0"/>
              <w:spacing w:after="0" w:line="240" w:lineRule="auto"/>
              <w:rPr>
                <w:rFonts w:ascii="Arial Narrow" w:hAnsi="Arial Narrow" w:cs="Times New Roman"/>
                <w:color w:val="000000"/>
                <w:sz w:val="24"/>
                <w:szCs w:val="24"/>
              </w:rPr>
            </w:pPr>
            <w:r w:rsidRPr="00A30DE0">
              <w:rPr>
                <w:rFonts w:ascii="Arial Narrow" w:hAnsi="Arial Narrow" w:cs="Times New Roman"/>
                <w:color w:val="000000"/>
                <w:sz w:val="24"/>
                <w:szCs w:val="24"/>
              </w:rPr>
              <w:t>1.</w:t>
            </w:r>
            <w:r w:rsidR="00C86E8C" w:rsidRPr="00A30DE0">
              <w:rPr>
                <w:rFonts w:ascii="Arial Narrow" w:hAnsi="Arial Narrow" w:cs="Times New Roman"/>
                <w:color w:val="000000"/>
                <w:sz w:val="24"/>
                <w:szCs w:val="24"/>
              </w:rPr>
              <w:t xml:space="preserve">Nodrošināt specializētā transporta pakalpojumu. </w:t>
            </w:r>
            <w:r w:rsidR="00C7620E" w:rsidRPr="00A30DE0">
              <w:rPr>
                <w:rFonts w:ascii="Arial Narrow" w:hAnsi="Arial Narrow" w:cs="Times New Roman"/>
                <w:color w:val="000000"/>
                <w:sz w:val="24"/>
                <w:szCs w:val="24"/>
              </w:rPr>
              <w:t>(VSAC)</w:t>
            </w:r>
          </w:p>
          <w:p w:rsidR="00C86E8C" w:rsidRPr="00A30DE0" w:rsidRDefault="00C86E8C" w:rsidP="00C7620E">
            <w:pPr>
              <w:autoSpaceDE w:val="0"/>
              <w:autoSpaceDN w:val="0"/>
              <w:adjustRightInd w:val="0"/>
              <w:spacing w:after="0" w:line="240" w:lineRule="auto"/>
              <w:rPr>
                <w:rFonts w:ascii="Arial Narrow" w:hAnsi="Arial Narrow" w:cs="Times New Roman"/>
                <w:color w:val="000000"/>
                <w:sz w:val="24"/>
                <w:szCs w:val="24"/>
              </w:rPr>
            </w:pPr>
          </w:p>
        </w:tc>
      </w:tr>
      <w:tr w:rsidR="00C86E8C" w:rsidRPr="00A30DE0" w:rsidTr="009A34FD">
        <w:tc>
          <w:tcPr>
            <w:tcW w:w="8522" w:type="dxa"/>
            <w:gridSpan w:val="3"/>
          </w:tcPr>
          <w:p w:rsidR="00C86E8C" w:rsidRPr="00A30DE0" w:rsidRDefault="00C86E8C" w:rsidP="009A34FD">
            <w:pPr>
              <w:spacing w:after="0" w:line="240" w:lineRule="auto"/>
              <w:rPr>
                <w:rFonts w:ascii="Arial Narrow" w:hAnsi="Arial Narrow" w:cs="Times New Roman"/>
                <w:sz w:val="24"/>
                <w:szCs w:val="24"/>
              </w:rPr>
            </w:pPr>
            <w:r w:rsidRPr="00A30DE0">
              <w:rPr>
                <w:rFonts w:ascii="Arial Narrow" w:hAnsi="Arial Narrow" w:cs="Times New Roman"/>
                <w:b/>
                <w:color w:val="000000"/>
                <w:sz w:val="24"/>
                <w:szCs w:val="24"/>
                <w:u w:val="single"/>
              </w:rPr>
              <w:t xml:space="preserve">SM2  Uzlabot sociālo pakalpojumu plānošanu, administrēšanu, pārraudzību un kvalitātes novērtēšanu </w:t>
            </w:r>
          </w:p>
        </w:tc>
      </w:tr>
      <w:tr w:rsidR="00C86E8C" w:rsidRPr="00A30DE0" w:rsidTr="009A34FD">
        <w:tc>
          <w:tcPr>
            <w:tcW w:w="2840" w:type="dxa"/>
            <w:vMerge w:val="restart"/>
          </w:tcPr>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r w:rsidRPr="00A30DE0">
              <w:rPr>
                <w:rFonts w:ascii="Arial Narrow" w:hAnsi="Arial Narrow" w:cs="Times New Roman"/>
                <w:b/>
                <w:color w:val="000000"/>
                <w:sz w:val="24"/>
                <w:szCs w:val="24"/>
              </w:rPr>
              <w:t>2.1. UZDEVUMS: PAAUGSTINĀT SOCIĀLO PAKALPOJUMU SNIEGŠANĀ IESAISTĪTO DARBINIEKU KAPACITĀTI</w:t>
            </w:r>
          </w:p>
          <w:p w:rsidR="00C86E8C" w:rsidRPr="00A30DE0" w:rsidRDefault="00C86E8C" w:rsidP="009A34FD">
            <w:pPr>
              <w:autoSpaceDE w:val="0"/>
              <w:autoSpaceDN w:val="0"/>
              <w:adjustRightInd w:val="0"/>
              <w:spacing w:after="0" w:line="240" w:lineRule="auto"/>
              <w:rPr>
                <w:rFonts w:ascii="Arial Narrow" w:hAnsi="Arial Narrow" w:cs="Times New Roman"/>
                <w:i/>
                <w:color w:val="000000"/>
                <w:sz w:val="24"/>
                <w:szCs w:val="24"/>
              </w:rPr>
            </w:pPr>
            <w:r w:rsidRPr="00A30DE0">
              <w:rPr>
                <w:rFonts w:ascii="Arial Narrow" w:hAnsi="Arial Narrow" w:cs="Times New Roman"/>
                <w:i/>
                <w:color w:val="000000"/>
                <w:sz w:val="24"/>
                <w:szCs w:val="24"/>
              </w:rPr>
              <w:t>Uzdevums vērsts uz darbinieku zināšanu, prasmju un pieredzes apgūšanu.</w:t>
            </w:r>
          </w:p>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p>
        </w:tc>
        <w:tc>
          <w:tcPr>
            <w:tcW w:w="2841" w:type="dxa"/>
          </w:tcPr>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r w:rsidRPr="00A30DE0">
              <w:rPr>
                <w:rFonts w:ascii="Arial Narrow" w:hAnsi="Arial Narrow" w:cs="Times New Roman"/>
                <w:b/>
                <w:color w:val="000000"/>
                <w:sz w:val="24"/>
                <w:szCs w:val="24"/>
              </w:rPr>
              <w:t>2.1.1.kvalifikācijas paaugstināšana darbiniekiem</w:t>
            </w:r>
          </w:p>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p>
        </w:tc>
        <w:tc>
          <w:tcPr>
            <w:tcW w:w="2841" w:type="dxa"/>
          </w:tcPr>
          <w:p w:rsidR="00C86E8C" w:rsidRPr="00A30DE0" w:rsidRDefault="00C86E8C" w:rsidP="009A34FD">
            <w:pPr>
              <w:autoSpaceDE w:val="0"/>
              <w:autoSpaceDN w:val="0"/>
              <w:adjustRightInd w:val="0"/>
              <w:spacing w:after="0" w:line="240" w:lineRule="auto"/>
              <w:rPr>
                <w:rFonts w:ascii="Arial Narrow" w:hAnsi="Arial Narrow" w:cs="Times New Roman"/>
                <w:color w:val="000000"/>
                <w:sz w:val="24"/>
                <w:szCs w:val="24"/>
              </w:rPr>
            </w:pPr>
            <w:r w:rsidRPr="00A30DE0">
              <w:rPr>
                <w:rFonts w:ascii="Arial Narrow" w:hAnsi="Arial Narrow" w:cs="Times New Roman"/>
                <w:color w:val="000000"/>
                <w:sz w:val="24"/>
                <w:szCs w:val="24"/>
              </w:rPr>
              <w:t>1.</w:t>
            </w:r>
            <w:r w:rsidRPr="00A30DE0">
              <w:rPr>
                <w:rFonts w:ascii="Arial Narrow" w:hAnsi="Arial Narrow" w:cs="Times New Roman"/>
                <w:sz w:val="24"/>
                <w:szCs w:val="24"/>
              </w:rPr>
              <w:t xml:space="preserve"> Tiks nodrošināta regulāra kvalifikācijas paaugstināšana visiem sociālajā jomā strādājošajiem darbiniekiem.</w:t>
            </w:r>
            <w:r w:rsidRPr="00A30DE0">
              <w:rPr>
                <w:rFonts w:ascii="Arial Narrow" w:hAnsi="Arial Narrow" w:cs="Times New Roman"/>
                <w:color w:val="000000"/>
                <w:sz w:val="24"/>
                <w:szCs w:val="24"/>
              </w:rPr>
              <w:t xml:space="preserve"> </w:t>
            </w:r>
          </w:p>
          <w:p w:rsidR="00C86E8C" w:rsidRPr="00A30DE0" w:rsidRDefault="00C86E8C" w:rsidP="009A34FD">
            <w:pPr>
              <w:autoSpaceDE w:val="0"/>
              <w:autoSpaceDN w:val="0"/>
              <w:adjustRightInd w:val="0"/>
              <w:spacing w:after="0" w:line="240" w:lineRule="auto"/>
              <w:rPr>
                <w:rFonts w:ascii="Arial Narrow" w:hAnsi="Arial Narrow" w:cs="Times New Roman"/>
                <w:color w:val="000000"/>
                <w:sz w:val="24"/>
                <w:szCs w:val="24"/>
              </w:rPr>
            </w:pPr>
            <w:r w:rsidRPr="00A30DE0">
              <w:rPr>
                <w:rFonts w:ascii="Arial Narrow" w:hAnsi="Arial Narrow" w:cs="Times New Roman"/>
                <w:color w:val="000000"/>
                <w:sz w:val="24"/>
                <w:szCs w:val="24"/>
              </w:rPr>
              <w:t>2.Tiks nodrošinātas grupu supervīzijas.</w:t>
            </w:r>
          </w:p>
          <w:p w:rsidR="00C86E8C" w:rsidRPr="00A30DE0" w:rsidRDefault="00C86E8C" w:rsidP="009A34FD">
            <w:pPr>
              <w:autoSpaceDE w:val="0"/>
              <w:autoSpaceDN w:val="0"/>
              <w:adjustRightInd w:val="0"/>
              <w:spacing w:after="0" w:line="240" w:lineRule="auto"/>
              <w:rPr>
                <w:rFonts w:ascii="Arial Narrow" w:hAnsi="Arial Narrow" w:cs="Times New Roman"/>
                <w:color w:val="000000"/>
                <w:sz w:val="24"/>
                <w:szCs w:val="24"/>
              </w:rPr>
            </w:pPr>
            <w:r w:rsidRPr="00A30DE0">
              <w:rPr>
                <w:rFonts w:ascii="Arial Narrow" w:hAnsi="Arial Narrow" w:cs="Times New Roman"/>
                <w:color w:val="000000"/>
                <w:sz w:val="24"/>
                <w:szCs w:val="24"/>
              </w:rPr>
              <w:t>3. Tiks nodrošinātas individuālās supervīzijas darbiniekiem.</w:t>
            </w:r>
          </w:p>
          <w:p w:rsidR="00C86E8C" w:rsidRPr="00A30DE0" w:rsidRDefault="00C86E8C" w:rsidP="009A34FD">
            <w:pPr>
              <w:autoSpaceDE w:val="0"/>
              <w:autoSpaceDN w:val="0"/>
              <w:adjustRightInd w:val="0"/>
              <w:spacing w:after="0" w:line="240" w:lineRule="auto"/>
              <w:rPr>
                <w:rFonts w:ascii="Arial Narrow" w:hAnsi="Arial Narrow" w:cs="Times New Roman"/>
                <w:color w:val="000000"/>
                <w:sz w:val="24"/>
                <w:szCs w:val="24"/>
              </w:rPr>
            </w:pPr>
          </w:p>
        </w:tc>
      </w:tr>
      <w:tr w:rsidR="00C86E8C" w:rsidRPr="00A30DE0" w:rsidTr="009A34FD">
        <w:tc>
          <w:tcPr>
            <w:tcW w:w="2840" w:type="dxa"/>
            <w:vMerge/>
          </w:tcPr>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p>
        </w:tc>
        <w:tc>
          <w:tcPr>
            <w:tcW w:w="2841" w:type="dxa"/>
          </w:tcPr>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r w:rsidRPr="00A30DE0">
              <w:rPr>
                <w:rFonts w:ascii="Arial Narrow" w:hAnsi="Arial Narrow" w:cs="Times New Roman"/>
                <w:b/>
                <w:color w:val="000000"/>
                <w:sz w:val="24"/>
                <w:szCs w:val="24"/>
              </w:rPr>
              <w:t xml:space="preserve">2.1.2.apmācību organizēšana darbiniekiem </w:t>
            </w:r>
            <w:r w:rsidRPr="00A30DE0">
              <w:rPr>
                <w:rFonts w:ascii="Arial Narrow" w:hAnsi="Arial Narrow" w:cs="Times New Roman"/>
                <w:b/>
                <w:color w:val="000000"/>
                <w:sz w:val="24"/>
                <w:szCs w:val="24"/>
              </w:rPr>
              <w:lastRenderedPageBreak/>
              <w:t>darbam ar specifiskām sociālā riska grupām</w:t>
            </w:r>
          </w:p>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p>
        </w:tc>
        <w:tc>
          <w:tcPr>
            <w:tcW w:w="2841" w:type="dxa"/>
          </w:tcPr>
          <w:p w:rsidR="00C86E8C" w:rsidRPr="00A30DE0" w:rsidRDefault="00C86E8C" w:rsidP="009A34FD">
            <w:pPr>
              <w:autoSpaceDE w:val="0"/>
              <w:autoSpaceDN w:val="0"/>
              <w:adjustRightInd w:val="0"/>
              <w:spacing w:after="0" w:line="240" w:lineRule="auto"/>
              <w:rPr>
                <w:rFonts w:ascii="Arial Narrow" w:hAnsi="Arial Narrow" w:cs="Times New Roman"/>
                <w:sz w:val="24"/>
                <w:szCs w:val="24"/>
              </w:rPr>
            </w:pPr>
            <w:r w:rsidRPr="00A30DE0">
              <w:rPr>
                <w:rFonts w:ascii="Arial Narrow" w:hAnsi="Arial Narrow" w:cs="Times New Roman"/>
                <w:color w:val="000000"/>
                <w:sz w:val="24"/>
                <w:szCs w:val="24"/>
              </w:rPr>
              <w:lastRenderedPageBreak/>
              <w:t>1.Tiks organizētas apmācības s</w:t>
            </w:r>
            <w:r w:rsidRPr="00A30DE0">
              <w:rPr>
                <w:rFonts w:ascii="Arial Narrow" w:hAnsi="Arial Narrow" w:cs="Times New Roman"/>
                <w:sz w:val="24"/>
                <w:szCs w:val="24"/>
              </w:rPr>
              <w:t xml:space="preserve">ociālajiem darbiniekiem, kuri </w:t>
            </w:r>
            <w:r w:rsidRPr="00A30DE0">
              <w:rPr>
                <w:rFonts w:ascii="Arial Narrow" w:hAnsi="Arial Narrow" w:cs="Times New Roman"/>
                <w:sz w:val="24"/>
                <w:szCs w:val="24"/>
              </w:rPr>
              <w:lastRenderedPageBreak/>
              <w:t xml:space="preserve">strādā ar bērniem un ģimenēm, </w:t>
            </w:r>
          </w:p>
          <w:p w:rsidR="00C86E8C" w:rsidRPr="00A30DE0" w:rsidRDefault="00C86E8C" w:rsidP="009A34FD">
            <w:pPr>
              <w:autoSpaceDE w:val="0"/>
              <w:autoSpaceDN w:val="0"/>
              <w:adjustRightInd w:val="0"/>
              <w:spacing w:after="0" w:line="240" w:lineRule="auto"/>
              <w:rPr>
                <w:rFonts w:ascii="Arial Narrow" w:hAnsi="Arial Narrow" w:cs="Times New Roman"/>
                <w:color w:val="000000"/>
                <w:sz w:val="24"/>
                <w:szCs w:val="24"/>
              </w:rPr>
            </w:pPr>
            <w:r w:rsidRPr="00A30DE0">
              <w:rPr>
                <w:rFonts w:ascii="Arial Narrow" w:hAnsi="Arial Narrow" w:cs="Times New Roman"/>
                <w:sz w:val="24"/>
                <w:szCs w:val="24"/>
              </w:rPr>
              <w:t xml:space="preserve">personām ar speciālām vajadzībām, atkarībās nonākušajiem, vardarbībā cietušajiem </w:t>
            </w:r>
            <w:r w:rsidRPr="00A30DE0">
              <w:rPr>
                <w:rFonts w:ascii="Arial Narrow" w:hAnsi="Arial Narrow" w:cs="Times New Roman"/>
                <w:color w:val="000000"/>
                <w:sz w:val="24"/>
                <w:szCs w:val="24"/>
              </w:rPr>
              <w:t xml:space="preserve">un personām pēc ieslodzījuma. </w:t>
            </w:r>
          </w:p>
          <w:p w:rsidR="00C86E8C" w:rsidRPr="00A30DE0" w:rsidRDefault="00C86E8C" w:rsidP="009A34FD">
            <w:pPr>
              <w:autoSpaceDE w:val="0"/>
              <w:autoSpaceDN w:val="0"/>
              <w:adjustRightInd w:val="0"/>
              <w:spacing w:after="0" w:line="240" w:lineRule="auto"/>
              <w:rPr>
                <w:rFonts w:ascii="Arial Narrow" w:hAnsi="Arial Narrow" w:cs="Times New Roman"/>
                <w:color w:val="000000"/>
                <w:sz w:val="24"/>
                <w:szCs w:val="24"/>
              </w:rPr>
            </w:pPr>
            <w:r w:rsidRPr="00A30DE0">
              <w:rPr>
                <w:rFonts w:ascii="Arial Narrow" w:hAnsi="Arial Narrow" w:cs="Times New Roman"/>
                <w:color w:val="000000"/>
                <w:sz w:val="24"/>
                <w:szCs w:val="24"/>
              </w:rPr>
              <w:t>2. Tiks apmācīti:</w:t>
            </w:r>
          </w:p>
          <w:p w:rsidR="00C86E8C" w:rsidRPr="00A30DE0" w:rsidRDefault="00C86E8C" w:rsidP="009A34FD">
            <w:pPr>
              <w:autoSpaceDE w:val="0"/>
              <w:autoSpaceDN w:val="0"/>
              <w:adjustRightInd w:val="0"/>
              <w:spacing w:after="0" w:line="240" w:lineRule="auto"/>
              <w:rPr>
                <w:rFonts w:ascii="Arial Narrow" w:hAnsi="Arial Narrow" w:cs="Times New Roman"/>
                <w:color w:val="000000"/>
                <w:sz w:val="24"/>
                <w:szCs w:val="24"/>
              </w:rPr>
            </w:pPr>
            <w:r w:rsidRPr="00A30DE0">
              <w:rPr>
                <w:rFonts w:ascii="Arial Narrow" w:hAnsi="Arial Narrow" w:cs="Times New Roman"/>
                <w:color w:val="000000"/>
                <w:sz w:val="24"/>
                <w:szCs w:val="24"/>
              </w:rPr>
              <w:t xml:space="preserve">asistenti, pavadoņi, aprūpētāji. </w:t>
            </w:r>
          </w:p>
          <w:p w:rsidR="00C86E8C" w:rsidRPr="00A30DE0" w:rsidRDefault="00C86E8C" w:rsidP="009A34FD">
            <w:pPr>
              <w:autoSpaceDE w:val="0"/>
              <w:autoSpaceDN w:val="0"/>
              <w:adjustRightInd w:val="0"/>
              <w:spacing w:after="0" w:line="240" w:lineRule="auto"/>
              <w:rPr>
                <w:rFonts w:ascii="Arial Narrow" w:hAnsi="Arial Narrow" w:cs="Times New Roman"/>
                <w:color w:val="000000"/>
                <w:sz w:val="24"/>
                <w:szCs w:val="24"/>
              </w:rPr>
            </w:pPr>
            <w:r w:rsidRPr="00A30DE0">
              <w:rPr>
                <w:rFonts w:ascii="Arial Narrow" w:hAnsi="Arial Narrow" w:cs="Times New Roman"/>
                <w:color w:val="000000"/>
                <w:sz w:val="24"/>
                <w:szCs w:val="24"/>
              </w:rPr>
              <w:t>3.Tiks apmācītas un sagatavotas atbalsta ģimenes un uzticības personas.</w:t>
            </w:r>
          </w:p>
          <w:p w:rsidR="00C86E8C" w:rsidRPr="00A30DE0" w:rsidRDefault="00170168" w:rsidP="009A34FD">
            <w:pPr>
              <w:autoSpaceDE w:val="0"/>
              <w:autoSpaceDN w:val="0"/>
              <w:adjustRightInd w:val="0"/>
              <w:spacing w:after="0" w:line="240" w:lineRule="auto"/>
              <w:rPr>
                <w:rFonts w:ascii="Arial Narrow" w:hAnsi="Arial Narrow" w:cs="Times New Roman"/>
                <w:color w:val="000000"/>
                <w:sz w:val="24"/>
                <w:szCs w:val="24"/>
              </w:rPr>
            </w:pPr>
            <w:r w:rsidRPr="00A30DE0">
              <w:rPr>
                <w:rFonts w:ascii="Arial Narrow" w:hAnsi="Arial Narrow" w:cs="Times New Roman"/>
                <w:color w:val="000000"/>
                <w:sz w:val="24"/>
                <w:szCs w:val="24"/>
              </w:rPr>
              <w:t>4</w:t>
            </w:r>
            <w:r w:rsidR="006B3545" w:rsidRPr="00A30DE0">
              <w:rPr>
                <w:rFonts w:ascii="Arial Narrow" w:hAnsi="Arial Narrow" w:cs="Times New Roman"/>
                <w:color w:val="000000"/>
                <w:sz w:val="24"/>
                <w:szCs w:val="24"/>
              </w:rPr>
              <w:t>. T</w:t>
            </w:r>
            <w:r w:rsidR="00C86E8C" w:rsidRPr="00A30DE0">
              <w:rPr>
                <w:rFonts w:ascii="Arial Narrow" w:hAnsi="Arial Narrow" w:cs="Times New Roman"/>
                <w:color w:val="000000"/>
                <w:sz w:val="24"/>
                <w:szCs w:val="24"/>
              </w:rPr>
              <w:t>iks</w:t>
            </w:r>
            <w:r w:rsidR="006B3545" w:rsidRPr="00A30DE0">
              <w:rPr>
                <w:rFonts w:ascii="Arial Narrow" w:hAnsi="Arial Narrow" w:cs="Times New Roman"/>
                <w:color w:val="000000"/>
                <w:sz w:val="24"/>
                <w:szCs w:val="24"/>
              </w:rPr>
              <w:t xml:space="preserve"> piesaistīti speciālisti </w:t>
            </w:r>
            <w:r w:rsidR="00C86E8C" w:rsidRPr="00A30DE0">
              <w:rPr>
                <w:rFonts w:ascii="Arial Narrow" w:hAnsi="Arial Narrow" w:cs="Times New Roman"/>
                <w:color w:val="000000"/>
                <w:sz w:val="24"/>
                <w:szCs w:val="24"/>
              </w:rPr>
              <w:t xml:space="preserve">jaunu metožu un programmu apguve </w:t>
            </w:r>
            <w:r w:rsidR="00C86E8C" w:rsidRPr="00A30DE0">
              <w:rPr>
                <w:rFonts w:ascii="Arial Narrow" w:hAnsi="Arial Narrow" w:cs="Times New Roman"/>
                <w:sz w:val="24"/>
                <w:szCs w:val="24"/>
              </w:rPr>
              <w:t xml:space="preserve">(Marte meo, Montesori, </w:t>
            </w:r>
            <w:r w:rsidR="00C7620E" w:rsidRPr="00A30DE0">
              <w:rPr>
                <w:rFonts w:ascii="Arial Narrow" w:hAnsi="Arial Narrow" w:cs="Times New Roman"/>
                <w:color w:val="000000"/>
                <w:sz w:val="24"/>
                <w:szCs w:val="24"/>
              </w:rPr>
              <w:t xml:space="preserve">vai citas metodes, </w:t>
            </w:r>
            <w:r w:rsidR="00C86E8C" w:rsidRPr="00A30DE0">
              <w:rPr>
                <w:rFonts w:ascii="Arial Narrow" w:hAnsi="Arial Narrow" w:cs="Times New Roman"/>
                <w:color w:val="000000"/>
                <w:sz w:val="24"/>
                <w:szCs w:val="24"/>
              </w:rPr>
              <w:t>bērnu emocionālā audzināšana, Džimba u.c.)</w:t>
            </w:r>
          </w:p>
          <w:p w:rsidR="00C86E8C" w:rsidRPr="00A30DE0" w:rsidRDefault="00C86E8C" w:rsidP="009A34FD">
            <w:pPr>
              <w:autoSpaceDE w:val="0"/>
              <w:autoSpaceDN w:val="0"/>
              <w:adjustRightInd w:val="0"/>
              <w:spacing w:after="0" w:line="240" w:lineRule="auto"/>
              <w:rPr>
                <w:rFonts w:ascii="Arial Narrow" w:hAnsi="Arial Narrow" w:cs="Times New Roman"/>
                <w:color w:val="000000"/>
                <w:sz w:val="24"/>
                <w:szCs w:val="24"/>
              </w:rPr>
            </w:pPr>
            <w:r w:rsidRPr="00A30DE0">
              <w:rPr>
                <w:rFonts w:ascii="Arial Narrow" w:hAnsi="Arial Narrow" w:cs="Times New Roman"/>
                <w:color w:val="000000"/>
                <w:sz w:val="24"/>
                <w:szCs w:val="24"/>
              </w:rPr>
              <w:t>6.Tiks nodrošinātas brīvprātīgo darbinieku apmācības un sagatavošana brīvprātīgo darbam.</w:t>
            </w:r>
          </w:p>
        </w:tc>
      </w:tr>
      <w:tr w:rsidR="00C86E8C" w:rsidRPr="00A30DE0" w:rsidTr="009A34FD">
        <w:tc>
          <w:tcPr>
            <w:tcW w:w="2840" w:type="dxa"/>
            <w:vMerge/>
          </w:tcPr>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p>
        </w:tc>
        <w:tc>
          <w:tcPr>
            <w:tcW w:w="2841" w:type="dxa"/>
          </w:tcPr>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r w:rsidRPr="00A30DE0">
              <w:rPr>
                <w:rFonts w:ascii="Arial Narrow" w:hAnsi="Arial Narrow" w:cs="Times New Roman"/>
                <w:b/>
                <w:color w:val="000000"/>
                <w:sz w:val="24"/>
                <w:szCs w:val="24"/>
              </w:rPr>
              <w:t>2.1.3. pieredzes apmaiņas braucienu organizēšana</w:t>
            </w:r>
          </w:p>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p>
        </w:tc>
        <w:tc>
          <w:tcPr>
            <w:tcW w:w="2841" w:type="dxa"/>
          </w:tcPr>
          <w:p w:rsidR="00C86E8C" w:rsidRPr="00A30DE0" w:rsidRDefault="00C86E8C" w:rsidP="009A34FD">
            <w:pPr>
              <w:autoSpaceDE w:val="0"/>
              <w:autoSpaceDN w:val="0"/>
              <w:adjustRightInd w:val="0"/>
              <w:spacing w:after="0" w:line="240" w:lineRule="auto"/>
              <w:rPr>
                <w:rFonts w:ascii="Arial Narrow" w:hAnsi="Arial Narrow" w:cs="Times New Roman"/>
                <w:color w:val="000000"/>
                <w:sz w:val="24"/>
                <w:szCs w:val="24"/>
              </w:rPr>
            </w:pPr>
            <w:r w:rsidRPr="00A30DE0">
              <w:rPr>
                <w:rFonts w:ascii="Arial Narrow" w:hAnsi="Arial Narrow" w:cs="Times New Roman"/>
                <w:color w:val="000000"/>
                <w:sz w:val="24"/>
                <w:szCs w:val="24"/>
              </w:rPr>
              <w:t xml:space="preserve">Tiks nodrošināti  pieredzes apmaiņas braucieni sociālajiem darbiniekiem Latvijā un ārpus Latvijas. </w:t>
            </w:r>
          </w:p>
        </w:tc>
      </w:tr>
      <w:tr w:rsidR="00C86E8C" w:rsidRPr="00A30DE0" w:rsidTr="009A34FD">
        <w:tc>
          <w:tcPr>
            <w:tcW w:w="2840" w:type="dxa"/>
            <w:vMerge w:val="restart"/>
          </w:tcPr>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r w:rsidRPr="00A30DE0">
              <w:rPr>
                <w:rFonts w:ascii="Arial Narrow" w:hAnsi="Arial Narrow" w:cs="Times New Roman"/>
                <w:b/>
                <w:color w:val="000000"/>
                <w:sz w:val="24"/>
                <w:szCs w:val="24"/>
              </w:rPr>
              <w:t>2.2. UZDEVUMS: UZLABOT SOCIĀLO PAKALPOJUMU ADMINISTRĒŠANAS FUNKCIJAS</w:t>
            </w:r>
          </w:p>
          <w:p w:rsidR="00C86E8C" w:rsidRPr="00A30DE0" w:rsidRDefault="00C86E8C" w:rsidP="009A34FD">
            <w:pPr>
              <w:autoSpaceDE w:val="0"/>
              <w:autoSpaceDN w:val="0"/>
              <w:adjustRightInd w:val="0"/>
              <w:spacing w:after="0" w:line="240" w:lineRule="auto"/>
              <w:rPr>
                <w:rFonts w:ascii="Arial Narrow" w:hAnsi="Arial Narrow" w:cs="Times New Roman"/>
                <w:i/>
                <w:color w:val="000000"/>
                <w:sz w:val="24"/>
                <w:szCs w:val="24"/>
              </w:rPr>
            </w:pPr>
            <w:r w:rsidRPr="00A30DE0">
              <w:rPr>
                <w:rFonts w:ascii="Arial Narrow" w:hAnsi="Arial Narrow" w:cs="Times New Roman"/>
                <w:i/>
                <w:color w:val="000000"/>
                <w:sz w:val="24"/>
                <w:szCs w:val="24"/>
              </w:rPr>
              <w:t>Uzdevums vērsts uz sociālo pakalpojumu izvērtēšanas, piešķiršana, kontroles un informācijas uzskaites funkciju nodrošināšanu.</w:t>
            </w:r>
          </w:p>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p>
        </w:tc>
        <w:tc>
          <w:tcPr>
            <w:tcW w:w="2841" w:type="dxa"/>
          </w:tcPr>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r w:rsidRPr="00A30DE0">
              <w:rPr>
                <w:rFonts w:ascii="Arial Narrow" w:hAnsi="Arial Narrow" w:cs="Times New Roman"/>
                <w:b/>
                <w:color w:val="000000"/>
                <w:sz w:val="24"/>
                <w:szCs w:val="24"/>
              </w:rPr>
              <w:t>2.2.1.izveidot vienotu datu bāzi sociālo pakalpojumu un sociālās palīdzības uzskaitei</w:t>
            </w:r>
          </w:p>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p>
        </w:tc>
        <w:tc>
          <w:tcPr>
            <w:tcW w:w="2841" w:type="dxa"/>
          </w:tcPr>
          <w:p w:rsidR="00C86E8C" w:rsidRPr="00A30DE0" w:rsidRDefault="00C86E8C" w:rsidP="009A34FD">
            <w:pPr>
              <w:autoSpaceDE w:val="0"/>
              <w:autoSpaceDN w:val="0"/>
              <w:adjustRightInd w:val="0"/>
              <w:spacing w:after="0" w:line="240" w:lineRule="auto"/>
              <w:rPr>
                <w:rFonts w:ascii="Arial Narrow" w:hAnsi="Arial Narrow" w:cs="Times New Roman"/>
                <w:color w:val="000000"/>
                <w:sz w:val="24"/>
                <w:szCs w:val="24"/>
              </w:rPr>
            </w:pPr>
            <w:r w:rsidRPr="00A30DE0">
              <w:rPr>
                <w:rFonts w:ascii="Arial Narrow" w:hAnsi="Arial Narrow" w:cs="Times New Roman"/>
                <w:color w:val="000000"/>
                <w:sz w:val="24"/>
                <w:szCs w:val="24"/>
              </w:rPr>
              <w:t>1.Tiks uzlabota, pilnveidota datu bāze sociālo pak</w:t>
            </w:r>
            <w:r w:rsidR="006B3545" w:rsidRPr="00A30DE0">
              <w:rPr>
                <w:rFonts w:ascii="Arial Narrow" w:hAnsi="Arial Narrow" w:cs="Times New Roman"/>
                <w:color w:val="000000"/>
                <w:sz w:val="24"/>
                <w:szCs w:val="24"/>
              </w:rPr>
              <w:t>a</w:t>
            </w:r>
            <w:r w:rsidRPr="00A30DE0">
              <w:rPr>
                <w:rFonts w:ascii="Arial Narrow" w:hAnsi="Arial Narrow" w:cs="Times New Roman"/>
                <w:color w:val="000000"/>
                <w:sz w:val="24"/>
                <w:szCs w:val="24"/>
              </w:rPr>
              <w:t>lpojumu un sociālās palīdzības uzskaitei.</w:t>
            </w:r>
          </w:p>
          <w:p w:rsidR="00C86E8C" w:rsidRPr="00A30DE0" w:rsidRDefault="00C86E8C" w:rsidP="009A34FD">
            <w:pPr>
              <w:autoSpaceDE w:val="0"/>
              <w:autoSpaceDN w:val="0"/>
              <w:adjustRightInd w:val="0"/>
              <w:spacing w:after="0" w:line="240" w:lineRule="auto"/>
              <w:rPr>
                <w:rFonts w:ascii="Arial Narrow" w:hAnsi="Arial Narrow" w:cs="Times New Roman"/>
                <w:color w:val="000000"/>
                <w:sz w:val="24"/>
                <w:szCs w:val="24"/>
              </w:rPr>
            </w:pPr>
            <w:r w:rsidRPr="00A30DE0">
              <w:rPr>
                <w:rFonts w:ascii="Arial Narrow" w:hAnsi="Arial Narrow" w:cs="Times New Roman"/>
                <w:color w:val="000000"/>
                <w:sz w:val="24"/>
                <w:szCs w:val="24"/>
              </w:rPr>
              <w:t>2.Tiks nodrošināta vienotās datu bāzes SOPA sasaiste ar citiem pašvaldības un valsts informācijas sniedzējiem</w:t>
            </w:r>
          </w:p>
        </w:tc>
      </w:tr>
      <w:tr w:rsidR="00C86E8C" w:rsidRPr="00A30DE0" w:rsidTr="009A34FD">
        <w:tc>
          <w:tcPr>
            <w:tcW w:w="2840" w:type="dxa"/>
            <w:vMerge/>
          </w:tcPr>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p>
        </w:tc>
        <w:tc>
          <w:tcPr>
            <w:tcW w:w="2841" w:type="dxa"/>
          </w:tcPr>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r w:rsidRPr="00A30DE0">
              <w:rPr>
                <w:rFonts w:ascii="Arial Narrow" w:hAnsi="Arial Narrow" w:cs="Times New Roman"/>
                <w:b/>
                <w:color w:val="000000"/>
                <w:sz w:val="24"/>
                <w:szCs w:val="24"/>
              </w:rPr>
              <w:t>2.2.2. informēt un izglītot sabiedrību par sociālajiem pakalpojumiem</w:t>
            </w:r>
          </w:p>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p>
        </w:tc>
        <w:tc>
          <w:tcPr>
            <w:tcW w:w="2841" w:type="dxa"/>
          </w:tcPr>
          <w:p w:rsidR="00C86E8C" w:rsidRPr="00A30DE0" w:rsidRDefault="00C86E8C" w:rsidP="009A34FD">
            <w:pPr>
              <w:autoSpaceDE w:val="0"/>
              <w:autoSpaceDN w:val="0"/>
              <w:adjustRightInd w:val="0"/>
              <w:spacing w:after="0" w:line="240" w:lineRule="auto"/>
              <w:rPr>
                <w:rFonts w:ascii="Arial Narrow" w:hAnsi="Arial Narrow" w:cs="Times New Roman"/>
                <w:sz w:val="24"/>
                <w:szCs w:val="24"/>
              </w:rPr>
            </w:pPr>
            <w:r w:rsidRPr="00A30DE0">
              <w:rPr>
                <w:rFonts w:ascii="Arial Narrow" w:hAnsi="Arial Narrow" w:cs="Times New Roman"/>
                <w:sz w:val="24"/>
                <w:szCs w:val="24"/>
              </w:rPr>
              <w:t>1. Tiks pilnveidota jau esošā informēšana, sabiedrības izglītošana, n</w:t>
            </w:r>
            <w:r w:rsidRPr="00A30DE0">
              <w:rPr>
                <w:rFonts w:ascii="Arial Narrow" w:hAnsi="Arial Narrow" w:cs="Times New Roman"/>
                <w:color w:val="000000"/>
                <w:sz w:val="24"/>
                <w:szCs w:val="24"/>
              </w:rPr>
              <w:t>odrošinot informācijas pieejamību novada pašvaldības mājas lapā, kā arī vietējos plašsaziņas līdzekļos, sniedzot aktuālāko informāciju.</w:t>
            </w:r>
          </w:p>
          <w:p w:rsidR="00C86E8C" w:rsidRPr="00A30DE0" w:rsidRDefault="00C86E8C" w:rsidP="009A34FD">
            <w:pPr>
              <w:autoSpaceDE w:val="0"/>
              <w:autoSpaceDN w:val="0"/>
              <w:adjustRightInd w:val="0"/>
              <w:spacing w:after="0" w:line="240" w:lineRule="auto"/>
              <w:rPr>
                <w:rFonts w:ascii="Arial Narrow" w:hAnsi="Arial Narrow" w:cs="Times New Roman"/>
                <w:sz w:val="24"/>
                <w:szCs w:val="24"/>
              </w:rPr>
            </w:pPr>
            <w:r w:rsidRPr="00A30DE0">
              <w:rPr>
                <w:rFonts w:ascii="Arial Narrow" w:hAnsi="Arial Narrow" w:cs="Times New Roman"/>
                <w:sz w:val="24"/>
                <w:szCs w:val="24"/>
              </w:rPr>
              <w:t>2. Notiks dažādu izglītojošu pasākumu, forumu organizēšana, masu mēdiju piesaiste.</w:t>
            </w:r>
          </w:p>
          <w:p w:rsidR="00C86E8C" w:rsidRPr="00A30DE0" w:rsidRDefault="00C86E8C" w:rsidP="009A34FD">
            <w:pPr>
              <w:autoSpaceDE w:val="0"/>
              <w:autoSpaceDN w:val="0"/>
              <w:adjustRightInd w:val="0"/>
              <w:spacing w:after="0" w:line="240" w:lineRule="auto"/>
              <w:rPr>
                <w:rFonts w:ascii="Arial Narrow" w:hAnsi="Arial Narrow" w:cs="Times New Roman"/>
                <w:color w:val="000000"/>
                <w:sz w:val="24"/>
                <w:szCs w:val="24"/>
              </w:rPr>
            </w:pPr>
            <w:r w:rsidRPr="00A30DE0">
              <w:rPr>
                <w:rFonts w:ascii="Arial Narrow" w:hAnsi="Arial Narrow" w:cs="Times New Roman"/>
                <w:color w:val="000000"/>
                <w:sz w:val="24"/>
                <w:szCs w:val="24"/>
              </w:rPr>
              <w:lastRenderedPageBreak/>
              <w:t>3. Tiks ieviestas atvērto durvju dienas.</w:t>
            </w:r>
          </w:p>
        </w:tc>
      </w:tr>
      <w:tr w:rsidR="00C86E8C" w:rsidRPr="00A30DE0" w:rsidTr="009A34FD">
        <w:tc>
          <w:tcPr>
            <w:tcW w:w="2840" w:type="dxa"/>
            <w:vMerge/>
          </w:tcPr>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p>
        </w:tc>
        <w:tc>
          <w:tcPr>
            <w:tcW w:w="2841" w:type="dxa"/>
          </w:tcPr>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r w:rsidRPr="00A30DE0">
              <w:rPr>
                <w:rFonts w:ascii="Arial Narrow" w:hAnsi="Arial Narrow" w:cs="Times New Roman"/>
                <w:b/>
                <w:color w:val="000000"/>
                <w:sz w:val="24"/>
                <w:szCs w:val="24"/>
              </w:rPr>
              <w:t xml:space="preserve">2.2.3. veidot sociālo pakalpojumu koordinācijas centrus </w:t>
            </w:r>
            <w:r w:rsidR="00261993" w:rsidRPr="00A30DE0">
              <w:rPr>
                <w:rFonts w:ascii="Arial Narrow" w:hAnsi="Arial Narrow" w:cs="Times New Roman"/>
                <w:b/>
                <w:sz w:val="24"/>
                <w:szCs w:val="24"/>
              </w:rPr>
              <w:t xml:space="preserve">Kurzemes </w:t>
            </w:r>
            <w:r w:rsidRPr="00A30DE0">
              <w:rPr>
                <w:rFonts w:ascii="Arial Narrow" w:hAnsi="Arial Narrow" w:cs="Times New Roman"/>
                <w:b/>
                <w:sz w:val="24"/>
                <w:szCs w:val="24"/>
              </w:rPr>
              <w:t>reģionā</w:t>
            </w:r>
          </w:p>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p>
        </w:tc>
        <w:tc>
          <w:tcPr>
            <w:tcW w:w="2841" w:type="dxa"/>
          </w:tcPr>
          <w:p w:rsidR="00C86E8C" w:rsidRPr="00A30DE0" w:rsidRDefault="00C86E8C" w:rsidP="009A34FD">
            <w:pPr>
              <w:autoSpaceDE w:val="0"/>
              <w:autoSpaceDN w:val="0"/>
              <w:adjustRightInd w:val="0"/>
              <w:spacing w:after="0" w:line="240" w:lineRule="auto"/>
              <w:rPr>
                <w:rFonts w:ascii="Arial Narrow" w:hAnsi="Arial Narrow" w:cs="Times New Roman"/>
                <w:color w:val="000000"/>
                <w:sz w:val="24"/>
                <w:szCs w:val="24"/>
              </w:rPr>
            </w:pPr>
            <w:r w:rsidRPr="00A30DE0">
              <w:rPr>
                <w:rFonts w:ascii="Arial Narrow" w:hAnsi="Arial Narrow" w:cs="Times New Roman"/>
                <w:color w:val="000000"/>
                <w:sz w:val="24"/>
                <w:szCs w:val="24"/>
              </w:rPr>
              <w:t>Šāds koordinācijas centrs reģiona mērogā būtu lietderīgs, lai būtu aktuāla informācija par pieejamajiem sociālajiem pakalpojumiem.</w:t>
            </w:r>
          </w:p>
        </w:tc>
      </w:tr>
      <w:tr w:rsidR="00C86E8C" w:rsidRPr="00A30DE0" w:rsidTr="009A34FD">
        <w:tc>
          <w:tcPr>
            <w:tcW w:w="2840" w:type="dxa"/>
            <w:vMerge/>
          </w:tcPr>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p>
        </w:tc>
        <w:tc>
          <w:tcPr>
            <w:tcW w:w="2841" w:type="dxa"/>
          </w:tcPr>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r w:rsidRPr="00A30DE0">
              <w:rPr>
                <w:rFonts w:ascii="Arial Narrow" w:hAnsi="Arial Narrow" w:cs="Times New Roman"/>
                <w:b/>
                <w:color w:val="000000"/>
                <w:sz w:val="24"/>
                <w:szCs w:val="24"/>
              </w:rPr>
              <w:t>2.2.4.attīstīt sadarbību ar profesionāļiem, institūcijām un citiem partneriem</w:t>
            </w:r>
          </w:p>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r w:rsidRPr="00A30DE0">
              <w:rPr>
                <w:rFonts w:ascii="Arial Narrow" w:hAnsi="Arial Narrow" w:cs="Times New Roman"/>
                <w:b/>
                <w:color w:val="000000"/>
                <w:sz w:val="24"/>
                <w:szCs w:val="24"/>
              </w:rPr>
              <w:t>Ieviest sadarbības līgumu slēgšanu ar visiem sociālo pakalpojumu sniedzējiem novadā</w:t>
            </w:r>
          </w:p>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p>
        </w:tc>
        <w:tc>
          <w:tcPr>
            <w:tcW w:w="2841" w:type="dxa"/>
          </w:tcPr>
          <w:p w:rsidR="00C86E8C" w:rsidRPr="00A30DE0" w:rsidRDefault="00C86E8C" w:rsidP="009A34FD">
            <w:pPr>
              <w:autoSpaceDE w:val="0"/>
              <w:autoSpaceDN w:val="0"/>
              <w:adjustRightInd w:val="0"/>
              <w:spacing w:after="0" w:line="240" w:lineRule="auto"/>
              <w:rPr>
                <w:rFonts w:ascii="Arial Narrow" w:hAnsi="Arial Narrow" w:cs="Times New Roman"/>
                <w:color w:val="000000"/>
                <w:sz w:val="24"/>
                <w:szCs w:val="24"/>
              </w:rPr>
            </w:pPr>
            <w:r w:rsidRPr="00A30DE0">
              <w:rPr>
                <w:rFonts w:ascii="Arial Narrow" w:hAnsi="Arial Narrow" w:cs="Times New Roman"/>
                <w:color w:val="000000"/>
                <w:sz w:val="24"/>
                <w:szCs w:val="24"/>
              </w:rPr>
              <w:t>Nepieciešams veidot regulāras sociālā darba speciālistu sanāksmes reģionā – informācijai, izglītošanai. Tās pēc kārtas varētu notikt dažādos novados. Lietderīgi būtu apvienot ar dažādu sociālo institūciju apmeklējumu.</w:t>
            </w:r>
            <w:r w:rsidR="006B3545" w:rsidRPr="00A30DE0">
              <w:rPr>
                <w:rFonts w:ascii="Arial Narrow" w:hAnsi="Arial Narrow" w:cs="Times New Roman"/>
                <w:color w:val="000000"/>
                <w:sz w:val="24"/>
                <w:szCs w:val="24"/>
              </w:rPr>
              <w:t xml:space="preserve"> Izstrādāt normatīvo aktu bāzi jauniem un esošiem sociālajiem pakalpojumiem </w:t>
            </w:r>
          </w:p>
        </w:tc>
      </w:tr>
      <w:tr w:rsidR="00C86E8C" w:rsidRPr="00A30DE0" w:rsidTr="009A34FD">
        <w:tc>
          <w:tcPr>
            <w:tcW w:w="2840" w:type="dxa"/>
            <w:vMerge w:val="restart"/>
          </w:tcPr>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r w:rsidRPr="00A30DE0">
              <w:rPr>
                <w:rFonts w:ascii="Arial Narrow" w:hAnsi="Arial Narrow" w:cs="Times New Roman"/>
                <w:b/>
                <w:color w:val="000000"/>
                <w:sz w:val="24"/>
                <w:szCs w:val="24"/>
              </w:rPr>
              <w:t>2.3. UZDEVUMS: IZSTRĀDĀT ATTĪSTĪBAS PLĀNOŠANAS DOKUMENTUS SOCIĀLAJĀ JOMĀ</w:t>
            </w:r>
          </w:p>
          <w:p w:rsidR="00C86E8C" w:rsidRPr="00A30DE0" w:rsidRDefault="00C86E8C" w:rsidP="009A34FD">
            <w:pPr>
              <w:autoSpaceDE w:val="0"/>
              <w:autoSpaceDN w:val="0"/>
              <w:adjustRightInd w:val="0"/>
              <w:spacing w:after="0" w:line="240" w:lineRule="auto"/>
              <w:rPr>
                <w:rFonts w:ascii="Arial Narrow" w:hAnsi="Arial Narrow" w:cs="Times New Roman"/>
                <w:i/>
                <w:color w:val="000000"/>
                <w:sz w:val="24"/>
                <w:szCs w:val="24"/>
              </w:rPr>
            </w:pPr>
            <w:r w:rsidRPr="00A30DE0">
              <w:rPr>
                <w:rFonts w:ascii="Arial Narrow" w:hAnsi="Arial Narrow" w:cs="Times New Roman"/>
                <w:i/>
                <w:color w:val="000000"/>
                <w:sz w:val="24"/>
                <w:szCs w:val="24"/>
              </w:rPr>
              <w:t>Uzdevums vērsts uz sociālās jomas plānošanas attīstīšanu.</w:t>
            </w:r>
          </w:p>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p>
        </w:tc>
        <w:tc>
          <w:tcPr>
            <w:tcW w:w="2841" w:type="dxa"/>
          </w:tcPr>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r w:rsidRPr="00A30DE0">
              <w:rPr>
                <w:rFonts w:ascii="Arial Narrow" w:hAnsi="Arial Narrow" w:cs="Times New Roman"/>
                <w:b/>
                <w:color w:val="000000"/>
                <w:sz w:val="24"/>
                <w:szCs w:val="24"/>
              </w:rPr>
              <w:t xml:space="preserve">2.3.1.sociālo pakalpojumu un sociālās palīdzības attīstības plānu izstrāde Kurzemes </w:t>
            </w:r>
            <w:r w:rsidR="00EC5F8C" w:rsidRPr="00A30DE0">
              <w:rPr>
                <w:rFonts w:ascii="Arial Narrow" w:hAnsi="Arial Narrow" w:cs="Times New Roman"/>
                <w:b/>
                <w:color w:val="000000"/>
                <w:sz w:val="24"/>
                <w:szCs w:val="24"/>
              </w:rPr>
              <w:t xml:space="preserve">plānošanas </w:t>
            </w:r>
            <w:r w:rsidRPr="00A30DE0">
              <w:rPr>
                <w:rFonts w:ascii="Arial Narrow" w:hAnsi="Arial Narrow" w:cs="Times New Roman"/>
                <w:b/>
                <w:color w:val="000000"/>
                <w:sz w:val="24"/>
                <w:szCs w:val="24"/>
              </w:rPr>
              <w:t>reģiona pašvaldībās</w:t>
            </w:r>
          </w:p>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p>
        </w:tc>
        <w:tc>
          <w:tcPr>
            <w:tcW w:w="2841" w:type="dxa"/>
          </w:tcPr>
          <w:p w:rsidR="00C86E8C" w:rsidRPr="00A30DE0" w:rsidRDefault="00C7620E" w:rsidP="009A34FD">
            <w:pPr>
              <w:autoSpaceDE w:val="0"/>
              <w:autoSpaceDN w:val="0"/>
              <w:adjustRightInd w:val="0"/>
              <w:spacing w:after="0" w:line="240" w:lineRule="auto"/>
              <w:rPr>
                <w:rFonts w:ascii="Arial Narrow" w:hAnsi="Arial Narrow" w:cs="Times New Roman"/>
                <w:color w:val="000000"/>
                <w:sz w:val="24"/>
                <w:szCs w:val="24"/>
              </w:rPr>
            </w:pPr>
            <w:r w:rsidRPr="00A30DE0">
              <w:rPr>
                <w:rFonts w:ascii="Arial Narrow" w:hAnsi="Arial Narrow" w:cs="Times New Roman"/>
                <w:color w:val="000000"/>
                <w:sz w:val="24"/>
                <w:szCs w:val="24"/>
              </w:rPr>
              <w:t>Izstrādāta Skrundas</w:t>
            </w:r>
            <w:r w:rsidR="00C86E8C" w:rsidRPr="00A30DE0">
              <w:rPr>
                <w:rFonts w:ascii="Arial Narrow" w:hAnsi="Arial Narrow" w:cs="Times New Roman"/>
                <w:color w:val="000000"/>
                <w:sz w:val="24"/>
                <w:szCs w:val="24"/>
              </w:rPr>
              <w:t xml:space="preserve"> novada sociālo pakalpojumu un sociālās palīdzības attīstības programma.</w:t>
            </w:r>
          </w:p>
          <w:p w:rsidR="00C86E8C" w:rsidRPr="00A30DE0" w:rsidRDefault="00C86E8C" w:rsidP="009A34FD">
            <w:pPr>
              <w:autoSpaceDE w:val="0"/>
              <w:autoSpaceDN w:val="0"/>
              <w:adjustRightInd w:val="0"/>
              <w:spacing w:after="0" w:line="240" w:lineRule="auto"/>
              <w:rPr>
                <w:rFonts w:ascii="Arial Narrow" w:hAnsi="Arial Narrow" w:cs="Times New Roman"/>
                <w:color w:val="000000"/>
                <w:sz w:val="24"/>
                <w:szCs w:val="24"/>
              </w:rPr>
            </w:pPr>
          </w:p>
        </w:tc>
      </w:tr>
      <w:tr w:rsidR="00C86E8C" w:rsidRPr="00A30DE0" w:rsidTr="009A34FD">
        <w:tc>
          <w:tcPr>
            <w:tcW w:w="2840" w:type="dxa"/>
            <w:vMerge/>
          </w:tcPr>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p>
        </w:tc>
        <w:tc>
          <w:tcPr>
            <w:tcW w:w="2841" w:type="dxa"/>
          </w:tcPr>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r w:rsidRPr="00A30DE0">
              <w:rPr>
                <w:rFonts w:ascii="Arial Narrow" w:hAnsi="Arial Narrow" w:cs="Times New Roman"/>
                <w:b/>
                <w:color w:val="000000"/>
                <w:sz w:val="24"/>
                <w:szCs w:val="24"/>
              </w:rPr>
              <w:t>2.3.2. plānu izstrāde atsevišķu sociālo pakalpojumu nodrošināšanai</w:t>
            </w:r>
          </w:p>
          <w:p w:rsidR="00C86E8C" w:rsidRPr="00A30DE0" w:rsidRDefault="00C86E8C" w:rsidP="009A34FD">
            <w:pPr>
              <w:autoSpaceDE w:val="0"/>
              <w:autoSpaceDN w:val="0"/>
              <w:adjustRightInd w:val="0"/>
              <w:spacing w:after="0" w:line="240" w:lineRule="auto"/>
              <w:rPr>
                <w:rFonts w:ascii="Arial Narrow" w:hAnsi="Arial Narrow" w:cs="Times New Roman"/>
                <w:b/>
                <w:color w:val="000000"/>
                <w:sz w:val="24"/>
                <w:szCs w:val="24"/>
              </w:rPr>
            </w:pPr>
          </w:p>
        </w:tc>
        <w:tc>
          <w:tcPr>
            <w:tcW w:w="2841" w:type="dxa"/>
          </w:tcPr>
          <w:p w:rsidR="00C86E8C" w:rsidRPr="00A30DE0" w:rsidRDefault="00C86E8C" w:rsidP="009A34FD">
            <w:pPr>
              <w:autoSpaceDE w:val="0"/>
              <w:autoSpaceDN w:val="0"/>
              <w:adjustRightInd w:val="0"/>
              <w:spacing w:after="0" w:line="240" w:lineRule="auto"/>
              <w:rPr>
                <w:rFonts w:ascii="Arial Narrow" w:hAnsi="Arial Narrow" w:cs="Times New Roman"/>
                <w:color w:val="000000"/>
                <w:sz w:val="24"/>
                <w:szCs w:val="24"/>
              </w:rPr>
            </w:pPr>
            <w:r w:rsidRPr="00A30DE0">
              <w:rPr>
                <w:rFonts w:ascii="Arial Narrow" w:hAnsi="Arial Narrow" w:cs="Times New Roman"/>
                <w:color w:val="000000"/>
                <w:sz w:val="24"/>
                <w:szCs w:val="24"/>
              </w:rPr>
              <w:t>Katru gadu tiek izstrādāts ikgadējais darbības plāns sociālās palīdzības un sociālo pakalpojumu nodrošināšanai.</w:t>
            </w:r>
          </w:p>
          <w:p w:rsidR="00C86E8C" w:rsidRPr="00A30DE0" w:rsidRDefault="00C86E8C" w:rsidP="009A34FD">
            <w:pPr>
              <w:autoSpaceDE w:val="0"/>
              <w:autoSpaceDN w:val="0"/>
              <w:adjustRightInd w:val="0"/>
              <w:spacing w:after="0" w:line="240" w:lineRule="auto"/>
              <w:rPr>
                <w:rFonts w:ascii="Arial Narrow" w:hAnsi="Arial Narrow" w:cs="Times New Roman"/>
                <w:color w:val="000000"/>
                <w:sz w:val="24"/>
                <w:szCs w:val="24"/>
              </w:rPr>
            </w:pPr>
          </w:p>
        </w:tc>
      </w:tr>
    </w:tbl>
    <w:p w:rsidR="00C86E8C" w:rsidRPr="00A61398" w:rsidRDefault="00C86E8C" w:rsidP="00C86E8C">
      <w:pPr>
        <w:autoSpaceDE w:val="0"/>
        <w:autoSpaceDN w:val="0"/>
        <w:adjustRightInd w:val="0"/>
        <w:spacing w:after="0" w:line="240" w:lineRule="auto"/>
        <w:rPr>
          <w:rFonts w:ascii="Cambria" w:hAnsi="Cambria"/>
          <w:b/>
          <w:color w:val="000000"/>
          <w:sz w:val="24"/>
          <w:szCs w:val="24"/>
        </w:rPr>
      </w:pPr>
    </w:p>
    <w:p w:rsidR="00C86E8C" w:rsidRPr="00A61398" w:rsidRDefault="00C86E8C" w:rsidP="00C86E8C">
      <w:pPr>
        <w:autoSpaceDE w:val="0"/>
        <w:autoSpaceDN w:val="0"/>
        <w:adjustRightInd w:val="0"/>
        <w:spacing w:after="0" w:line="240" w:lineRule="auto"/>
        <w:rPr>
          <w:rFonts w:ascii="Cambria" w:hAnsi="Cambria"/>
          <w:b/>
          <w:bCs/>
          <w:sz w:val="24"/>
          <w:szCs w:val="24"/>
        </w:rPr>
      </w:pPr>
    </w:p>
    <w:p w:rsidR="00C86E8C" w:rsidRPr="00A61398" w:rsidRDefault="00C86E8C" w:rsidP="00C86E8C">
      <w:pPr>
        <w:autoSpaceDE w:val="0"/>
        <w:autoSpaceDN w:val="0"/>
        <w:adjustRightInd w:val="0"/>
        <w:spacing w:after="0" w:line="240" w:lineRule="auto"/>
        <w:rPr>
          <w:rFonts w:ascii="Cambria" w:hAnsi="Cambria"/>
          <w:b/>
          <w:bCs/>
          <w:sz w:val="24"/>
          <w:szCs w:val="24"/>
        </w:rPr>
      </w:pPr>
    </w:p>
    <w:p w:rsidR="00CA2918" w:rsidRDefault="00CA2918" w:rsidP="00CA2918">
      <w:pPr>
        <w:tabs>
          <w:tab w:val="left" w:pos="720"/>
        </w:tabs>
        <w:jc w:val="both"/>
        <w:rPr>
          <w:color w:val="000000" w:themeColor="text1"/>
        </w:rPr>
      </w:pPr>
    </w:p>
    <w:p w:rsidR="00CA2918" w:rsidRDefault="00CA2918" w:rsidP="00CA2918">
      <w:pPr>
        <w:tabs>
          <w:tab w:val="left" w:pos="720"/>
        </w:tabs>
        <w:jc w:val="both"/>
        <w:rPr>
          <w:color w:val="000000" w:themeColor="text1"/>
        </w:rPr>
      </w:pPr>
    </w:p>
    <w:p w:rsidR="00CA2918" w:rsidRDefault="00CA2918" w:rsidP="00CA2918">
      <w:pPr>
        <w:tabs>
          <w:tab w:val="left" w:pos="720"/>
        </w:tabs>
        <w:jc w:val="both"/>
        <w:rPr>
          <w:color w:val="000000" w:themeColor="text1"/>
        </w:rPr>
      </w:pPr>
    </w:p>
    <w:p w:rsidR="002D4AC3" w:rsidRDefault="002D4AC3" w:rsidP="00CA2918">
      <w:pPr>
        <w:tabs>
          <w:tab w:val="left" w:pos="720"/>
        </w:tabs>
        <w:jc w:val="both"/>
        <w:rPr>
          <w:color w:val="000000" w:themeColor="text1"/>
        </w:rPr>
      </w:pPr>
    </w:p>
    <w:p w:rsidR="002D4AC3" w:rsidRDefault="002D4AC3" w:rsidP="00CA2918">
      <w:pPr>
        <w:tabs>
          <w:tab w:val="left" w:pos="720"/>
        </w:tabs>
        <w:jc w:val="both"/>
        <w:rPr>
          <w:color w:val="000000" w:themeColor="text1"/>
        </w:rPr>
      </w:pPr>
    </w:p>
    <w:p w:rsidR="002D4AC3" w:rsidRDefault="002D4AC3" w:rsidP="00CA2918">
      <w:pPr>
        <w:tabs>
          <w:tab w:val="left" w:pos="720"/>
        </w:tabs>
        <w:jc w:val="both"/>
        <w:rPr>
          <w:color w:val="000000" w:themeColor="text1"/>
        </w:rPr>
      </w:pPr>
    </w:p>
    <w:p w:rsidR="002D4AC3" w:rsidRDefault="002D4AC3" w:rsidP="00CA2918">
      <w:pPr>
        <w:tabs>
          <w:tab w:val="left" w:pos="720"/>
        </w:tabs>
        <w:jc w:val="both"/>
        <w:rPr>
          <w:color w:val="000000" w:themeColor="text1"/>
        </w:rPr>
      </w:pPr>
    </w:p>
    <w:p w:rsidR="002D4AC3" w:rsidRDefault="002D4AC3" w:rsidP="00C86E8C">
      <w:pPr>
        <w:autoSpaceDE w:val="0"/>
        <w:autoSpaceDN w:val="0"/>
        <w:adjustRightInd w:val="0"/>
        <w:spacing w:after="0" w:line="240" w:lineRule="auto"/>
        <w:jc w:val="center"/>
        <w:rPr>
          <w:rFonts w:ascii="Cambria" w:hAnsi="Cambria"/>
          <w:b/>
          <w:bCs/>
          <w:color w:val="244061"/>
          <w:sz w:val="28"/>
          <w:szCs w:val="28"/>
        </w:rPr>
        <w:sectPr w:rsidR="002D4AC3" w:rsidSect="002B5CB4">
          <w:headerReference w:type="default" r:id="rId28"/>
          <w:footerReference w:type="default" r:id="rId29"/>
          <w:footerReference w:type="first" r:id="rId30"/>
          <w:pgSz w:w="11906" w:h="16838"/>
          <w:pgMar w:top="1134" w:right="851" w:bottom="1134" w:left="1701" w:header="709" w:footer="709" w:gutter="0"/>
          <w:pgNumType w:start="1"/>
          <w:cols w:space="708"/>
          <w:titlePg/>
          <w:docGrid w:linePitch="360"/>
        </w:sectPr>
      </w:pPr>
      <w:bookmarkStart w:id="57" w:name="_GoBack"/>
      <w:bookmarkEnd w:id="57"/>
    </w:p>
    <w:p w:rsidR="00C86E8C" w:rsidRPr="00750F15" w:rsidRDefault="00A03E11" w:rsidP="00750F15">
      <w:pPr>
        <w:pStyle w:val="Virsraksts1"/>
        <w:rPr>
          <w:rFonts w:ascii="Arial Narrow" w:hAnsi="Arial Narrow"/>
          <w:b w:val="0"/>
          <w:i/>
          <w:color w:val="006600"/>
          <w:sz w:val="40"/>
          <w:szCs w:val="40"/>
        </w:rPr>
      </w:pPr>
      <w:bookmarkStart w:id="58" w:name="_Toc432423376"/>
      <w:r w:rsidRPr="00A03E11">
        <w:rPr>
          <w:rFonts w:ascii="Arial Narrow" w:hAnsi="Arial Narrow"/>
          <w:b w:val="0"/>
          <w:i/>
          <w:color w:val="006600"/>
          <w:sz w:val="40"/>
          <w:szCs w:val="40"/>
        </w:rPr>
        <w:lastRenderedPageBreak/>
        <w:t>9.3.5.</w:t>
      </w:r>
      <w:r w:rsidR="00C86E8C" w:rsidRPr="00A03E11">
        <w:rPr>
          <w:rFonts w:ascii="Arial Narrow" w:hAnsi="Arial Narrow"/>
          <w:b w:val="0"/>
          <w:i/>
          <w:color w:val="006600"/>
          <w:sz w:val="40"/>
          <w:szCs w:val="40"/>
        </w:rPr>
        <w:t>Investīc</w:t>
      </w:r>
      <w:r w:rsidR="00BC70A4" w:rsidRPr="00A03E11">
        <w:rPr>
          <w:rFonts w:ascii="Arial Narrow" w:hAnsi="Arial Narrow"/>
          <w:b w:val="0"/>
          <w:i/>
          <w:color w:val="006600"/>
          <w:sz w:val="40"/>
          <w:szCs w:val="40"/>
        </w:rPr>
        <w:t>iju plāns 201</w:t>
      </w:r>
      <w:r w:rsidR="00750F15">
        <w:rPr>
          <w:rFonts w:ascii="Arial Narrow" w:hAnsi="Arial Narrow"/>
          <w:b w:val="0"/>
          <w:i/>
          <w:color w:val="006600"/>
          <w:sz w:val="40"/>
          <w:szCs w:val="40"/>
        </w:rPr>
        <w:t>6</w:t>
      </w:r>
      <w:r w:rsidR="00BC70A4" w:rsidRPr="00A03E11">
        <w:rPr>
          <w:rFonts w:ascii="Arial Narrow" w:hAnsi="Arial Narrow"/>
          <w:b w:val="0"/>
          <w:i/>
          <w:color w:val="006600"/>
          <w:sz w:val="40"/>
          <w:szCs w:val="40"/>
        </w:rPr>
        <w:t>-2020</w:t>
      </w:r>
      <w:r w:rsidR="00C86E8C" w:rsidRPr="00A03E11">
        <w:rPr>
          <w:rFonts w:ascii="Arial Narrow" w:hAnsi="Arial Narrow"/>
          <w:b w:val="0"/>
          <w:i/>
          <w:color w:val="006600"/>
          <w:sz w:val="40"/>
          <w:szCs w:val="40"/>
        </w:rPr>
        <w:t>.gadam</w:t>
      </w:r>
      <w:bookmarkEnd w:id="58"/>
    </w:p>
    <w:p w:rsidR="00C86E8C" w:rsidRPr="00A30DE0" w:rsidRDefault="00C86E8C" w:rsidP="00C86E8C">
      <w:pPr>
        <w:autoSpaceDE w:val="0"/>
        <w:autoSpaceDN w:val="0"/>
        <w:adjustRightInd w:val="0"/>
        <w:spacing w:after="0" w:line="240" w:lineRule="auto"/>
        <w:ind w:firstLine="720"/>
        <w:jc w:val="both"/>
        <w:rPr>
          <w:rFonts w:ascii="Arial Narrow" w:hAnsi="Arial Narrow"/>
          <w:bCs/>
          <w:sz w:val="24"/>
          <w:szCs w:val="24"/>
        </w:rPr>
      </w:pPr>
      <w:r w:rsidRPr="00A30DE0">
        <w:rPr>
          <w:rFonts w:ascii="Arial Narrow" w:hAnsi="Arial Narrow"/>
          <w:bCs/>
          <w:sz w:val="24"/>
          <w:szCs w:val="24"/>
        </w:rPr>
        <w:t xml:space="preserve">Investīciju plāns ietver rīcības un aktivitātes no Rīcības plāna, kuras paredzēts īstenot tuvāko </w:t>
      </w:r>
      <w:r w:rsidR="00BC70A4" w:rsidRPr="00A30DE0">
        <w:rPr>
          <w:rFonts w:ascii="Arial Narrow" w:hAnsi="Arial Narrow"/>
          <w:bCs/>
          <w:sz w:val="24"/>
          <w:szCs w:val="24"/>
        </w:rPr>
        <w:t>5</w:t>
      </w:r>
      <w:r w:rsidRPr="00A30DE0">
        <w:rPr>
          <w:rFonts w:ascii="Arial Narrow" w:hAnsi="Arial Narrow"/>
          <w:bCs/>
          <w:sz w:val="24"/>
          <w:szCs w:val="24"/>
        </w:rPr>
        <w:t xml:space="preserve"> gadu laikā. Investīciju plāns atspoguļo plānotās investīcijas novada sociālo pakalpojumu attīstības veicināšanai. Tas ietver gan pašvaldības investīcijas, gan nevalstisko organizāciju investīcijas, gan plānotās citu finanšu inst</w:t>
      </w:r>
      <w:r w:rsidR="003639C4" w:rsidRPr="00A30DE0">
        <w:rPr>
          <w:rFonts w:ascii="Arial Narrow" w:hAnsi="Arial Narrow"/>
          <w:bCs/>
          <w:sz w:val="24"/>
          <w:szCs w:val="24"/>
        </w:rPr>
        <w:t>r</w:t>
      </w:r>
      <w:r w:rsidRPr="00A30DE0">
        <w:rPr>
          <w:rFonts w:ascii="Arial Narrow" w:hAnsi="Arial Narrow"/>
          <w:bCs/>
          <w:sz w:val="24"/>
          <w:szCs w:val="24"/>
        </w:rPr>
        <w:t>umentu ietvaros piesaistītās investīcijas. Investīciju plāns katru gadu tiek pārskatīts, aktualizēts un papildi</w:t>
      </w:r>
      <w:r w:rsidR="0027296A" w:rsidRPr="00A30DE0">
        <w:rPr>
          <w:rFonts w:ascii="Arial Narrow" w:hAnsi="Arial Narrow"/>
          <w:bCs/>
          <w:sz w:val="24"/>
          <w:szCs w:val="24"/>
        </w:rPr>
        <w:t xml:space="preserve">nāts. </w:t>
      </w:r>
    </w:p>
    <w:tbl>
      <w:tblPr>
        <w:tblStyle w:val="Reatabula"/>
        <w:tblpPr w:leftFromText="180" w:rightFromText="180" w:vertAnchor="text" w:tblpY="1"/>
        <w:tblOverlap w:val="never"/>
        <w:tblW w:w="0" w:type="auto"/>
        <w:tblLayout w:type="fixed"/>
        <w:tblLook w:val="04A0"/>
      </w:tblPr>
      <w:tblGrid>
        <w:gridCol w:w="817"/>
        <w:gridCol w:w="3969"/>
        <w:gridCol w:w="1985"/>
        <w:gridCol w:w="2693"/>
        <w:gridCol w:w="4111"/>
      </w:tblGrid>
      <w:tr w:rsidR="003639C4" w:rsidRPr="00A30DE0" w:rsidTr="00666E9A">
        <w:tc>
          <w:tcPr>
            <w:tcW w:w="817" w:type="dxa"/>
            <w:shd w:val="clear" w:color="auto" w:fill="FFFFFF" w:themeFill="background1"/>
          </w:tcPr>
          <w:p w:rsidR="003639C4" w:rsidRPr="00A30DE0" w:rsidRDefault="003639C4" w:rsidP="00666E9A">
            <w:pPr>
              <w:rPr>
                <w:rFonts w:ascii="Arial Narrow" w:hAnsi="Arial Narrow"/>
                <w:sz w:val="24"/>
                <w:szCs w:val="24"/>
              </w:rPr>
            </w:pPr>
            <w:r w:rsidRPr="00A30DE0">
              <w:rPr>
                <w:rFonts w:ascii="Arial Narrow" w:hAnsi="Arial Narrow"/>
                <w:sz w:val="24"/>
                <w:szCs w:val="24"/>
              </w:rPr>
              <w:t>N.P.K.</w:t>
            </w:r>
          </w:p>
        </w:tc>
        <w:tc>
          <w:tcPr>
            <w:tcW w:w="3969" w:type="dxa"/>
            <w:shd w:val="clear" w:color="auto" w:fill="FFFFFF" w:themeFill="background1"/>
          </w:tcPr>
          <w:p w:rsidR="003639C4" w:rsidRPr="00A30DE0" w:rsidRDefault="003639C4" w:rsidP="00666E9A">
            <w:pPr>
              <w:rPr>
                <w:rFonts w:ascii="Arial Narrow" w:hAnsi="Arial Narrow"/>
                <w:sz w:val="24"/>
                <w:szCs w:val="24"/>
              </w:rPr>
            </w:pPr>
            <w:r w:rsidRPr="00A30DE0">
              <w:rPr>
                <w:rFonts w:ascii="Arial Narrow" w:hAnsi="Arial Narrow"/>
                <w:sz w:val="24"/>
                <w:szCs w:val="24"/>
              </w:rPr>
              <w:t>Īstenojamais pasākums</w:t>
            </w:r>
          </w:p>
        </w:tc>
        <w:tc>
          <w:tcPr>
            <w:tcW w:w="1985" w:type="dxa"/>
            <w:shd w:val="clear" w:color="auto" w:fill="FFFFFF" w:themeFill="background1"/>
          </w:tcPr>
          <w:p w:rsidR="003639C4" w:rsidRPr="00A30DE0" w:rsidRDefault="003639C4" w:rsidP="00666E9A">
            <w:pPr>
              <w:rPr>
                <w:rFonts w:ascii="Arial Narrow" w:hAnsi="Arial Narrow"/>
                <w:sz w:val="24"/>
                <w:szCs w:val="24"/>
              </w:rPr>
            </w:pPr>
            <w:r w:rsidRPr="00A30DE0">
              <w:rPr>
                <w:rFonts w:ascii="Arial Narrow" w:hAnsi="Arial Narrow"/>
                <w:sz w:val="24"/>
                <w:szCs w:val="24"/>
              </w:rPr>
              <w:t>Laiks</w:t>
            </w:r>
          </w:p>
        </w:tc>
        <w:tc>
          <w:tcPr>
            <w:tcW w:w="2693" w:type="dxa"/>
            <w:shd w:val="clear" w:color="auto" w:fill="FFFFFF" w:themeFill="background1"/>
          </w:tcPr>
          <w:p w:rsidR="003639C4" w:rsidRPr="00A30DE0" w:rsidRDefault="003639C4" w:rsidP="00666E9A">
            <w:pPr>
              <w:rPr>
                <w:rFonts w:ascii="Arial Narrow" w:hAnsi="Arial Narrow"/>
                <w:sz w:val="24"/>
                <w:szCs w:val="24"/>
              </w:rPr>
            </w:pPr>
            <w:r w:rsidRPr="00A30DE0">
              <w:rPr>
                <w:rFonts w:ascii="Arial Narrow" w:hAnsi="Arial Narrow"/>
                <w:sz w:val="24"/>
                <w:szCs w:val="24"/>
              </w:rPr>
              <w:t>Atbildīgais</w:t>
            </w:r>
          </w:p>
        </w:tc>
        <w:tc>
          <w:tcPr>
            <w:tcW w:w="4111" w:type="dxa"/>
            <w:shd w:val="clear" w:color="auto" w:fill="FFFFFF" w:themeFill="background1"/>
          </w:tcPr>
          <w:p w:rsidR="003639C4" w:rsidRPr="00A30DE0" w:rsidRDefault="003639C4" w:rsidP="00666E9A">
            <w:pPr>
              <w:rPr>
                <w:rFonts w:ascii="Arial Narrow" w:hAnsi="Arial Narrow"/>
                <w:sz w:val="24"/>
                <w:szCs w:val="24"/>
              </w:rPr>
            </w:pPr>
            <w:r w:rsidRPr="00A30DE0">
              <w:rPr>
                <w:rFonts w:ascii="Arial Narrow" w:hAnsi="Arial Narrow"/>
                <w:sz w:val="24"/>
                <w:szCs w:val="24"/>
              </w:rPr>
              <w:t>Resursi(finansiālie EUR)</w:t>
            </w:r>
          </w:p>
        </w:tc>
      </w:tr>
      <w:tr w:rsidR="003639C4" w:rsidRPr="00A30DE0" w:rsidTr="00666E9A">
        <w:tc>
          <w:tcPr>
            <w:tcW w:w="817" w:type="dxa"/>
            <w:shd w:val="clear" w:color="auto" w:fill="FFFFFF" w:themeFill="background1"/>
          </w:tcPr>
          <w:p w:rsidR="003639C4" w:rsidRPr="00A30DE0" w:rsidRDefault="003639C4" w:rsidP="00666E9A">
            <w:pPr>
              <w:rPr>
                <w:rFonts w:ascii="Arial Narrow" w:hAnsi="Arial Narrow"/>
                <w:sz w:val="24"/>
                <w:szCs w:val="24"/>
              </w:rPr>
            </w:pPr>
            <w:r w:rsidRPr="00A30DE0">
              <w:rPr>
                <w:rFonts w:ascii="Arial Narrow" w:hAnsi="Arial Narrow"/>
                <w:sz w:val="24"/>
                <w:szCs w:val="24"/>
              </w:rPr>
              <w:t>1.</w:t>
            </w:r>
          </w:p>
        </w:tc>
        <w:tc>
          <w:tcPr>
            <w:tcW w:w="3969" w:type="dxa"/>
            <w:shd w:val="clear" w:color="auto" w:fill="FFFFFF" w:themeFill="background1"/>
          </w:tcPr>
          <w:p w:rsidR="003639C4" w:rsidRPr="00A30DE0" w:rsidRDefault="003639C4" w:rsidP="00666E9A">
            <w:pPr>
              <w:rPr>
                <w:rFonts w:ascii="Arial Narrow" w:hAnsi="Arial Narrow"/>
                <w:sz w:val="24"/>
                <w:szCs w:val="24"/>
              </w:rPr>
            </w:pPr>
            <w:r w:rsidRPr="00A30DE0">
              <w:rPr>
                <w:rFonts w:ascii="Arial Narrow" w:hAnsi="Arial Narrow"/>
                <w:sz w:val="24"/>
                <w:szCs w:val="24"/>
              </w:rPr>
              <w:t>Ēkas, Kalēju ielā 6, piebūves siltināšana, renovācija????</w:t>
            </w:r>
          </w:p>
        </w:tc>
        <w:tc>
          <w:tcPr>
            <w:tcW w:w="1985" w:type="dxa"/>
            <w:shd w:val="clear" w:color="auto" w:fill="FFFFFF" w:themeFill="background1"/>
          </w:tcPr>
          <w:p w:rsidR="003639C4" w:rsidRPr="00A30DE0" w:rsidRDefault="003639C4" w:rsidP="00666E9A">
            <w:pPr>
              <w:rPr>
                <w:rFonts w:ascii="Arial Narrow" w:hAnsi="Arial Narrow"/>
                <w:sz w:val="24"/>
                <w:szCs w:val="24"/>
              </w:rPr>
            </w:pPr>
            <w:r w:rsidRPr="00A30DE0">
              <w:rPr>
                <w:rFonts w:ascii="Arial Narrow" w:hAnsi="Arial Narrow"/>
                <w:sz w:val="24"/>
                <w:szCs w:val="24"/>
              </w:rPr>
              <w:t>2016.Tehniskā dokumentācija</w:t>
            </w:r>
          </w:p>
          <w:p w:rsidR="003639C4" w:rsidRPr="00A30DE0" w:rsidRDefault="003639C4" w:rsidP="00666E9A">
            <w:pPr>
              <w:rPr>
                <w:rFonts w:ascii="Arial Narrow" w:hAnsi="Arial Narrow"/>
                <w:sz w:val="24"/>
                <w:szCs w:val="24"/>
              </w:rPr>
            </w:pPr>
            <w:r w:rsidRPr="00A30DE0">
              <w:rPr>
                <w:rFonts w:ascii="Arial Narrow" w:hAnsi="Arial Narrow"/>
                <w:sz w:val="24"/>
                <w:szCs w:val="24"/>
              </w:rPr>
              <w:t>2017-2018 realizācija</w:t>
            </w:r>
          </w:p>
        </w:tc>
        <w:tc>
          <w:tcPr>
            <w:tcW w:w="2693" w:type="dxa"/>
            <w:shd w:val="clear" w:color="auto" w:fill="FFFFFF" w:themeFill="background1"/>
          </w:tcPr>
          <w:p w:rsidR="003639C4" w:rsidRPr="00A30DE0" w:rsidRDefault="003639C4" w:rsidP="00666E9A">
            <w:pPr>
              <w:rPr>
                <w:rFonts w:ascii="Arial Narrow" w:hAnsi="Arial Narrow"/>
                <w:sz w:val="24"/>
                <w:szCs w:val="24"/>
              </w:rPr>
            </w:pPr>
            <w:r w:rsidRPr="00A30DE0">
              <w:rPr>
                <w:rFonts w:ascii="Arial Narrow" w:hAnsi="Arial Narrow"/>
                <w:sz w:val="24"/>
                <w:szCs w:val="24"/>
              </w:rPr>
              <w:t>Būvvalde, Attīstības nodaļa,</w:t>
            </w:r>
          </w:p>
          <w:p w:rsidR="003639C4" w:rsidRPr="00A30DE0" w:rsidRDefault="003639C4" w:rsidP="00666E9A">
            <w:pPr>
              <w:rPr>
                <w:rFonts w:ascii="Arial Narrow" w:hAnsi="Arial Narrow"/>
                <w:sz w:val="24"/>
                <w:szCs w:val="24"/>
              </w:rPr>
            </w:pPr>
            <w:r w:rsidRPr="00A30DE0">
              <w:rPr>
                <w:rFonts w:ascii="Arial Narrow" w:hAnsi="Arial Narrow"/>
                <w:sz w:val="24"/>
                <w:szCs w:val="24"/>
              </w:rPr>
              <w:t>Dienests</w:t>
            </w:r>
          </w:p>
        </w:tc>
        <w:tc>
          <w:tcPr>
            <w:tcW w:w="4111" w:type="dxa"/>
            <w:shd w:val="clear" w:color="auto" w:fill="FFFFFF" w:themeFill="background1"/>
          </w:tcPr>
          <w:p w:rsidR="003639C4" w:rsidRPr="00A30DE0" w:rsidRDefault="003639C4" w:rsidP="00666E9A">
            <w:pPr>
              <w:rPr>
                <w:rFonts w:ascii="Arial Narrow" w:hAnsi="Arial Narrow"/>
                <w:sz w:val="24"/>
                <w:szCs w:val="24"/>
              </w:rPr>
            </w:pPr>
            <w:r w:rsidRPr="00A30DE0">
              <w:rPr>
                <w:rFonts w:ascii="Arial Narrow" w:hAnsi="Arial Narrow"/>
                <w:sz w:val="24"/>
                <w:szCs w:val="24"/>
              </w:rPr>
              <w:t xml:space="preserve">1500,00 </w:t>
            </w:r>
          </w:p>
          <w:p w:rsidR="003639C4" w:rsidRPr="00A30DE0" w:rsidRDefault="003639C4" w:rsidP="00666E9A">
            <w:pPr>
              <w:rPr>
                <w:rFonts w:ascii="Arial Narrow" w:hAnsi="Arial Narrow"/>
                <w:sz w:val="24"/>
                <w:szCs w:val="24"/>
              </w:rPr>
            </w:pPr>
          </w:p>
          <w:p w:rsidR="003639C4" w:rsidRPr="00A30DE0" w:rsidRDefault="003639C4" w:rsidP="00666E9A">
            <w:pPr>
              <w:rPr>
                <w:rFonts w:ascii="Arial Narrow" w:hAnsi="Arial Narrow"/>
                <w:sz w:val="24"/>
                <w:szCs w:val="24"/>
              </w:rPr>
            </w:pPr>
            <w:r w:rsidRPr="00A30DE0">
              <w:rPr>
                <w:rFonts w:ascii="Arial Narrow" w:hAnsi="Arial Narrow"/>
                <w:sz w:val="24"/>
                <w:szCs w:val="24"/>
              </w:rPr>
              <w:t>Pēc apstiprinātās tāmes-</w:t>
            </w:r>
          </w:p>
        </w:tc>
      </w:tr>
      <w:tr w:rsidR="003639C4" w:rsidRPr="00A30DE0" w:rsidTr="00666E9A">
        <w:tc>
          <w:tcPr>
            <w:tcW w:w="817" w:type="dxa"/>
            <w:shd w:val="clear" w:color="auto" w:fill="FFFFFF" w:themeFill="background1"/>
          </w:tcPr>
          <w:p w:rsidR="003639C4" w:rsidRPr="00A30DE0" w:rsidRDefault="003639C4" w:rsidP="00666E9A">
            <w:pPr>
              <w:rPr>
                <w:rFonts w:ascii="Arial Narrow" w:hAnsi="Arial Narrow"/>
                <w:sz w:val="24"/>
                <w:szCs w:val="24"/>
              </w:rPr>
            </w:pPr>
            <w:r w:rsidRPr="00A30DE0">
              <w:rPr>
                <w:rFonts w:ascii="Arial Narrow" w:hAnsi="Arial Narrow"/>
                <w:sz w:val="24"/>
                <w:szCs w:val="24"/>
              </w:rPr>
              <w:t>2.</w:t>
            </w:r>
          </w:p>
        </w:tc>
        <w:tc>
          <w:tcPr>
            <w:tcW w:w="3969" w:type="dxa"/>
            <w:shd w:val="clear" w:color="auto" w:fill="FFFFFF" w:themeFill="background1"/>
          </w:tcPr>
          <w:p w:rsidR="003639C4" w:rsidRPr="00A30DE0" w:rsidRDefault="003639C4" w:rsidP="00666E9A">
            <w:pPr>
              <w:rPr>
                <w:rFonts w:ascii="Arial Narrow" w:hAnsi="Arial Narrow"/>
                <w:sz w:val="24"/>
                <w:szCs w:val="24"/>
              </w:rPr>
            </w:pPr>
            <w:r w:rsidRPr="00A30DE0">
              <w:rPr>
                <w:rFonts w:ascii="Arial Narrow" w:hAnsi="Arial Narrow"/>
                <w:sz w:val="24"/>
                <w:szCs w:val="24"/>
              </w:rPr>
              <w:t>Ēkas, Kalēju ielā 6,jumta nomaiņa</w:t>
            </w:r>
          </w:p>
        </w:tc>
        <w:tc>
          <w:tcPr>
            <w:tcW w:w="1985" w:type="dxa"/>
            <w:shd w:val="clear" w:color="auto" w:fill="FFFFFF" w:themeFill="background1"/>
          </w:tcPr>
          <w:p w:rsidR="003639C4" w:rsidRPr="00A30DE0" w:rsidRDefault="003639C4" w:rsidP="00666E9A">
            <w:pPr>
              <w:rPr>
                <w:rFonts w:ascii="Arial Narrow" w:hAnsi="Arial Narrow"/>
                <w:sz w:val="24"/>
                <w:szCs w:val="24"/>
              </w:rPr>
            </w:pPr>
            <w:r w:rsidRPr="00A30DE0">
              <w:rPr>
                <w:rFonts w:ascii="Arial Narrow" w:hAnsi="Arial Narrow"/>
                <w:sz w:val="24"/>
                <w:szCs w:val="24"/>
              </w:rPr>
              <w:t>2016.,</w:t>
            </w:r>
          </w:p>
          <w:p w:rsidR="003639C4" w:rsidRPr="00A30DE0" w:rsidRDefault="003639C4" w:rsidP="00666E9A">
            <w:pPr>
              <w:rPr>
                <w:rFonts w:ascii="Arial Narrow" w:hAnsi="Arial Narrow"/>
                <w:sz w:val="24"/>
                <w:szCs w:val="24"/>
              </w:rPr>
            </w:pPr>
            <w:r w:rsidRPr="00A30DE0">
              <w:rPr>
                <w:rFonts w:ascii="Arial Narrow" w:hAnsi="Arial Narrow"/>
                <w:sz w:val="24"/>
                <w:szCs w:val="24"/>
              </w:rPr>
              <w:t>2017-2020.</w:t>
            </w:r>
          </w:p>
        </w:tc>
        <w:tc>
          <w:tcPr>
            <w:tcW w:w="2693" w:type="dxa"/>
            <w:shd w:val="clear" w:color="auto" w:fill="FFFFFF" w:themeFill="background1"/>
          </w:tcPr>
          <w:p w:rsidR="003639C4" w:rsidRPr="00A30DE0" w:rsidRDefault="003639C4" w:rsidP="00666E9A">
            <w:pPr>
              <w:rPr>
                <w:rFonts w:ascii="Arial Narrow" w:hAnsi="Arial Narrow"/>
                <w:sz w:val="24"/>
                <w:szCs w:val="24"/>
              </w:rPr>
            </w:pPr>
            <w:r w:rsidRPr="00A30DE0">
              <w:rPr>
                <w:rFonts w:ascii="Arial Narrow" w:hAnsi="Arial Narrow"/>
                <w:sz w:val="24"/>
                <w:szCs w:val="24"/>
              </w:rPr>
              <w:t>Būvvalde, Attīstības nodaļa,</w:t>
            </w:r>
          </w:p>
          <w:p w:rsidR="003639C4" w:rsidRPr="00A30DE0" w:rsidRDefault="003639C4" w:rsidP="00666E9A">
            <w:pPr>
              <w:rPr>
                <w:rFonts w:ascii="Arial Narrow" w:hAnsi="Arial Narrow"/>
                <w:sz w:val="24"/>
                <w:szCs w:val="24"/>
              </w:rPr>
            </w:pPr>
            <w:r w:rsidRPr="00A30DE0">
              <w:rPr>
                <w:rFonts w:ascii="Arial Narrow" w:hAnsi="Arial Narrow"/>
                <w:sz w:val="24"/>
                <w:szCs w:val="24"/>
              </w:rPr>
              <w:t>Dienests</w:t>
            </w:r>
          </w:p>
        </w:tc>
        <w:tc>
          <w:tcPr>
            <w:tcW w:w="4111" w:type="dxa"/>
            <w:shd w:val="clear" w:color="auto" w:fill="FFFFFF" w:themeFill="background1"/>
          </w:tcPr>
          <w:p w:rsidR="003639C4" w:rsidRPr="00A30DE0" w:rsidRDefault="003639C4" w:rsidP="00666E9A">
            <w:pPr>
              <w:rPr>
                <w:rFonts w:ascii="Arial Narrow" w:hAnsi="Arial Narrow"/>
                <w:sz w:val="24"/>
                <w:szCs w:val="24"/>
              </w:rPr>
            </w:pPr>
            <w:r w:rsidRPr="00A30DE0">
              <w:rPr>
                <w:rFonts w:ascii="Arial Narrow" w:hAnsi="Arial Narrow"/>
                <w:sz w:val="24"/>
                <w:szCs w:val="24"/>
              </w:rPr>
              <w:t>Pēc apstiprinātās tāmes, kopā ar siltināšanu</w:t>
            </w:r>
          </w:p>
        </w:tc>
      </w:tr>
      <w:tr w:rsidR="003639C4" w:rsidRPr="00A30DE0" w:rsidTr="00666E9A">
        <w:tc>
          <w:tcPr>
            <w:tcW w:w="817" w:type="dxa"/>
            <w:shd w:val="clear" w:color="auto" w:fill="FFFFFF" w:themeFill="background1"/>
          </w:tcPr>
          <w:p w:rsidR="003639C4" w:rsidRPr="00A30DE0" w:rsidRDefault="003639C4" w:rsidP="00666E9A">
            <w:pPr>
              <w:rPr>
                <w:rFonts w:ascii="Arial Narrow" w:hAnsi="Arial Narrow"/>
                <w:sz w:val="24"/>
                <w:szCs w:val="24"/>
              </w:rPr>
            </w:pPr>
            <w:r w:rsidRPr="00A30DE0">
              <w:rPr>
                <w:rFonts w:ascii="Arial Narrow" w:hAnsi="Arial Narrow"/>
                <w:sz w:val="24"/>
                <w:szCs w:val="24"/>
              </w:rPr>
              <w:t>3.</w:t>
            </w:r>
          </w:p>
        </w:tc>
        <w:tc>
          <w:tcPr>
            <w:tcW w:w="3969" w:type="dxa"/>
            <w:shd w:val="clear" w:color="auto" w:fill="FFFFFF" w:themeFill="background1"/>
          </w:tcPr>
          <w:p w:rsidR="003639C4" w:rsidRPr="00A30DE0" w:rsidRDefault="003639C4" w:rsidP="00666E9A">
            <w:pPr>
              <w:rPr>
                <w:rFonts w:ascii="Arial Narrow" w:hAnsi="Arial Narrow"/>
                <w:sz w:val="24"/>
                <w:szCs w:val="24"/>
              </w:rPr>
            </w:pPr>
            <w:r w:rsidRPr="00A30DE0">
              <w:rPr>
                <w:rFonts w:ascii="Arial Narrow" w:hAnsi="Arial Narrow"/>
                <w:sz w:val="24"/>
                <w:szCs w:val="24"/>
              </w:rPr>
              <w:t xml:space="preserve">Ēkas, Kalēju ielā 6,telpu kosmētiskais remonts, </w:t>
            </w:r>
          </w:p>
        </w:tc>
        <w:tc>
          <w:tcPr>
            <w:tcW w:w="1985" w:type="dxa"/>
            <w:shd w:val="clear" w:color="auto" w:fill="FFFFFF" w:themeFill="background1"/>
          </w:tcPr>
          <w:p w:rsidR="003639C4" w:rsidRPr="00A30DE0" w:rsidRDefault="003639C4" w:rsidP="00666E9A">
            <w:pPr>
              <w:rPr>
                <w:rFonts w:ascii="Arial Narrow" w:hAnsi="Arial Narrow"/>
                <w:sz w:val="24"/>
                <w:szCs w:val="24"/>
              </w:rPr>
            </w:pPr>
            <w:r w:rsidRPr="00A30DE0">
              <w:rPr>
                <w:rFonts w:ascii="Arial Narrow" w:hAnsi="Arial Narrow"/>
                <w:sz w:val="24"/>
                <w:szCs w:val="24"/>
              </w:rPr>
              <w:t>2016.</w:t>
            </w:r>
          </w:p>
        </w:tc>
        <w:tc>
          <w:tcPr>
            <w:tcW w:w="2693" w:type="dxa"/>
            <w:shd w:val="clear" w:color="auto" w:fill="FFFFFF" w:themeFill="background1"/>
          </w:tcPr>
          <w:p w:rsidR="003639C4" w:rsidRPr="00A30DE0" w:rsidRDefault="003639C4" w:rsidP="00666E9A">
            <w:pPr>
              <w:rPr>
                <w:rFonts w:ascii="Arial Narrow" w:hAnsi="Arial Narrow"/>
                <w:sz w:val="24"/>
                <w:szCs w:val="24"/>
              </w:rPr>
            </w:pPr>
            <w:r w:rsidRPr="00A30DE0">
              <w:rPr>
                <w:rFonts w:ascii="Arial Narrow" w:hAnsi="Arial Narrow"/>
                <w:sz w:val="24"/>
                <w:szCs w:val="24"/>
              </w:rPr>
              <w:t>Direktore</w:t>
            </w:r>
          </w:p>
        </w:tc>
        <w:tc>
          <w:tcPr>
            <w:tcW w:w="4111" w:type="dxa"/>
            <w:shd w:val="clear" w:color="auto" w:fill="FFFFFF" w:themeFill="background1"/>
          </w:tcPr>
          <w:p w:rsidR="003639C4" w:rsidRPr="00A30DE0" w:rsidRDefault="003639C4" w:rsidP="00666E9A">
            <w:pPr>
              <w:rPr>
                <w:rFonts w:ascii="Arial Narrow" w:hAnsi="Arial Narrow"/>
                <w:sz w:val="24"/>
                <w:szCs w:val="24"/>
              </w:rPr>
            </w:pPr>
            <w:r w:rsidRPr="00A30DE0">
              <w:rPr>
                <w:rFonts w:ascii="Arial Narrow" w:hAnsi="Arial Narrow"/>
                <w:sz w:val="24"/>
                <w:szCs w:val="24"/>
              </w:rPr>
              <w:t>1200 eiro(krāsa. Flīzes, lamināts u.t.t.)</w:t>
            </w:r>
          </w:p>
        </w:tc>
      </w:tr>
      <w:tr w:rsidR="003639C4" w:rsidRPr="00A30DE0" w:rsidTr="00666E9A">
        <w:tc>
          <w:tcPr>
            <w:tcW w:w="817" w:type="dxa"/>
            <w:shd w:val="clear" w:color="auto" w:fill="FFFFFF" w:themeFill="background1"/>
          </w:tcPr>
          <w:p w:rsidR="003639C4" w:rsidRPr="00A30DE0" w:rsidRDefault="003639C4" w:rsidP="00666E9A">
            <w:pPr>
              <w:rPr>
                <w:rFonts w:ascii="Arial Narrow" w:hAnsi="Arial Narrow"/>
                <w:sz w:val="24"/>
                <w:szCs w:val="24"/>
              </w:rPr>
            </w:pPr>
            <w:r w:rsidRPr="00A30DE0">
              <w:rPr>
                <w:rFonts w:ascii="Arial Narrow" w:hAnsi="Arial Narrow"/>
                <w:sz w:val="24"/>
                <w:szCs w:val="24"/>
              </w:rPr>
              <w:t>4.</w:t>
            </w:r>
          </w:p>
        </w:tc>
        <w:tc>
          <w:tcPr>
            <w:tcW w:w="3969" w:type="dxa"/>
            <w:shd w:val="clear" w:color="auto" w:fill="FFFFFF" w:themeFill="background1"/>
          </w:tcPr>
          <w:p w:rsidR="003639C4" w:rsidRPr="00A30DE0" w:rsidRDefault="003639C4" w:rsidP="00666E9A">
            <w:pPr>
              <w:rPr>
                <w:rFonts w:ascii="Arial Narrow" w:hAnsi="Arial Narrow"/>
                <w:sz w:val="24"/>
                <w:szCs w:val="24"/>
              </w:rPr>
            </w:pPr>
            <w:r w:rsidRPr="00A30DE0">
              <w:rPr>
                <w:rFonts w:ascii="Arial Narrow" w:hAnsi="Arial Narrow"/>
                <w:sz w:val="24"/>
                <w:szCs w:val="24"/>
              </w:rPr>
              <w:t>Datortehnikas atjaunošana- 2 darba vietas</w:t>
            </w:r>
          </w:p>
        </w:tc>
        <w:tc>
          <w:tcPr>
            <w:tcW w:w="1985" w:type="dxa"/>
            <w:shd w:val="clear" w:color="auto" w:fill="FFFFFF" w:themeFill="background1"/>
          </w:tcPr>
          <w:p w:rsidR="003639C4" w:rsidRPr="00A30DE0" w:rsidRDefault="003639C4" w:rsidP="00666E9A">
            <w:pPr>
              <w:rPr>
                <w:rFonts w:ascii="Arial Narrow" w:hAnsi="Arial Narrow"/>
                <w:sz w:val="24"/>
                <w:szCs w:val="24"/>
              </w:rPr>
            </w:pPr>
            <w:r w:rsidRPr="00A30DE0">
              <w:rPr>
                <w:rFonts w:ascii="Arial Narrow" w:hAnsi="Arial Narrow"/>
                <w:sz w:val="24"/>
                <w:szCs w:val="24"/>
              </w:rPr>
              <w:t>2016.</w:t>
            </w:r>
          </w:p>
        </w:tc>
        <w:tc>
          <w:tcPr>
            <w:tcW w:w="2693" w:type="dxa"/>
            <w:shd w:val="clear" w:color="auto" w:fill="FFFFFF" w:themeFill="background1"/>
          </w:tcPr>
          <w:p w:rsidR="003639C4" w:rsidRPr="00A30DE0" w:rsidRDefault="003639C4" w:rsidP="00666E9A">
            <w:pPr>
              <w:rPr>
                <w:rFonts w:ascii="Arial Narrow" w:hAnsi="Arial Narrow"/>
                <w:sz w:val="24"/>
                <w:szCs w:val="24"/>
              </w:rPr>
            </w:pPr>
            <w:r w:rsidRPr="00A30DE0">
              <w:rPr>
                <w:rFonts w:ascii="Arial Narrow" w:hAnsi="Arial Narrow"/>
                <w:sz w:val="24"/>
                <w:szCs w:val="24"/>
              </w:rPr>
              <w:t>Direktore</w:t>
            </w:r>
          </w:p>
        </w:tc>
        <w:tc>
          <w:tcPr>
            <w:tcW w:w="4111" w:type="dxa"/>
            <w:shd w:val="clear" w:color="auto" w:fill="FFFFFF" w:themeFill="background1"/>
          </w:tcPr>
          <w:p w:rsidR="003639C4" w:rsidRPr="00A30DE0" w:rsidRDefault="003639C4" w:rsidP="00666E9A">
            <w:pPr>
              <w:rPr>
                <w:rFonts w:ascii="Arial Narrow" w:hAnsi="Arial Narrow"/>
                <w:sz w:val="24"/>
                <w:szCs w:val="24"/>
              </w:rPr>
            </w:pPr>
            <w:r w:rsidRPr="00A30DE0">
              <w:rPr>
                <w:rFonts w:ascii="Arial Narrow" w:hAnsi="Arial Narrow"/>
                <w:sz w:val="24"/>
                <w:szCs w:val="24"/>
              </w:rPr>
              <w:t xml:space="preserve">Līdz 1600 </w:t>
            </w:r>
          </w:p>
        </w:tc>
      </w:tr>
      <w:tr w:rsidR="003639C4" w:rsidRPr="00A30DE0" w:rsidTr="00666E9A">
        <w:tc>
          <w:tcPr>
            <w:tcW w:w="817" w:type="dxa"/>
            <w:shd w:val="clear" w:color="auto" w:fill="FFFFFF" w:themeFill="background1"/>
          </w:tcPr>
          <w:p w:rsidR="003639C4" w:rsidRPr="00A30DE0" w:rsidRDefault="003639C4" w:rsidP="00666E9A">
            <w:pPr>
              <w:rPr>
                <w:rFonts w:ascii="Arial Narrow" w:hAnsi="Arial Narrow"/>
                <w:sz w:val="24"/>
                <w:szCs w:val="24"/>
              </w:rPr>
            </w:pPr>
            <w:r w:rsidRPr="00A30DE0">
              <w:rPr>
                <w:rFonts w:ascii="Arial Narrow" w:hAnsi="Arial Narrow"/>
                <w:sz w:val="24"/>
                <w:szCs w:val="24"/>
              </w:rPr>
              <w:t>5.</w:t>
            </w:r>
          </w:p>
        </w:tc>
        <w:tc>
          <w:tcPr>
            <w:tcW w:w="3969" w:type="dxa"/>
            <w:shd w:val="clear" w:color="auto" w:fill="FFFFFF" w:themeFill="background1"/>
          </w:tcPr>
          <w:p w:rsidR="003639C4" w:rsidRPr="00A30DE0" w:rsidRDefault="003639C4" w:rsidP="00666E9A">
            <w:pPr>
              <w:rPr>
                <w:rFonts w:ascii="Arial Narrow" w:hAnsi="Arial Narrow"/>
                <w:sz w:val="24"/>
                <w:szCs w:val="24"/>
              </w:rPr>
            </w:pPr>
            <w:r w:rsidRPr="00A30DE0">
              <w:rPr>
                <w:rFonts w:ascii="Arial Narrow" w:hAnsi="Arial Narrow"/>
                <w:sz w:val="24"/>
                <w:szCs w:val="24"/>
              </w:rPr>
              <w:t>Jaunas darba vietas izveide-Lietvede</w:t>
            </w:r>
          </w:p>
        </w:tc>
        <w:tc>
          <w:tcPr>
            <w:tcW w:w="1985" w:type="dxa"/>
            <w:shd w:val="clear" w:color="auto" w:fill="FFFFFF" w:themeFill="background1"/>
          </w:tcPr>
          <w:p w:rsidR="003639C4" w:rsidRPr="00A30DE0" w:rsidRDefault="003639C4" w:rsidP="00666E9A">
            <w:pPr>
              <w:rPr>
                <w:rFonts w:ascii="Arial Narrow" w:hAnsi="Arial Narrow"/>
                <w:sz w:val="24"/>
                <w:szCs w:val="24"/>
              </w:rPr>
            </w:pPr>
            <w:r w:rsidRPr="00A30DE0">
              <w:rPr>
                <w:rFonts w:ascii="Arial Narrow" w:hAnsi="Arial Narrow"/>
                <w:sz w:val="24"/>
                <w:szCs w:val="24"/>
              </w:rPr>
              <w:t>2017.</w:t>
            </w:r>
          </w:p>
        </w:tc>
        <w:tc>
          <w:tcPr>
            <w:tcW w:w="2693" w:type="dxa"/>
            <w:shd w:val="clear" w:color="auto" w:fill="FFFFFF" w:themeFill="background1"/>
          </w:tcPr>
          <w:p w:rsidR="003639C4" w:rsidRPr="00A30DE0" w:rsidRDefault="003639C4" w:rsidP="00666E9A">
            <w:pPr>
              <w:rPr>
                <w:rFonts w:ascii="Arial Narrow" w:hAnsi="Arial Narrow"/>
                <w:sz w:val="24"/>
                <w:szCs w:val="24"/>
              </w:rPr>
            </w:pPr>
            <w:r w:rsidRPr="00A30DE0">
              <w:rPr>
                <w:rFonts w:ascii="Arial Narrow" w:hAnsi="Arial Narrow"/>
                <w:sz w:val="24"/>
                <w:szCs w:val="24"/>
              </w:rPr>
              <w:t>Direktore</w:t>
            </w:r>
          </w:p>
        </w:tc>
        <w:tc>
          <w:tcPr>
            <w:tcW w:w="4111" w:type="dxa"/>
            <w:shd w:val="clear" w:color="auto" w:fill="FFFFFF" w:themeFill="background1"/>
          </w:tcPr>
          <w:p w:rsidR="003639C4" w:rsidRPr="00A30DE0" w:rsidRDefault="003639C4" w:rsidP="00666E9A">
            <w:pPr>
              <w:rPr>
                <w:rFonts w:ascii="Arial Narrow" w:hAnsi="Arial Narrow"/>
                <w:sz w:val="24"/>
                <w:szCs w:val="24"/>
              </w:rPr>
            </w:pPr>
            <w:r w:rsidRPr="00A30DE0">
              <w:rPr>
                <w:rFonts w:ascii="Arial Narrow" w:hAnsi="Arial Narrow"/>
                <w:sz w:val="24"/>
                <w:szCs w:val="24"/>
              </w:rPr>
              <w:t>Atalgojums lietvedim +darba vietas iekārtošana-800.00euro</w:t>
            </w:r>
          </w:p>
        </w:tc>
      </w:tr>
      <w:tr w:rsidR="003639C4" w:rsidRPr="00A30DE0" w:rsidTr="00666E9A">
        <w:tc>
          <w:tcPr>
            <w:tcW w:w="817" w:type="dxa"/>
            <w:shd w:val="clear" w:color="auto" w:fill="FFFFFF" w:themeFill="background1"/>
          </w:tcPr>
          <w:p w:rsidR="003639C4" w:rsidRPr="00A30DE0" w:rsidRDefault="003639C4" w:rsidP="00666E9A">
            <w:pPr>
              <w:rPr>
                <w:rFonts w:ascii="Arial Narrow" w:hAnsi="Arial Narrow"/>
                <w:sz w:val="24"/>
                <w:szCs w:val="24"/>
              </w:rPr>
            </w:pPr>
            <w:r w:rsidRPr="00A30DE0">
              <w:rPr>
                <w:rFonts w:ascii="Arial Narrow" w:hAnsi="Arial Narrow"/>
                <w:sz w:val="24"/>
                <w:szCs w:val="24"/>
              </w:rPr>
              <w:t>5.</w:t>
            </w:r>
          </w:p>
        </w:tc>
        <w:tc>
          <w:tcPr>
            <w:tcW w:w="3969" w:type="dxa"/>
            <w:shd w:val="clear" w:color="auto" w:fill="FFFFFF" w:themeFill="background1"/>
          </w:tcPr>
          <w:p w:rsidR="003639C4" w:rsidRPr="00A30DE0" w:rsidRDefault="003639C4" w:rsidP="00666E9A">
            <w:pPr>
              <w:rPr>
                <w:rFonts w:ascii="Arial Narrow" w:hAnsi="Arial Narrow"/>
                <w:sz w:val="24"/>
                <w:szCs w:val="24"/>
              </w:rPr>
            </w:pPr>
            <w:r w:rsidRPr="00A30DE0">
              <w:rPr>
                <w:rFonts w:ascii="Arial Narrow" w:hAnsi="Arial Narrow"/>
                <w:sz w:val="24"/>
                <w:szCs w:val="24"/>
              </w:rPr>
              <w:t>Pakalpojums- Ģimenes asistents</w:t>
            </w:r>
          </w:p>
        </w:tc>
        <w:tc>
          <w:tcPr>
            <w:tcW w:w="1985" w:type="dxa"/>
            <w:shd w:val="clear" w:color="auto" w:fill="FFFFFF" w:themeFill="background1"/>
          </w:tcPr>
          <w:p w:rsidR="003639C4" w:rsidRPr="00A30DE0" w:rsidRDefault="003639C4" w:rsidP="00666E9A">
            <w:pPr>
              <w:rPr>
                <w:rFonts w:ascii="Arial Narrow" w:hAnsi="Arial Narrow"/>
                <w:sz w:val="24"/>
                <w:szCs w:val="24"/>
              </w:rPr>
            </w:pPr>
            <w:r w:rsidRPr="00A30DE0">
              <w:rPr>
                <w:rFonts w:ascii="Arial Narrow" w:hAnsi="Arial Narrow"/>
                <w:sz w:val="24"/>
                <w:szCs w:val="24"/>
              </w:rPr>
              <w:t>2016.</w:t>
            </w:r>
          </w:p>
        </w:tc>
        <w:tc>
          <w:tcPr>
            <w:tcW w:w="2693" w:type="dxa"/>
            <w:shd w:val="clear" w:color="auto" w:fill="FFFFFF" w:themeFill="background1"/>
          </w:tcPr>
          <w:p w:rsidR="003639C4" w:rsidRPr="00A30DE0" w:rsidRDefault="003639C4" w:rsidP="00666E9A">
            <w:pPr>
              <w:rPr>
                <w:rFonts w:ascii="Arial Narrow" w:hAnsi="Arial Narrow"/>
                <w:sz w:val="24"/>
                <w:szCs w:val="24"/>
              </w:rPr>
            </w:pPr>
            <w:r w:rsidRPr="00A30DE0">
              <w:rPr>
                <w:rFonts w:ascii="Arial Narrow" w:hAnsi="Arial Narrow"/>
                <w:sz w:val="24"/>
                <w:szCs w:val="24"/>
              </w:rPr>
              <w:t>Sociālie darbinieki, Direktore</w:t>
            </w:r>
          </w:p>
        </w:tc>
        <w:tc>
          <w:tcPr>
            <w:tcW w:w="4111" w:type="dxa"/>
            <w:shd w:val="clear" w:color="auto" w:fill="FFFFFF" w:themeFill="background1"/>
          </w:tcPr>
          <w:p w:rsidR="003639C4" w:rsidRPr="00A30DE0" w:rsidRDefault="003639C4" w:rsidP="00666E9A">
            <w:pPr>
              <w:rPr>
                <w:rFonts w:ascii="Arial Narrow" w:hAnsi="Arial Narrow"/>
                <w:sz w:val="24"/>
                <w:szCs w:val="24"/>
              </w:rPr>
            </w:pPr>
            <w:r w:rsidRPr="00A30DE0">
              <w:rPr>
                <w:rFonts w:ascii="Arial Narrow" w:hAnsi="Arial Narrow"/>
                <w:sz w:val="24"/>
                <w:szCs w:val="24"/>
              </w:rPr>
              <w:t>Saistošie noteikumi par pakalpojumu.</w:t>
            </w:r>
          </w:p>
          <w:p w:rsidR="003639C4" w:rsidRPr="00A30DE0" w:rsidRDefault="003639C4" w:rsidP="00666E9A">
            <w:pPr>
              <w:rPr>
                <w:rFonts w:ascii="Arial Narrow" w:hAnsi="Arial Narrow"/>
                <w:sz w:val="24"/>
                <w:szCs w:val="24"/>
              </w:rPr>
            </w:pPr>
          </w:p>
          <w:p w:rsidR="003639C4" w:rsidRPr="00A30DE0" w:rsidRDefault="003639C4" w:rsidP="00666E9A">
            <w:pPr>
              <w:rPr>
                <w:rFonts w:ascii="Arial Narrow" w:hAnsi="Arial Narrow"/>
                <w:sz w:val="24"/>
                <w:szCs w:val="24"/>
              </w:rPr>
            </w:pPr>
            <w:r w:rsidRPr="00A30DE0">
              <w:rPr>
                <w:rFonts w:ascii="Arial Narrow" w:hAnsi="Arial Narrow"/>
                <w:sz w:val="24"/>
                <w:szCs w:val="24"/>
              </w:rPr>
              <w:t>Plānotais pakalpojuma apjoms-4320 euro( 6 ģimenes, 6 mēneši, 2.50stundā)</w:t>
            </w:r>
          </w:p>
        </w:tc>
      </w:tr>
      <w:tr w:rsidR="003639C4" w:rsidRPr="00A30DE0" w:rsidTr="00666E9A">
        <w:tc>
          <w:tcPr>
            <w:tcW w:w="817" w:type="dxa"/>
            <w:shd w:val="clear" w:color="auto" w:fill="FFFFFF" w:themeFill="background1"/>
          </w:tcPr>
          <w:p w:rsidR="003639C4" w:rsidRPr="00A30DE0" w:rsidRDefault="003639C4" w:rsidP="00666E9A">
            <w:pPr>
              <w:rPr>
                <w:rFonts w:ascii="Arial Narrow" w:hAnsi="Arial Narrow"/>
                <w:sz w:val="24"/>
                <w:szCs w:val="24"/>
              </w:rPr>
            </w:pPr>
            <w:r w:rsidRPr="00A30DE0">
              <w:rPr>
                <w:rFonts w:ascii="Arial Narrow" w:hAnsi="Arial Narrow"/>
                <w:sz w:val="24"/>
                <w:szCs w:val="24"/>
              </w:rPr>
              <w:t>6.</w:t>
            </w:r>
          </w:p>
        </w:tc>
        <w:tc>
          <w:tcPr>
            <w:tcW w:w="3969" w:type="dxa"/>
            <w:shd w:val="clear" w:color="auto" w:fill="FFFFFF" w:themeFill="background1"/>
          </w:tcPr>
          <w:p w:rsidR="003639C4" w:rsidRPr="00A30DE0" w:rsidRDefault="003639C4" w:rsidP="00666E9A">
            <w:pPr>
              <w:rPr>
                <w:rFonts w:ascii="Arial Narrow" w:hAnsi="Arial Narrow"/>
                <w:sz w:val="24"/>
                <w:szCs w:val="24"/>
              </w:rPr>
            </w:pPr>
            <w:r w:rsidRPr="00A30DE0">
              <w:rPr>
                <w:rFonts w:ascii="Arial Narrow" w:hAnsi="Arial Narrow"/>
                <w:sz w:val="24"/>
                <w:szCs w:val="24"/>
              </w:rPr>
              <w:t>Supervīzijas cikli sociāliem darbiniekiem</w:t>
            </w:r>
          </w:p>
        </w:tc>
        <w:tc>
          <w:tcPr>
            <w:tcW w:w="1985" w:type="dxa"/>
            <w:shd w:val="clear" w:color="auto" w:fill="FFFFFF" w:themeFill="background1"/>
          </w:tcPr>
          <w:p w:rsidR="003639C4" w:rsidRPr="00A30DE0" w:rsidRDefault="003639C4" w:rsidP="00666E9A">
            <w:pPr>
              <w:rPr>
                <w:rFonts w:ascii="Arial Narrow" w:hAnsi="Arial Narrow"/>
                <w:sz w:val="24"/>
                <w:szCs w:val="24"/>
              </w:rPr>
            </w:pPr>
            <w:r w:rsidRPr="00A30DE0">
              <w:rPr>
                <w:rFonts w:ascii="Arial Narrow" w:hAnsi="Arial Narrow"/>
                <w:sz w:val="24"/>
                <w:szCs w:val="24"/>
              </w:rPr>
              <w:t>2016.-2018.</w:t>
            </w:r>
          </w:p>
        </w:tc>
        <w:tc>
          <w:tcPr>
            <w:tcW w:w="2693" w:type="dxa"/>
            <w:shd w:val="clear" w:color="auto" w:fill="FFFFFF" w:themeFill="background1"/>
          </w:tcPr>
          <w:p w:rsidR="003639C4" w:rsidRPr="00A30DE0" w:rsidRDefault="003639C4" w:rsidP="00666E9A">
            <w:pPr>
              <w:rPr>
                <w:rFonts w:ascii="Arial Narrow" w:hAnsi="Arial Narrow"/>
                <w:sz w:val="24"/>
                <w:szCs w:val="24"/>
              </w:rPr>
            </w:pPr>
            <w:r w:rsidRPr="00A30DE0">
              <w:rPr>
                <w:rFonts w:ascii="Arial Narrow" w:hAnsi="Arial Narrow"/>
                <w:sz w:val="24"/>
                <w:szCs w:val="24"/>
              </w:rPr>
              <w:t>Direktore</w:t>
            </w:r>
          </w:p>
        </w:tc>
        <w:tc>
          <w:tcPr>
            <w:tcW w:w="4111" w:type="dxa"/>
            <w:shd w:val="clear" w:color="auto" w:fill="FFFFFF" w:themeFill="background1"/>
          </w:tcPr>
          <w:p w:rsidR="003639C4" w:rsidRPr="00A30DE0" w:rsidRDefault="003639C4" w:rsidP="00666E9A">
            <w:pPr>
              <w:rPr>
                <w:rFonts w:ascii="Arial Narrow" w:hAnsi="Arial Narrow"/>
                <w:sz w:val="24"/>
                <w:szCs w:val="24"/>
              </w:rPr>
            </w:pPr>
            <w:r w:rsidRPr="00A30DE0">
              <w:rPr>
                <w:rFonts w:ascii="Arial Narrow" w:hAnsi="Arial Narrow"/>
                <w:sz w:val="24"/>
                <w:szCs w:val="24"/>
              </w:rPr>
              <w:t>50% pašvaldības finansējums-50%valsts finansējums( gadā 10 nodarbību cikls 600euro)</w:t>
            </w:r>
          </w:p>
        </w:tc>
      </w:tr>
      <w:tr w:rsidR="003639C4" w:rsidRPr="00A30DE0" w:rsidTr="00666E9A">
        <w:tc>
          <w:tcPr>
            <w:tcW w:w="817" w:type="dxa"/>
            <w:shd w:val="clear" w:color="auto" w:fill="FFFFFF" w:themeFill="background1"/>
          </w:tcPr>
          <w:p w:rsidR="003639C4" w:rsidRPr="00A30DE0" w:rsidRDefault="003639C4" w:rsidP="00666E9A">
            <w:pPr>
              <w:rPr>
                <w:rFonts w:ascii="Arial Narrow" w:hAnsi="Arial Narrow"/>
                <w:sz w:val="24"/>
                <w:szCs w:val="24"/>
              </w:rPr>
            </w:pPr>
            <w:r w:rsidRPr="00A30DE0">
              <w:rPr>
                <w:rFonts w:ascii="Arial Narrow" w:hAnsi="Arial Narrow"/>
                <w:sz w:val="24"/>
                <w:szCs w:val="24"/>
              </w:rPr>
              <w:t>8.</w:t>
            </w:r>
          </w:p>
        </w:tc>
        <w:tc>
          <w:tcPr>
            <w:tcW w:w="3969" w:type="dxa"/>
            <w:shd w:val="clear" w:color="auto" w:fill="FFFFFF" w:themeFill="background1"/>
          </w:tcPr>
          <w:p w:rsidR="003639C4" w:rsidRPr="00A30DE0" w:rsidRDefault="003639C4" w:rsidP="00666E9A">
            <w:pPr>
              <w:rPr>
                <w:rFonts w:ascii="Arial Narrow" w:hAnsi="Arial Narrow"/>
                <w:sz w:val="24"/>
                <w:szCs w:val="24"/>
              </w:rPr>
            </w:pPr>
            <w:r w:rsidRPr="00A30DE0">
              <w:rPr>
                <w:rFonts w:ascii="Arial Narrow" w:hAnsi="Arial Narrow"/>
                <w:sz w:val="24"/>
                <w:szCs w:val="24"/>
              </w:rPr>
              <w:t>Ģimenes atbalsta centrs  centra izveide Rudbāržos</w:t>
            </w:r>
          </w:p>
        </w:tc>
        <w:tc>
          <w:tcPr>
            <w:tcW w:w="1985" w:type="dxa"/>
            <w:shd w:val="clear" w:color="auto" w:fill="FFFFFF" w:themeFill="background1"/>
          </w:tcPr>
          <w:p w:rsidR="003639C4" w:rsidRPr="00A30DE0" w:rsidRDefault="003639C4" w:rsidP="00666E9A">
            <w:pPr>
              <w:rPr>
                <w:rFonts w:ascii="Arial Narrow" w:hAnsi="Arial Narrow"/>
                <w:sz w:val="24"/>
                <w:szCs w:val="24"/>
              </w:rPr>
            </w:pPr>
            <w:r w:rsidRPr="00A30DE0">
              <w:rPr>
                <w:rFonts w:ascii="Arial Narrow" w:hAnsi="Arial Narrow"/>
                <w:sz w:val="24"/>
                <w:szCs w:val="24"/>
              </w:rPr>
              <w:t>2017.-2020.</w:t>
            </w:r>
          </w:p>
        </w:tc>
        <w:tc>
          <w:tcPr>
            <w:tcW w:w="2693" w:type="dxa"/>
            <w:shd w:val="clear" w:color="auto" w:fill="FFFFFF" w:themeFill="background1"/>
          </w:tcPr>
          <w:p w:rsidR="003639C4" w:rsidRPr="00A30DE0" w:rsidRDefault="003639C4" w:rsidP="00666E9A">
            <w:pPr>
              <w:rPr>
                <w:rFonts w:ascii="Arial Narrow" w:hAnsi="Arial Narrow"/>
                <w:sz w:val="24"/>
                <w:szCs w:val="24"/>
              </w:rPr>
            </w:pPr>
            <w:r w:rsidRPr="00A30DE0">
              <w:rPr>
                <w:rFonts w:ascii="Arial Narrow" w:hAnsi="Arial Narrow"/>
                <w:sz w:val="24"/>
                <w:szCs w:val="24"/>
              </w:rPr>
              <w:t>Sociālie darbinieki, Direktore</w:t>
            </w:r>
          </w:p>
        </w:tc>
        <w:tc>
          <w:tcPr>
            <w:tcW w:w="4111" w:type="dxa"/>
            <w:shd w:val="clear" w:color="auto" w:fill="FFFFFF" w:themeFill="background1"/>
          </w:tcPr>
          <w:p w:rsidR="003639C4" w:rsidRPr="00A30DE0" w:rsidRDefault="003639C4" w:rsidP="00666E9A">
            <w:pPr>
              <w:rPr>
                <w:rFonts w:ascii="Arial Narrow" w:hAnsi="Arial Narrow"/>
                <w:sz w:val="24"/>
                <w:szCs w:val="24"/>
              </w:rPr>
            </w:pPr>
            <w:r w:rsidRPr="00A30DE0">
              <w:rPr>
                <w:rFonts w:ascii="Arial Narrow" w:hAnsi="Arial Narrow"/>
                <w:sz w:val="24"/>
                <w:szCs w:val="24"/>
              </w:rPr>
              <w:t>Projekts sadarbībā ar nevalstisko sektoru.</w:t>
            </w:r>
          </w:p>
          <w:p w:rsidR="003639C4" w:rsidRPr="00A30DE0" w:rsidRDefault="003639C4" w:rsidP="00666E9A">
            <w:pPr>
              <w:rPr>
                <w:rFonts w:ascii="Arial Narrow" w:hAnsi="Arial Narrow"/>
                <w:sz w:val="24"/>
                <w:szCs w:val="24"/>
              </w:rPr>
            </w:pPr>
          </w:p>
          <w:p w:rsidR="003639C4" w:rsidRPr="00A30DE0" w:rsidRDefault="003639C4" w:rsidP="00666E9A">
            <w:pPr>
              <w:rPr>
                <w:rFonts w:ascii="Arial Narrow" w:hAnsi="Arial Narrow"/>
                <w:sz w:val="24"/>
                <w:szCs w:val="24"/>
              </w:rPr>
            </w:pPr>
            <w:r w:rsidRPr="00A30DE0">
              <w:rPr>
                <w:rFonts w:ascii="Arial Narrow" w:hAnsi="Arial Narrow"/>
                <w:sz w:val="24"/>
                <w:szCs w:val="24"/>
              </w:rPr>
              <w:lastRenderedPageBreak/>
              <w:t>Atalgojums vienam darbiniekam, telpu remonts, iekārtojums, programmu izstrāde( Vienreizējs ieguldījums ap 20000.00 EUR + atalgojums)</w:t>
            </w:r>
          </w:p>
        </w:tc>
      </w:tr>
      <w:tr w:rsidR="003639C4" w:rsidRPr="00A30DE0" w:rsidTr="00666E9A">
        <w:tc>
          <w:tcPr>
            <w:tcW w:w="817" w:type="dxa"/>
            <w:shd w:val="clear" w:color="auto" w:fill="FFFFFF" w:themeFill="background1"/>
          </w:tcPr>
          <w:p w:rsidR="003639C4" w:rsidRPr="00A30DE0" w:rsidRDefault="003639C4" w:rsidP="00666E9A">
            <w:pPr>
              <w:shd w:val="clear" w:color="auto" w:fill="FFFFFF" w:themeFill="background1"/>
              <w:rPr>
                <w:rFonts w:ascii="Arial Narrow" w:hAnsi="Arial Narrow"/>
                <w:sz w:val="24"/>
                <w:szCs w:val="24"/>
              </w:rPr>
            </w:pPr>
            <w:r w:rsidRPr="00A30DE0">
              <w:rPr>
                <w:rFonts w:ascii="Arial Narrow" w:hAnsi="Arial Narrow"/>
                <w:sz w:val="24"/>
                <w:szCs w:val="24"/>
              </w:rPr>
              <w:lastRenderedPageBreak/>
              <w:t>9.</w:t>
            </w:r>
          </w:p>
        </w:tc>
        <w:tc>
          <w:tcPr>
            <w:tcW w:w="3969" w:type="dxa"/>
            <w:shd w:val="clear" w:color="auto" w:fill="FFFFFF" w:themeFill="background1"/>
          </w:tcPr>
          <w:p w:rsidR="003639C4" w:rsidRPr="00A30DE0" w:rsidRDefault="003639C4" w:rsidP="00666E9A">
            <w:pPr>
              <w:shd w:val="clear" w:color="auto" w:fill="FFFFFF" w:themeFill="background1"/>
              <w:rPr>
                <w:rFonts w:ascii="Arial Narrow" w:hAnsi="Arial Narrow"/>
                <w:sz w:val="24"/>
                <w:szCs w:val="24"/>
              </w:rPr>
            </w:pPr>
            <w:r w:rsidRPr="00A30DE0">
              <w:rPr>
                <w:rFonts w:ascii="Arial Narrow" w:hAnsi="Arial Narrow"/>
                <w:sz w:val="24"/>
                <w:szCs w:val="24"/>
              </w:rPr>
              <w:t>Pansijas izveide veciem un vientuļiem iedzīvotājiem Rudbāržos</w:t>
            </w:r>
          </w:p>
        </w:tc>
        <w:tc>
          <w:tcPr>
            <w:tcW w:w="1985" w:type="dxa"/>
            <w:shd w:val="clear" w:color="auto" w:fill="FFFFFF" w:themeFill="background1"/>
          </w:tcPr>
          <w:p w:rsidR="003639C4" w:rsidRPr="00A30DE0" w:rsidRDefault="003639C4" w:rsidP="00666E9A">
            <w:pPr>
              <w:shd w:val="clear" w:color="auto" w:fill="FFFFFF" w:themeFill="background1"/>
              <w:rPr>
                <w:rFonts w:ascii="Arial Narrow" w:hAnsi="Arial Narrow"/>
                <w:sz w:val="24"/>
                <w:szCs w:val="24"/>
              </w:rPr>
            </w:pPr>
            <w:r w:rsidRPr="00A30DE0">
              <w:rPr>
                <w:rFonts w:ascii="Arial Narrow" w:hAnsi="Arial Narrow"/>
                <w:sz w:val="24"/>
                <w:szCs w:val="24"/>
              </w:rPr>
              <w:t>2017.-2018.</w:t>
            </w:r>
          </w:p>
        </w:tc>
        <w:tc>
          <w:tcPr>
            <w:tcW w:w="2693" w:type="dxa"/>
            <w:shd w:val="clear" w:color="auto" w:fill="FFFFFF" w:themeFill="background1"/>
          </w:tcPr>
          <w:p w:rsidR="003639C4" w:rsidRPr="00A30DE0" w:rsidRDefault="003639C4" w:rsidP="00666E9A">
            <w:pPr>
              <w:shd w:val="clear" w:color="auto" w:fill="FFFFFF" w:themeFill="background1"/>
              <w:rPr>
                <w:rFonts w:ascii="Arial Narrow" w:hAnsi="Arial Narrow"/>
                <w:sz w:val="24"/>
                <w:szCs w:val="24"/>
              </w:rPr>
            </w:pPr>
            <w:r w:rsidRPr="00A30DE0">
              <w:rPr>
                <w:rFonts w:ascii="Arial Narrow" w:hAnsi="Arial Narrow"/>
                <w:sz w:val="24"/>
                <w:szCs w:val="24"/>
              </w:rPr>
              <w:t>Dienests, pašvaldība</w:t>
            </w:r>
          </w:p>
        </w:tc>
        <w:tc>
          <w:tcPr>
            <w:tcW w:w="4111" w:type="dxa"/>
            <w:shd w:val="clear" w:color="auto" w:fill="FFFFFF" w:themeFill="background1"/>
          </w:tcPr>
          <w:p w:rsidR="003639C4" w:rsidRPr="00A30DE0" w:rsidRDefault="003639C4" w:rsidP="00666E9A">
            <w:pPr>
              <w:shd w:val="clear" w:color="auto" w:fill="FFFFFF" w:themeFill="background1"/>
              <w:rPr>
                <w:rFonts w:ascii="Arial Narrow" w:hAnsi="Arial Narrow"/>
                <w:sz w:val="24"/>
                <w:szCs w:val="24"/>
              </w:rPr>
            </w:pPr>
            <w:r w:rsidRPr="00A30DE0">
              <w:rPr>
                <w:rFonts w:ascii="Arial Narrow" w:hAnsi="Arial Narrow"/>
                <w:sz w:val="24"/>
                <w:szCs w:val="24"/>
              </w:rPr>
              <w:t>Atalgojums sociālajam aprūpētājam</w:t>
            </w:r>
          </w:p>
        </w:tc>
      </w:tr>
      <w:tr w:rsidR="003639C4" w:rsidRPr="00A30DE0" w:rsidTr="00666E9A">
        <w:tc>
          <w:tcPr>
            <w:tcW w:w="817" w:type="dxa"/>
            <w:shd w:val="clear" w:color="auto" w:fill="FFFFFF" w:themeFill="background1"/>
          </w:tcPr>
          <w:p w:rsidR="003639C4" w:rsidRPr="00A30DE0" w:rsidRDefault="003639C4" w:rsidP="00666E9A">
            <w:pPr>
              <w:shd w:val="clear" w:color="auto" w:fill="FFFFFF" w:themeFill="background1"/>
              <w:rPr>
                <w:rFonts w:ascii="Arial Narrow" w:hAnsi="Arial Narrow"/>
                <w:sz w:val="24"/>
                <w:szCs w:val="24"/>
              </w:rPr>
            </w:pPr>
            <w:r w:rsidRPr="00A30DE0">
              <w:rPr>
                <w:rFonts w:ascii="Arial Narrow" w:hAnsi="Arial Narrow"/>
                <w:sz w:val="24"/>
                <w:szCs w:val="24"/>
              </w:rPr>
              <w:t>10.</w:t>
            </w:r>
          </w:p>
        </w:tc>
        <w:tc>
          <w:tcPr>
            <w:tcW w:w="3969" w:type="dxa"/>
            <w:shd w:val="clear" w:color="auto" w:fill="FFFFFF" w:themeFill="background1"/>
          </w:tcPr>
          <w:p w:rsidR="003639C4" w:rsidRPr="00A30DE0" w:rsidRDefault="003639C4" w:rsidP="00666E9A">
            <w:pPr>
              <w:shd w:val="clear" w:color="auto" w:fill="FFFFFF" w:themeFill="background1"/>
              <w:rPr>
                <w:rFonts w:ascii="Arial Narrow" w:hAnsi="Arial Narrow"/>
                <w:sz w:val="24"/>
                <w:szCs w:val="24"/>
              </w:rPr>
            </w:pPr>
            <w:r w:rsidRPr="00A30DE0">
              <w:rPr>
                <w:rFonts w:ascii="Arial Narrow" w:hAnsi="Arial Narrow"/>
                <w:sz w:val="24"/>
                <w:szCs w:val="24"/>
              </w:rPr>
              <w:t>Grupu dzīvokļi</w:t>
            </w:r>
          </w:p>
        </w:tc>
        <w:tc>
          <w:tcPr>
            <w:tcW w:w="1985" w:type="dxa"/>
            <w:shd w:val="clear" w:color="auto" w:fill="FFFFFF" w:themeFill="background1"/>
          </w:tcPr>
          <w:p w:rsidR="003639C4" w:rsidRPr="00A30DE0" w:rsidRDefault="003639C4" w:rsidP="00666E9A">
            <w:pPr>
              <w:shd w:val="clear" w:color="auto" w:fill="FFFFFF" w:themeFill="background1"/>
              <w:rPr>
                <w:rFonts w:ascii="Arial Narrow" w:hAnsi="Arial Narrow"/>
                <w:sz w:val="24"/>
                <w:szCs w:val="24"/>
              </w:rPr>
            </w:pPr>
            <w:r w:rsidRPr="00A30DE0">
              <w:rPr>
                <w:rFonts w:ascii="Arial Narrow" w:hAnsi="Arial Narrow"/>
                <w:sz w:val="24"/>
                <w:szCs w:val="24"/>
              </w:rPr>
              <w:t>2018.-2020.</w:t>
            </w:r>
          </w:p>
        </w:tc>
        <w:tc>
          <w:tcPr>
            <w:tcW w:w="2693" w:type="dxa"/>
            <w:shd w:val="clear" w:color="auto" w:fill="FFFFFF" w:themeFill="background1"/>
          </w:tcPr>
          <w:p w:rsidR="003639C4" w:rsidRPr="00A30DE0" w:rsidRDefault="003639C4" w:rsidP="00666E9A">
            <w:pPr>
              <w:shd w:val="clear" w:color="auto" w:fill="FFFFFF" w:themeFill="background1"/>
              <w:rPr>
                <w:rFonts w:ascii="Arial Narrow" w:hAnsi="Arial Narrow"/>
                <w:sz w:val="24"/>
                <w:szCs w:val="24"/>
              </w:rPr>
            </w:pPr>
            <w:r w:rsidRPr="00A30DE0">
              <w:rPr>
                <w:rFonts w:ascii="Arial Narrow" w:hAnsi="Arial Narrow"/>
                <w:sz w:val="24"/>
                <w:szCs w:val="24"/>
              </w:rPr>
              <w:t>Dienests, pašvaldība</w:t>
            </w:r>
          </w:p>
        </w:tc>
        <w:tc>
          <w:tcPr>
            <w:tcW w:w="4111" w:type="dxa"/>
            <w:shd w:val="clear" w:color="auto" w:fill="FFFFFF" w:themeFill="background1"/>
          </w:tcPr>
          <w:p w:rsidR="003639C4" w:rsidRPr="00A30DE0" w:rsidRDefault="003639C4" w:rsidP="00666E9A">
            <w:pPr>
              <w:shd w:val="clear" w:color="auto" w:fill="FFFFFF" w:themeFill="background1"/>
              <w:rPr>
                <w:rFonts w:ascii="Arial Narrow" w:hAnsi="Arial Narrow"/>
                <w:sz w:val="24"/>
                <w:szCs w:val="24"/>
              </w:rPr>
            </w:pPr>
            <w:r w:rsidRPr="00A30DE0">
              <w:rPr>
                <w:rFonts w:ascii="Arial Narrow" w:hAnsi="Arial Narrow"/>
                <w:sz w:val="24"/>
                <w:szCs w:val="24"/>
              </w:rPr>
              <w:t>DI projekts</w:t>
            </w:r>
          </w:p>
          <w:p w:rsidR="003639C4" w:rsidRPr="00A30DE0" w:rsidRDefault="003639C4" w:rsidP="00666E9A">
            <w:pPr>
              <w:shd w:val="clear" w:color="auto" w:fill="FFFFFF" w:themeFill="background1"/>
              <w:rPr>
                <w:rFonts w:ascii="Arial Narrow" w:hAnsi="Arial Narrow"/>
                <w:sz w:val="24"/>
                <w:szCs w:val="24"/>
              </w:rPr>
            </w:pPr>
          </w:p>
          <w:p w:rsidR="003639C4" w:rsidRPr="00A30DE0" w:rsidRDefault="003639C4" w:rsidP="00666E9A">
            <w:pPr>
              <w:shd w:val="clear" w:color="auto" w:fill="FFFFFF" w:themeFill="background1"/>
              <w:rPr>
                <w:rFonts w:ascii="Arial Narrow" w:hAnsi="Arial Narrow"/>
                <w:sz w:val="24"/>
                <w:szCs w:val="24"/>
              </w:rPr>
            </w:pPr>
            <w:r w:rsidRPr="00A30DE0">
              <w:rPr>
                <w:rFonts w:ascii="Arial Narrow" w:hAnsi="Arial Narrow"/>
                <w:sz w:val="24"/>
                <w:szCs w:val="24"/>
              </w:rPr>
              <w:t>Remonts  telpām, atalgojums speciālistam</w:t>
            </w:r>
          </w:p>
        </w:tc>
      </w:tr>
      <w:tr w:rsidR="003639C4" w:rsidRPr="00A30DE0" w:rsidTr="00666E9A">
        <w:tc>
          <w:tcPr>
            <w:tcW w:w="817" w:type="dxa"/>
            <w:shd w:val="clear" w:color="auto" w:fill="FFFFFF" w:themeFill="background1"/>
          </w:tcPr>
          <w:p w:rsidR="003639C4" w:rsidRPr="00A30DE0" w:rsidRDefault="003639C4" w:rsidP="00666E9A">
            <w:pPr>
              <w:shd w:val="clear" w:color="auto" w:fill="FFFFFF" w:themeFill="background1"/>
              <w:rPr>
                <w:rFonts w:ascii="Arial Narrow" w:hAnsi="Arial Narrow"/>
                <w:sz w:val="24"/>
                <w:szCs w:val="24"/>
              </w:rPr>
            </w:pPr>
            <w:r w:rsidRPr="00A30DE0">
              <w:rPr>
                <w:rFonts w:ascii="Arial Narrow" w:hAnsi="Arial Narrow"/>
                <w:sz w:val="24"/>
                <w:szCs w:val="24"/>
              </w:rPr>
              <w:t>12.</w:t>
            </w:r>
          </w:p>
        </w:tc>
        <w:tc>
          <w:tcPr>
            <w:tcW w:w="3969" w:type="dxa"/>
            <w:shd w:val="clear" w:color="auto" w:fill="FFFFFF" w:themeFill="background1"/>
          </w:tcPr>
          <w:p w:rsidR="003639C4" w:rsidRPr="00A30DE0" w:rsidRDefault="003639C4" w:rsidP="00666E9A">
            <w:pPr>
              <w:shd w:val="clear" w:color="auto" w:fill="FFFFFF" w:themeFill="background1"/>
              <w:rPr>
                <w:rFonts w:ascii="Arial Narrow" w:hAnsi="Arial Narrow"/>
                <w:sz w:val="24"/>
                <w:szCs w:val="24"/>
              </w:rPr>
            </w:pPr>
            <w:r w:rsidRPr="00A30DE0">
              <w:rPr>
                <w:rFonts w:ascii="Arial Narrow" w:hAnsi="Arial Narrow"/>
                <w:sz w:val="24"/>
                <w:szCs w:val="24"/>
              </w:rPr>
              <w:t>Izveidot tehnisko palīglīdzekļu  nomas punkts</w:t>
            </w:r>
          </w:p>
        </w:tc>
        <w:tc>
          <w:tcPr>
            <w:tcW w:w="1985" w:type="dxa"/>
            <w:shd w:val="clear" w:color="auto" w:fill="FFFFFF" w:themeFill="background1"/>
          </w:tcPr>
          <w:p w:rsidR="003639C4" w:rsidRPr="00A30DE0" w:rsidRDefault="003639C4" w:rsidP="00666E9A">
            <w:pPr>
              <w:shd w:val="clear" w:color="auto" w:fill="FFFFFF" w:themeFill="background1"/>
              <w:rPr>
                <w:rFonts w:ascii="Arial Narrow" w:hAnsi="Arial Narrow"/>
                <w:sz w:val="24"/>
                <w:szCs w:val="24"/>
              </w:rPr>
            </w:pPr>
            <w:r w:rsidRPr="00A30DE0">
              <w:rPr>
                <w:rFonts w:ascii="Arial Narrow" w:hAnsi="Arial Narrow"/>
                <w:sz w:val="24"/>
                <w:szCs w:val="24"/>
              </w:rPr>
              <w:t>2016.2017.</w:t>
            </w:r>
          </w:p>
        </w:tc>
        <w:tc>
          <w:tcPr>
            <w:tcW w:w="2693" w:type="dxa"/>
            <w:shd w:val="clear" w:color="auto" w:fill="FFFFFF" w:themeFill="background1"/>
          </w:tcPr>
          <w:p w:rsidR="003639C4" w:rsidRPr="00A30DE0" w:rsidRDefault="003639C4" w:rsidP="00666E9A">
            <w:pPr>
              <w:shd w:val="clear" w:color="auto" w:fill="FFFFFF" w:themeFill="background1"/>
              <w:rPr>
                <w:rFonts w:ascii="Arial Narrow" w:hAnsi="Arial Narrow"/>
                <w:sz w:val="24"/>
                <w:szCs w:val="24"/>
              </w:rPr>
            </w:pPr>
            <w:r w:rsidRPr="00A30DE0">
              <w:rPr>
                <w:rFonts w:ascii="Arial Narrow" w:hAnsi="Arial Narrow"/>
                <w:sz w:val="24"/>
                <w:szCs w:val="24"/>
              </w:rPr>
              <w:t>Dienests</w:t>
            </w:r>
          </w:p>
        </w:tc>
        <w:tc>
          <w:tcPr>
            <w:tcW w:w="4111" w:type="dxa"/>
            <w:shd w:val="clear" w:color="auto" w:fill="FFFFFF" w:themeFill="background1"/>
          </w:tcPr>
          <w:p w:rsidR="003639C4" w:rsidRPr="00A30DE0" w:rsidRDefault="003639C4" w:rsidP="00666E9A">
            <w:pPr>
              <w:shd w:val="clear" w:color="auto" w:fill="FFFFFF" w:themeFill="background1"/>
              <w:rPr>
                <w:rFonts w:ascii="Arial Narrow" w:hAnsi="Arial Narrow"/>
                <w:sz w:val="24"/>
                <w:szCs w:val="24"/>
              </w:rPr>
            </w:pPr>
            <w:r w:rsidRPr="00A30DE0">
              <w:rPr>
                <w:rFonts w:ascii="Arial Narrow" w:hAnsi="Arial Narrow"/>
                <w:sz w:val="24"/>
                <w:szCs w:val="24"/>
              </w:rPr>
              <w:t xml:space="preserve"> Sadarbības Līgums ar iznomātāju????</w:t>
            </w:r>
          </w:p>
        </w:tc>
      </w:tr>
      <w:tr w:rsidR="003639C4" w:rsidRPr="00A30DE0" w:rsidTr="00666E9A">
        <w:tc>
          <w:tcPr>
            <w:tcW w:w="817" w:type="dxa"/>
            <w:shd w:val="clear" w:color="auto" w:fill="FFFFFF" w:themeFill="background1"/>
          </w:tcPr>
          <w:p w:rsidR="003639C4" w:rsidRPr="00A30DE0" w:rsidRDefault="003639C4" w:rsidP="00666E9A">
            <w:pPr>
              <w:shd w:val="clear" w:color="auto" w:fill="FFFFFF" w:themeFill="background1"/>
              <w:rPr>
                <w:rFonts w:ascii="Arial Narrow" w:hAnsi="Arial Narrow"/>
                <w:sz w:val="24"/>
                <w:szCs w:val="24"/>
              </w:rPr>
            </w:pPr>
            <w:r w:rsidRPr="00A30DE0">
              <w:rPr>
                <w:rFonts w:ascii="Arial Narrow" w:hAnsi="Arial Narrow"/>
                <w:sz w:val="24"/>
                <w:szCs w:val="24"/>
              </w:rPr>
              <w:t>13.</w:t>
            </w:r>
          </w:p>
        </w:tc>
        <w:tc>
          <w:tcPr>
            <w:tcW w:w="3969" w:type="dxa"/>
            <w:shd w:val="clear" w:color="auto" w:fill="FFFFFF" w:themeFill="background1"/>
          </w:tcPr>
          <w:p w:rsidR="003639C4" w:rsidRPr="00A30DE0" w:rsidRDefault="003639C4" w:rsidP="00666E9A">
            <w:pPr>
              <w:shd w:val="clear" w:color="auto" w:fill="FFFFFF" w:themeFill="background1"/>
              <w:rPr>
                <w:rFonts w:ascii="Arial Narrow" w:hAnsi="Arial Narrow"/>
                <w:sz w:val="24"/>
                <w:szCs w:val="24"/>
              </w:rPr>
            </w:pPr>
            <w:r w:rsidRPr="00A30DE0">
              <w:rPr>
                <w:rFonts w:ascii="Arial Narrow" w:hAnsi="Arial Narrow"/>
                <w:sz w:val="24"/>
                <w:szCs w:val="24"/>
              </w:rPr>
              <w:t>Higiēnas pakalpojums</w:t>
            </w:r>
          </w:p>
        </w:tc>
        <w:tc>
          <w:tcPr>
            <w:tcW w:w="1985" w:type="dxa"/>
            <w:shd w:val="clear" w:color="auto" w:fill="FFFFFF" w:themeFill="background1"/>
          </w:tcPr>
          <w:p w:rsidR="003639C4" w:rsidRPr="00A30DE0" w:rsidRDefault="003639C4" w:rsidP="00666E9A">
            <w:pPr>
              <w:shd w:val="clear" w:color="auto" w:fill="FFFFFF" w:themeFill="background1"/>
              <w:rPr>
                <w:rFonts w:ascii="Arial Narrow" w:hAnsi="Arial Narrow"/>
                <w:sz w:val="24"/>
                <w:szCs w:val="24"/>
              </w:rPr>
            </w:pPr>
          </w:p>
        </w:tc>
        <w:tc>
          <w:tcPr>
            <w:tcW w:w="2693" w:type="dxa"/>
            <w:shd w:val="clear" w:color="auto" w:fill="FFFFFF" w:themeFill="background1"/>
          </w:tcPr>
          <w:p w:rsidR="003639C4" w:rsidRPr="00A30DE0" w:rsidRDefault="003639C4" w:rsidP="00666E9A">
            <w:pPr>
              <w:shd w:val="clear" w:color="auto" w:fill="FFFFFF" w:themeFill="background1"/>
              <w:rPr>
                <w:rFonts w:ascii="Arial Narrow" w:hAnsi="Arial Narrow"/>
                <w:sz w:val="24"/>
                <w:szCs w:val="24"/>
              </w:rPr>
            </w:pPr>
            <w:r w:rsidRPr="00A30DE0">
              <w:rPr>
                <w:rFonts w:ascii="Arial Narrow" w:hAnsi="Arial Narrow"/>
                <w:sz w:val="24"/>
                <w:szCs w:val="24"/>
              </w:rPr>
              <w:t>Dienests</w:t>
            </w:r>
          </w:p>
        </w:tc>
        <w:tc>
          <w:tcPr>
            <w:tcW w:w="4111" w:type="dxa"/>
            <w:shd w:val="clear" w:color="auto" w:fill="FFFFFF" w:themeFill="background1"/>
          </w:tcPr>
          <w:p w:rsidR="003639C4" w:rsidRPr="00A30DE0" w:rsidRDefault="003639C4" w:rsidP="00666E9A">
            <w:pPr>
              <w:shd w:val="clear" w:color="auto" w:fill="FFFFFF" w:themeFill="background1"/>
              <w:rPr>
                <w:rFonts w:ascii="Arial Narrow" w:hAnsi="Arial Narrow"/>
                <w:sz w:val="24"/>
                <w:szCs w:val="24"/>
              </w:rPr>
            </w:pPr>
            <w:r w:rsidRPr="00A30DE0">
              <w:rPr>
                <w:rFonts w:ascii="Arial Narrow" w:hAnsi="Arial Narrow"/>
                <w:sz w:val="24"/>
                <w:szCs w:val="24"/>
              </w:rPr>
              <w:t xml:space="preserve">Bezmaksas 1 reizi mēnesī  trūcīgām vientuļām personām-200euro gadā </w:t>
            </w:r>
          </w:p>
        </w:tc>
      </w:tr>
      <w:tr w:rsidR="003639C4" w:rsidRPr="00A30DE0" w:rsidTr="00666E9A">
        <w:tc>
          <w:tcPr>
            <w:tcW w:w="817" w:type="dxa"/>
            <w:shd w:val="clear" w:color="auto" w:fill="FFFFFF" w:themeFill="background1"/>
          </w:tcPr>
          <w:p w:rsidR="003639C4" w:rsidRPr="00A30DE0" w:rsidRDefault="003639C4" w:rsidP="00666E9A">
            <w:pPr>
              <w:shd w:val="clear" w:color="auto" w:fill="FFFFFF" w:themeFill="background1"/>
              <w:rPr>
                <w:rFonts w:ascii="Arial Narrow" w:hAnsi="Arial Narrow"/>
                <w:sz w:val="24"/>
                <w:szCs w:val="24"/>
              </w:rPr>
            </w:pPr>
            <w:r w:rsidRPr="00A30DE0">
              <w:rPr>
                <w:rFonts w:ascii="Arial Narrow" w:hAnsi="Arial Narrow"/>
                <w:sz w:val="24"/>
                <w:szCs w:val="24"/>
              </w:rPr>
              <w:t>14.</w:t>
            </w:r>
          </w:p>
        </w:tc>
        <w:tc>
          <w:tcPr>
            <w:tcW w:w="3969" w:type="dxa"/>
            <w:shd w:val="clear" w:color="auto" w:fill="FFFFFF" w:themeFill="background1"/>
          </w:tcPr>
          <w:p w:rsidR="003639C4" w:rsidRPr="00A30DE0" w:rsidRDefault="003639C4" w:rsidP="00666E9A">
            <w:pPr>
              <w:shd w:val="clear" w:color="auto" w:fill="FFFFFF" w:themeFill="background1"/>
              <w:rPr>
                <w:rFonts w:ascii="Arial Narrow" w:hAnsi="Arial Narrow"/>
                <w:sz w:val="24"/>
                <w:szCs w:val="24"/>
              </w:rPr>
            </w:pPr>
            <w:r w:rsidRPr="00A30DE0">
              <w:rPr>
                <w:rFonts w:ascii="Arial Narrow" w:hAnsi="Arial Narrow"/>
                <w:sz w:val="24"/>
                <w:szCs w:val="24"/>
              </w:rPr>
              <w:t xml:space="preserve">Kvalitatīvs bezmaksas juridiskais pakalpojums  gan ģimenēm bērnu tiesību  jautājumā, gan trūcīgiem iedzīvotājiem </w:t>
            </w:r>
          </w:p>
        </w:tc>
        <w:tc>
          <w:tcPr>
            <w:tcW w:w="1985" w:type="dxa"/>
            <w:shd w:val="clear" w:color="auto" w:fill="FFFFFF" w:themeFill="background1"/>
          </w:tcPr>
          <w:p w:rsidR="003639C4" w:rsidRPr="00A30DE0" w:rsidRDefault="003639C4" w:rsidP="00666E9A">
            <w:pPr>
              <w:shd w:val="clear" w:color="auto" w:fill="FFFFFF" w:themeFill="background1"/>
              <w:rPr>
                <w:rFonts w:ascii="Arial Narrow" w:hAnsi="Arial Narrow"/>
                <w:sz w:val="24"/>
                <w:szCs w:val="24"/>
              </w:rPr>
            </w:pPr>
            <w:r w:rsidRPr="00A30DE0">
              <w:rPr>
                <w:rFonts w:ascii="Arial Narrow" w:hAnsi="Arial Narrow"/>
                <w:sz w:val="24"/>
                <w:szCs w:val="24"/>
              </w:rPr>
              <w:t>2016.</w:t>
            </w:r>
          </w:p>
        </w:tc>
        <w:tc>
          <w:tcPr>
            <w:tcW w:w="2693" w:type="dxa"/>
            <w:shd w:val="clear" w:color="auto" w:fill="FFFFFF" w:themeFill="background1"/>
          </w:tcPr>
          <w:p w:rsidR="003639C4" w:rsidRPr="00A30DE0" w:rsidRDefault="003639C4" w:rsidP="00666E9A">
            <w:pPr>
              <w:shd w:val="clear" w:color="auto" w:fill="FFFFFF" w:themeFill="background1"/>
              <w:rPr>
                <w:rFonts w:ascii="Arial Narrow" w:hAnsi="Arial Narrow"/>
                <w:sz w:val="24"/>
                <w:szCs w:val="24"/>
              </w:rPr>
            </w:pPr>
            <w:r w:rsidRPr="00A30DE0">
              <w:rPr>
                <w:rFonts w:ascii="Arial Narrow" w:hAnsi="Arial Narrow"/>
                <w:sz w:val="24"/>
                <w:szCs w:val="24"/>
              </w:rPr>
              <w:t>Direktore</w:t>
            </w:r>
          </w:p>
        </w:tc>
        <w:tc>
          <w:tcPr>
            <w:tcW w:w="4111" w:type="dxa"/>
            <w:shd w:val="clear" w:color="auto" w:fill="FFFFFF" w:themeFill="background1"/>
          </w:tcPr>
          <w:p w:rsidR="003639C4" w:rsidRPr="00A30DE0" w:rsidRDefault="003639C4" w:rsidP="00666E9A">
            <w:pPr>
              <w:shd w:val="clear" w:color="auto" w:fill="FFFFFF" w:themeFill="background1"/>
              <w:rPr>
                <w:rFonts w:ascii="Arial Narrow" w:hAnsi="Arial Narrow"/>
                <w:sz w:val="24"/>
                <w:szCs w:val="24"/>
              </w:rPr>
            </w:pPr>
            <w:r w:rsidRPr="00A30DE0">
              <w:rPr>
                <w:rFonts w:ascii="Arial Narrow" w:hAnsi="Arial Narrow"/>
                <w:sz w:val="24"/>
                <w:szCs w:val="24"/>
              </w:rPr>
              <w:t>Līgums ar pakalpojuma sniedzēju</w:t>
            </w:r>
          </w:p>
        </w:tc>
      </w:tr>
    </w:tbl>
    <w:p w:rsidR="003639C4" w:rsidRPr="00252AF4" w:rsidRDefault="003639C4" w:rsidP="003639C4">
      <w:pPr>
        <w:shd w:val="clear" w:color="auto" w:fill="FFFFFF" w:themeFill="background1"/>
        <w:rPr>
          <w:rFonts w:ascii="Times New Roman" w:hAnsi="Times New Roman" w:cs="Times New Roman"/>
          <w:sz w:val="24"/>
          <w:szCs w:val="24"/>
        </w:rPr>
      </w:pPr>
      <w:r w:rsidRPr="00252AF4">
        <w:rPr>
          <w:rFonts w:ascii="Times New Roman" w:hAnsi="Times New Roman" w:cs="Times New Roman"/>
          <w:sz w:val="24"/>
          <w:szCs w:val="24"/>
        </w:rPr>
        <w:br w:type="textWrapping" w:clear="all"/>
      </w:r>
    </w:p>
    <w:p w:rsidR="00C86E8C" w:rsidRPr="00960F53" w:rsidRDefault="00C86E8C" w:rsidP="00C86E8C">
      <w:pPr>
        <w:rPr>
          <w:rFonts w:ascii="Times New Roman" w:hAnsi="Times New Roman"/>
          <w:b/>
          <w:sz w:val="32"/>
          <w:szCs w:val="32"/>
        </w:rPr>
      </w:pPr>
    </w:p>
    <w:p w:rsidR="000D727C" w:rsidRDefault="000D727C" w:rsidP="00C86E8C">
      <w:pPr>
        <w:rPr>
          <w:rFonts w:ascii="Cambria" w:hAnsi="Cambria"/>
          <w:bCs/>
          <w:sz w:val="24"/>
          <w:szCs w:val="24"/>
        </w:rPr>
      </w:pPr>
    </w:p>
    <w:p w:rsidR="000D727C" w:rsidRDefault="000D727C" w:rsidP="00C86E8C">
      <w:pPr>
        <w:rPr>
          <w:rFonts w:ascii="Cambria" w:hAnsi="Cambria"/>
          <w:bCs/>
          <w:sz w:val="24"/>
          <w:szCs w:val="24"/>
        </w:rPr>
        <w:sectPr w:rsidR="000D727C" w:rsidSect="002D4AC3">
          <w:pgSz w:w="16838" w:h="11906" w:orient="landscape"/>
          <w:pgMar w:top="1797" w:right="1440" w:bottom="1797" w:left="1440" w:header="709" w:footer="709" w:gutter="0"/>
          <w:cols w:space="708"/>
          <w:docGrid w:linePitch="360"/>
        </w:sectPr>
      </w:pPr>
    </w:p>
    <w:p w:rsidR="00C86E8C" w:rsidRPr="00750F15" w:rsidRDefault="00750F15" w:rsidP="00750F15">
      <w:pPr>
        <w:pStyle w:val="Virsraksts1"/>
        <w:rPr>
          <w:rFonts w:ascii="Arial Narrow" w:hAnsi="Arial Narrow"/>
          <w:b w:val="0"/>
          <w:i/>
          <w:color w:val="006600"/>
          <w:sz w:val="40"/>
          <w:szCs w:val="40"/>
        </w:rPr>
      </w:pPr>
      <w:r w:rsidRPr="00750F15">
        <w:rPr>
          <w:rFonts w:ascii="Arial Narrow" w:hAnsi="Arial Narrow"/>
          <w:b w:val="0"/>
          <w:i/>
          <w:color w:val="006600"/>
          <w:sz w:val="40"/>
          <w:szCs w:val="40"/>
        </w:rPr>
        <w:lastRenderedPageBreak/>
        <w:t>9.3.6.Operatīvais plāns 2016-2020</w:t>
      </w:r>
    </w:p>
    <w:p w:rsidR="00C86E8C" w:rsidRPr="00A30DE0" w:rsidRDefault="00C86E8C" w:rsidP="00C86E8C">
      <w:pPr>
        <w:pStyle w:val="Default"/>
        <w:ind w:right="-6" w:firstLine="720"/>
        <w:jc w:val="both"/>
        <w:rPr>
          <w:rFonts w:ascii="Arial Narrow" w:eastAsiaTheme="minorHAnsi" w:hAnsi="Arial Narrow"/>
          <w:shd w:val="clear" w:color="auto" w:fill="FFFFFF"/>
        </w:rPr>
      </w:pPr>
      <w:r w:rsidRPr="00A30DE0">
        <w:rPr>
          <w:rFonts w:ascii="Arial Narrow" w:eastAsiaTheme="minorHAnsi" w:hAnsi="Arial Narrow"/>
          <w:shd w:val="clear" w:color="auto" w:fill="FFFFFF"/>
        </w:rPr>
        <w:t>Stratēģijas ieviešanas uzraudzības un aktualizācijas mērķis ir apzināt un analizēt stratēģijas ieviešanas procesu, pamatojoties uz informāciju par mērķu īstenošanai pieejamiem finanšu resursiem un darbības rezultātu radītāju datiem, kā arī nodrošināt stratēģijas īstenošanas novērtēšanas iespējas. Stratēģijas uzraudzība ir regulāra, sistemātiska resursu, rīcību un rezultātu pārbaude.</w:t>
      </w:r>
    </w:p>
    <w:p w:rsidR="00C86E8C" w:rsidRPr="00A30DE0" w:rsidRDefault="00C86E8C" w:rsidP="00C86E8C">
      <w:pPr>
        <w:pStyle w:val="Default"/>
        <w:ind w:right="-6" w:firstLine="720"/>
        <w:jc w:val="both"/>
        <w:rPr>
          <w:rFonts w:ascii="Arial Narrow" w:eastAsiaTheme="minorHAnsi" w:hAnsi="Arial Narrow"/>
          <w:shd w:val="clear" w:color="auto" w:fill="FFFFFF"/>
        </w:rPr>
      </w:pPr>
    </w:p>
    <w:p w:rsidR="00C86E8C" w:rsidRPr="00A30DE0" w:rsidRDefault="00C86E8C" w:rsidP="00C86E8C">
      <w:pPr>
        <w:pStyle w:val="Default"/>
        <w:ind w:right="-6" w:firstLine="720"/>
        <w:jc w:val="both"/>
        <w:rPr>
          <w:rFonts w:ascii="Arial Narrow" w:eastAsiaTheme="minorHAnsi" w:hAnsi="Arial Narrow"/>
          <w:shd w:val="clear" w:color="auto" w:fill="FFFFFF"/>
        </w:rPr>
      </w:pPr>
      <w:r w:rsidRPr="00A30DE0">
        <w:rPr>
          <w:rFonts w:ascii="Arial Narrow" w:eastAsiaTheme="minorHAnsi" w:hAnsi="Arial Narrow"/>
          <w:shd w:val="clear" w:color="auto" w:fill="FFFFFF"/>
        </w:rPr>
        <w:t>Stratēģijas ieviešanas uzraudzības un aktualizācijas uzdevumi ir:</w:t>
      </w:r>
    </w:p>
    <w:p w:rsidR="00C86E8C" w:rsidRPr="00A30DE0" w:rsidRDefault="00C86E8C" w:rsidP="00C86E8C">
      <w:pPr>
        <w:pStyle w:val="Default"/>
        <w:numPr>
          <w:ilvl w:val="0"/>
          <w:numId w:val="17"/>
        </w:numPr>
        <w:ind w:right="-6"/>
        <w:jc w:val="both"/>
        <w:rPr>
          <w:rFonts w:ascii="Arial Narrow" w:eastAsiaTheme="minorHAnsi" w:hAnsi="Arial Narrow"/>
          <w:shd w:val="clear" w:color="auto" w:fill="FFFFFF"/>
        </w:rPr>
      </w:pPr>
      <w:r w:rsidRPr="00A30DE0">
        <w:rPr>
          <w:rFonts w:ascii="Arial Narrow" w:eastAsiaTheme="minorHAnsi" w:hAnsi="Arial Narrow"/>
          <w:shd w:val="clear" w:color="auto" w:fill="FFFFFF"/>
        </w:rPr>
        <w:t>nodrošināt sociālo pakalpojumu attīstības novērtēšanas iespējas, identificējot pārmaiņas sociālajā situācijā kopumā un pa atsevišķām sociālo pakalpojumu jomām;</w:t>
      </w:r>
    </w:p>
    <w:p w:rsidR="00C86E8C" w:rsidRPr="00A30DE0" w:rsidRDefault="00C86E8C" w:rsidP="00C86E8C">
      <w:pPr>
        <w:pStyle w:val="Default"/>
        <w:numPr>
          <w:ilvl w:val="0"/>
          <w:numId w:val="17"/>
        </w:numPr>
        <w:ind w:right="-6"/>
        <w:jc w:val="both"/>
        <w:rPr>
          <w:rFonts w:ascii="Arial Narrow" w:eastAsiaTheme="minorHAnsi" w:hAnsi="Arial Narrow"/>
          <w:shd w:val="clear" w:color="auto" w:fill="FFFFFF"/>
        </w:rPr>
      </w:pPr>
      <w:r w:rsidRPr="00A30DE0">
        <w:rPr>
          <w:rFonts w:ascii="Arial Narrow" w:eastAsiaTheme="minorHAnsi" w:hAnsi="Arial Narrow"/>
          <w:shd w:val="clear" w:color="auto" w:fill="FFFFFF"/>
        </w:rPr>
        <w:t>identificēt, vai stratēģijas rādītāju sasniegšana norit kā plānots;</w:t>
      </w:r>
    </w:p>
    <w:p w:rsidR="00C86E8C" w:rsidRPr="00A30DE0" w:rsidRDefault="00C86E8C" w:rsidP="00C86E8C">
      <w:pPr>
        <w:pStyle w:val="Default"/>
        <w:numPr>
          <w:ilvl w:val="0"/>
          <w:numId w:val="17"/>
        </w:numPr>
        <w:ind w:right="-6"/>
        <w:jc w:val="both"/>
        <w:rPr>
          <w:rFonts w:ascii="Arial Narrow" w:eastAsiaTheme="minorHAnsi" w:hAnsi="Arial Narrow"/>
          <w:shd w:val="clear" w:color="auto" w:fill="FFFFFF"/>
        </w:rPr>
      </w:pPr>
      <w:r w:rsidRPr="00A30DE0">
        <w:rPr>
          <w:rFonts w:ascii="Arial Narrow" w:eastAsiaTheme="minorHAnsi" w:hAnsi="Arial Narrow"/>
          <w:shd w:val="clear" w:color="auto" w:fill="FFFFFF"/>
        </w:rPr>
        <w:t>parādīt attīstību un sasniegumus novadā;</w:t>
      </w:r>
    </w:p>
    <w:p w:rsidR="00C86E8C" w:rsidRPr="00A30DE0" w:rsidRDefault="00C86E8C" w:rsidP="00C86E8C">
      <w:pPr>
        <w:pStyle w:val="Default"/>
        <w:numPr>
          <w:ilvl w:val="0"/>
          <w:numId w:val="17"/>
        </w:numPr>
        <w:ind w:right="-6"/>
        <w:jc w:val="both"/>
        <w:rPr>
          <w:rFonts w:ascii="Arial Narrow" w:eastAsiaTheme="minorHAnsi" w:hAnsi="Arial Narrow"/>
          <w:shd w:val="clear" w:color="auto" w:fill="FFFFFF"/>
        </w:rPr>
      </w:pPr>
      <w:r w:rsidRPr="00A30DE0">
        <w:rPr>
          <w:rFonts w:ascii="Arial Narrow" w:eastAsiaTheme="minorHAnsi" w:hAnsi="Arial Narrow"/>
          <w:shd w:val="clear" w:color="auto" w:fill="FFFFFF"/>
        </w:rPr>
        <w:t>nodrošināt ar informāciju par stratēģijas īstenošanas sasniegumiem sabiedrību, politiķus un citas ieinteresētās puses;</w:t>
      </w:r>
    </w:p>
    <w:p w:rsidR="00C86E8C" w:rsidRPr="00A30DE0" w:rsidRDefault="00C86E8C" w:rsidP="00C86E8C">
      <w:pPr>
        <w:pStyle w:val="Default"/>
        <w:numPr>
          <w:ilvl w:val="0"/>
          <w:numId w:val="17"/>
        </w:numPr>
        <w:ind w:right="-6"/>
        <w:jc w:val="both"/>
        <w:rPr>
          <w:rFonts w:ascii="Arial Narrow" w:eastAsiaTheme="minorHAnsi" w:hAnsi="Arial Narrow"/>
          <w:shd w:val="clear" w:color="auto" w:fill="FFFFFF"/>
        </w:rPr>
      </w:pPr>
      <w:r w:rsidRPr="00A30DE0">
        <w:rPr>
          <w:rFonts w:ascii="Arial Narrow" w:eastAsiaTheme="minorHAnsi" w:hAnsi="Arial Narrow"/>
          <w:shd w:val="clear" w:color="auto" w:fill="FFFFFF"/>
        </w:rPr>
        <w:t>identificēt jaunas problēmas un iespējas, kas saistītas ar sociālās jomas attīstību un kurām nepieciešama tālāka izpēte;</w:t>
      </w:r>
    </w:p>
    <w:p w:rsidR="00C86E8C" w:rsidRPr="00A30DE0" w:rsidRDefault="00C86E8C" w:rsidP="00C86E8C">
      <w:pPr>
        <w:pStyle w:val="Default"/>
        <w:numPr>
          <w:ilvl w:val="0"/>
          <w:numId w:val="17"/>
        </w:numPr>
        <w:ind w:right="-6"/>
        <w:jc w:val="both"/>
        <w:rPr>
          <w:rFonts w:ascii="Arial Narrow" w:eastAsiaTheme="minorHAnsi" w:hAnsi="Arial Narrow"/>
          <w:shd w:val="clear" w:color="auto" w:fill="FFFFFF"/>
        </w:rPr>
      </w:pPr>
      <w:r w:rsidRPr="00A30DE0">
        <w:rPr>
          <w:rFonts w:ascii="Arial Narrow" w:eastAsiaTheme="minorHAnsi" w:hAnsi="Arial Narrow"/>
          <w:shd w:val="clear" w:color="auto" w:fill="FFFFFF"/>
        </w:rPr>
        <w:t>pamatot attiecīgu lēmumu pieņemšanu sociālo problēmu risināšanai;</w:t>
      </w:r>
    </w:p>
    <w:p w:rsidR="00C86E8C" w:rsidRPr="00A30DE0" w:rsidRDefault="00C86E8C" w:rsidP="00C86E8C">
      <w:pPr>
        <w:pStyle w:val="Default"/>
        <w:numPr>
          <w:ilvl w:val="0"/>
          <w:numId w:val="17"/>
        </w:numPr>
        <w:ind w:right="-6"/>
        <w:jc w:val="both"/>
        <w:rPr>
          <w:rFonts w:ascii="Arial Narrow" w:eastAsiaTheme="minorHAnsi" w:hAnsi="Arial Narrow"/>
          <w:shd w:val="clear" w:color="auto" w:fill="FFFFFF"/>
        </w:rPr>
      </w:pPr>
      <w:r w:rsidRPr="00A30DE0">
        <w:rPr>
          <w:rFonts w:ascii="Arial Narrow" w:eastAsiaTheme="minorHAnsi" w:hAnsi="Arial Narrow"/>
          <w:shd w:val="clear" w:color="auto" w:fill="FFFFFF"/>
        </w:rPr>
        <w:t>pamatot stratēģijas aktualizācijas nepieciešamību;</w:t>
      </w:r>
    </w:p>
    <w:p w:rsidR="00C86E8C" w:rsidRPr="00A30DE0" w:rsidRDefault="00C86E8C" w:rsidP="00C86E8C">
      <w:pPr>
        <w:pStyle w:val="Default"/>
        <w:numPr>
          <w:ilvl w:val="0"/>
          <w:numId w:val="17"/>
        </w:numPr>
        <w:ind w:right="-6"/>
        <w:jc w:val="both"/>
        <w:rPr>
          <w:rFonts w:ascii="Arial Narrow" w:eastAsiaTheme="minorHAnsi" w:hAnsi="Arial Narrow"/>
          <w:shd w:val="clear" w:color="auto" w:fill="FFFFFF"/>
        </w:rPr>
      </w:pPr>
      <w:r w:rsidRPr="00A30DE0">
        <w:rPr>
          <w:rFonts w:ascii="Arial Narrow" w:eastAsiaTheme="minorHAnsi" w:hAnsi="Arial Narrow"/>
          <w:shd w:val="clear" w:color="auto" w:fill="FFFFFF"/>
        </w:rPr>
        <w:t>sekmēt pašvaldības iestāžu un struktūrvienību, valsts institūciju, uzņēmēju, biedrību, nodibinājumu un sabiedrības koordinētu darbību sociālās jomas attīstības jautājumos,</w:t>
      </w:r>
    </w:p>
    <w:p w:rsidR="00C86E8C" w:rsidRPr="00A30DE0" w:rsidRDefault="00C86E8C" w:rsidP="00C86E8C">
      <w:pPr>
        <w:pStyle w:val="Default"/>
        <w:numPr>
          <w:ilvl w:val="0"/>
          <w:numId w:val="17"/>
        </w:numPr>
        <w:ind w:right="-6"/>
        <w:jc w:val="both"/>
        <w:rPr>
          <w:rFonts w:ascii="Arial Narrow" w:eastAsiaTheme="minorHAnsi" w:hAnsi="Arial Narrow"/>
          <w:shd w:val="clear" w:color="auto" w:fill="FFFFFF"/>
        </w:rPr>
      </w:pPr>
      <w:r w:rsidRPr="00A30DE0">
        <w:rPr>
          <w:rFonts w:ascii="Arial Narrow" w:eastAsiaTheme="minorHAnsi" w:hAnsi="Arial Narrow"/>
          <w:shd w:val="clear" w:color="auto" w:fill="FFFFFF"/>
        </w:rPr>
        <w:t>aktualizēt un precizēt Investīciju plānu.</w:t>
      </w:r>
    </w:p>
    <w:p w:rsidR="00C86E8C" w:rsidRPr="00A30DE0" w:rsidRDefault="00C86E8C" w:rsidP="00C86E8C">
      <w:pPr>
        <w:pStyle w:val="Default"/>
        <w:ind w:left="720" w:right="-6"/>
        <w:jc w:val="both"/>
        <w:rPr>
          <w:rFonts w:ascii="Arial Narrow" w:eastAsiaTheme="minorHAnsi" w:hAnsi="Arial Narrow"/>
          <w:shd w:val="clear" w:color="auto" w:fill="FFFFFF"/>
        </w:rPr>
      </w:pPr>
    </w:p>
    <w:p w:rsidR="00C86E8C" w:rsidRPr="00A30DE0" w:rsidRDefault="00D24BA0" w:rsidP="00C86E8C">
      <w:pPr>
        <w:pStyle w:val="Default"/>
        <w:ind w:right="-6" w:firstLine="720"/>
        <w:jc w:val="both"/>
        <w:rPr>
          <w:rFonts w:ascii="Arial Narrow" w:eastAsiaTheme="minorHAnsi" w:hAnsi="Arial Narrow"/>
          <w:shd w:val="clear" w:color="auto" w:fill="FFFFFF"/>
        </w:rPr>
      </w:pPr>
      <w:r w:rsidRPr="00A30DE0">
        <w:rPr>
          <w:rFonts w:ascii="Arial Narrow" w:eastAsiaTheme="minorHAnsi" w:hAnsi="Arial Narrow"/>
          <w:shd w:val="clear" w:color="auto" w:fill="FFFFFF"/>
        </w:rPr>
        <w:t>Skrundas</w:t>
      </w:r>
      <w:r w:rsidR="00C86E8C" w:rsidRPr="00A30DE0">
        <w:rPr>
          <w:rFonts w:ascii="Arial Narrow" w:eastAsiaTheme="minorHAnsi" w:hAnsi="Arial Narrow"/>
          <w:shd w:val="clear" w:color="auto" w:fill="FFFFFF"/>
        </w:rPr>
        <w:t xml:space="preserve"> novada sociālo pakalpojumu stratēģijas uzraudzības inst</w:t>
      </w:r>
      <w:r w:rsidRPr="00A30DE0">
        <w:rPr>
          <w:rFonts w:ascii="Arial Narrow" w:eastAsiaTheme="minorHAnsi" w:hAnsi="Arial Narrow"/>
          <w:shd w:val="clear" w:color="auto" w:fill="FFFFFF"/>
        </w:rPr>
        <w:t>itūcija ir Skrundas</w:t>
      </w:r>
      <w:r w:rsidR="00C86E8C" w:rsidRPr="00A30DE0">
        <w:rPr>
          <w:rFonts w:ascii="Arial Narrow" w:eastAsiaTheme="minorHAnsi" w:hAnsi="Arial Narrow"/>
          <w:shd w:val="clear" w:color="auto" w:fill="FFFFFF"/>
        </w:rPr>
        <w:t xml:space="preserve"> novada dome. </w:t>
      </w:r>
      <w:r w:rsidRPr="00A30DE0">
        <w:rPr>
          <w:rFonts w:ascii="Arial Narrow" w:eastAsiaTheme="minorHAnsi" w:hAnsi="Arial Narrow"/>
          <w:shd w:val="clear" w:color="auto" w:fill="FFFFFF"/>
        </w:rPr>
        <w:t>Skrundas</w:t>
      </w:r>
      <w:r w:rsidR="00C86E8C" w:rsidRPr="00A30DE0">
        <w:rPr>
          <w:rFonts w:ascii="Arial Narrow" w:eastAsiaTheme="minorHAnsi" w:hAnsi="Arial Narrow"/>
          <w:shd w:val="clear" w:color="auto" w:fill="FFFFFF"/>
        </w:rPr>
        <w:t xml:space="preserve"> novada</w:t>
      </w:r>
      <w:r w:rsidRPr="00A30DE0">
        <w:rPr>
          <w:rFonts w:ascii="Arial Narrow" w:eastAsiaTheme="minorHAnsi" w:hAnsi="Arial Narrow"/>
          <w:shd w:val="clear" w:color="auto" w:fill="FFFFFF"/>
        </w:rPr>
        <w:t xml:space="preserve"> p/a</w:t>
      </w:r>
      <w:r w:rsidR="00C86E8C" w:rsidRPr="00A30DE0">
        <w:rPr>
          <w:rFonts w:ascii="Arial Narrow" w:eastAsiaTheme="minorHAnsi" w:hAnsi="Arial Narrow"/>
          <w:shd w:val="clear" w:color="auto" w:fill="FFFFFF"/>
        </w:rPr>
        <w:t xml:space="preserve"> </w:t>
      </w:r>
      <w:r w:rsidRPr="00A30DE0">
        <w:rPr>
          <w:rFonts w:ascii="Arial Narrow" w:eastAsiaTheme="minorHAnsi" w:hAnsi="Arial Narrow"/>
          <w:shd w:val="clear" w:color="auto" w:fill="FFFFFF"/>
        </w:rPr>
        <w:t>„</w:t>
      </w:r>
      <w:r w:rsidR="00C86E8C" w:rsidRPr="00A30DE0">
        <w:rPr>
          <w:rFonts w:ascii="Arial Narrow" w:eastAsiaTheme="minorHAnsi" w:hAnsi="Arial Narrow"/>
          <w:shd w:val="clear" w:color="auto" w:fill="FFFFFF"/>
        </w:rPr>
        <w:t>Sociālais dienests</w:t>
      </w:r>
      <w:r w:rsidRPr="00A30DE0">
        <w:rPr>
          <w:rFonts w:ascii="Arial Narrow" w:eastAsiaTheme="minorHAnsi" w:hAnsi="Arial Narrow"/>
          <w:shd w:val="clear" w:color="auto" w:fill="FFFFFF"/>
        </w:rPr>
        <w:t>”</w:t>
      </w:r>
      <w:r w:rsidR="00C86E8C" w:rsidRPr="00A30DE0">
        <w:rPr>
          <w:rFonts w:ascii="Arial Narrow" w:eastAsiaTheme="minorHAnsi" w:hAnsi="Arial Narrow"/>
          <w:shd w:val="clear" w:color="auto" w:fill="FFFFFF"/>
        </w:rPr>
        <w:t xml:space="preserve"> ir atbildīgs par stratēģijā ietverto Rīcības un Investīciju plānu (turpmāk – Plānu) izpildi, ieviešot projektus un nodrošinot savlaicīgu Plānu aktualizāciju.</w:t>
      </w:r>
    </w:p>
    <w:p w:rsidR="00C86E8C" w:rsidRPr="00A30DE0" w:rsidRDefault="00C86E8C" w:rsidP="00C86E8C">
      <w:pPr>
        <w:pStyle w:val="Default"/>
        <w:ind w:right="-6" w:firstLine="720"/>
        <w:jc w:val="both"/>
        <w:rPr>
          <w:rFonts w:ascii="Arial Narrow" w:eastAsiaTheme="minorHAnsi" w:hAnsi="Arial Narrow"/>
          <w:shd w:val="clear" w:color="auto" w:fill="FFFFFF"/>
        </w:rPr>
      </w:pPr>
      <w:r w:rsidRPr="00A30DE0">
        <w:rPr>
          <w:rFonts w:ascii="Arial Narrow" w:eastAsiaTheme="minorHAnsi" w:hAnsi="Arial Narrow"/>
          <w:shd w:val="clear" w:color="auto" w:fill="FFFFFF"/>
        </w:rPr>
        <w:t>Projektu ieviešanas nodrošināšanā var tikt iesaistīti dažādi sociālie partneri – NVO, izglītības ie</w:t>
      </w:r>
      <w:r w:rsidR="006529DA" w:rsidRPr="00A30DE0">
        <w:rPr>
          <w:rFonts w:ascii="Arial Narrow" w:eastAsiaTheme="minorHAnsi" w:hAnsi="Arial Narrow"/>
          <w:shd w:val="clear" w:color="auto" w:fill="FFFFFF"/>
        </w:rPr>
        <w:t>stādes, u.c.</w:t>
      </w:r>
      <w:r w:rsidRPr="00A30DE0">
        <w:rPr>
          <w:rFonts w:ascii="Arial Narrow" w:eastAsiaTheme="minorHAnsi" w:hAnsi="Arial Narrow"/>
          <w:shd w:val="clear" w:color="auto" w:fill="FFFFFF"/>
        </w:rPr>
        <w:t>.</w:t>
      </w:r>
    </w:p>
    <w:p w:rsidR="00C86E8C" w:rsidRPr="00A30DE0" w:rsidRDefault="00C86E8C" w:rsidP="00C86E8C">
      <w:pPr>
        <w:pStyle w:val="Default"/>
        <w:ind w:right="-6" w:firstLine="720"/>
        <w:jc w:val="both"/>
        <w:rPr>
          <w:rFonts w:ascii="Arial Narrow" w:eastAsiaTheme="minorHAnsi" w:hAnsi="Arial Narrow"/>
          <w:shd w:val="clear" w:color="auto" w:fill="FFFFFF"/>
        </w:rPr>
      </w:pPr>
      <w:r w:rsidRPr="00A30DE0">
        <w:rPr>
          <w:rFonts w:ascii="Arial Narrow" w:eastAsiaTheme="minorHAnsi" w:hAnsi="Arial Narrow"/>
          <w:shd w:val="clear" w:color="auto" w:fill="FFFFFF"/>
        </w:rPr>
        <w:t xml:space="preserve">Uzraudzības procesu vada Sociālo jautājumu komiteja, bet ikdienas darbu īsteno </w:t>
      </w:r>
      <w:r w:rsidR="00D24BA0" w:rsidRPr="00A30DE0">
        <w:rPr>
          <w:rFonts w:ascii="Arial Narrow" w:eastAsiaTheme="minorHAnsi" w:hAnsi="Arial Narrow"/>
          <w:shd w:val="clear" w:color="auto" w:fill="FFFFFF"/>
        </w:rPr>
        <w:t>Skrundas</w:t>
      </w:r>
      <w:r w:rsidRPr="00A30DE0">
        <w:rPr>
          <w:rFonts w:ascii="Arial Narrow" w:eastAsiaTheme="minorHAnsi" w:hAnsi="Arial Narrow"/>
          <w:shd w:val="clear" w:color="auto" w:fill="FFFFFF"/>
        </w:rPr>
        <w:t xml:space="preserve"> novada </w:t>
      </w:r>
      <w:r w:rsidR="00D24BA0" w:rsidRPr="00A30DE0">
        <w:rPr>
          <w:rFonts w:ascii="Arial Narrow" w:eastAsiaTheme="minorHAnsi" w:hAnsi="Arial Narrow"/>
          <w:shd w:val="clear" w:color="auto" w:fill="FFFFFF"/>
        </w:rPr>
        <w:t>p/a „</w:t>
      </w:r>
      <w:r w:rsidRPr="00A30DE0">
        <w:rPr>
          <w:rFonts w:ascii="Arial Narrow" w:eastAsiaTheme="minorHAnsi" w:hAnsi="Arial Narrow"/>
          <w:shd w:val="clear" w:color="auto" w:fill="FFFFFF"/>
        </w:rPr>
        <w:t>Sociālais dienests</w:t>
      </w:r>
      <w:r w:rsidR="00D24BA0" w:rsidRPr="00A30DE0">
        <w:rPr>
          <w:rFonts w:ascii="Arial Narrow" w:eastAsiaTheme="minorHAnsi" w:hAnsi="Arial Narrow"/>
          <w:shd w:val="clear" w:color="auto" w:fill="FFFFFF"/>
        </w:rPr>
        <w:t>”</w:t>
      </w:r>
      <w:r w:rsidRPr="00A30DE0">
        <w:rPr>
          <w:rFonts w:ascii="Arial Narrow" w:eastAsiaTheme="minorHAnsi" w:hAnsi="Arial Narrow"/>
          <w:shd w:val="clear" w:color="auto" w:fill="FFFFFF"/>
        </w:rPr>
        <w:t>.</w:t>
      </w:r>
    </w:p>
    <w:p w:rsidR="00C86E8C" w:rsidRPr="00A30DE0" w:rsidRDefault="00C86E8C" w:rsidP="00C86E8C">
      <w:pPr>
        <w:pStyle w:val="Default"/>
        <w:ind w:right="-6" w:firstLine="720"/>
        <w:jc w:val="both"/>
        <w:rPr>
          <w:rFonts w:ascii="Arial Narrow" w:eastAsiaTheme="minorHAnsi" w:hAnsi="Arial Narrow"/>
          <w:shd w:val="clear" w:color="auto" w:fill="FFFFFF"/>
        </w:rPr>
      </w:pPr>
      <w:r w:rsidRPr="00A30DE0">
        <w:rPr>
          <w:rFonts w:ascii="Arial Narrow" w:eastAsiaTheme="minorHAnsi" w:hAnsi="Arial Narrow"/>
          <w:shd w:val="clear" w:color="auto" w:fill="FFFFFF"/>
        </w:rPr>
        <w:t xml:space="preserve">Tiek veikta Plānu analīze, ārējo un iekšējo attīstību ietekmējošo faktoru vērtēšana un sagatavots </w:t>
      </w:r>
      <w:r w:rsidR="00D24BA0" w:rsidRPr="00A30DE0">
        <w:rPr>
          <w:rFonts w:ascii="Arial Narrow" w:eastAsiaTheme="minorHAnsi" w:hAnsi="Arial Narrow"/>
          <w:shd w:val="clear" w:color="auto" w:fill="FFFFFF"/>
        </w:rPr>
        <w:t>Publiskais</w:t>
      </w:r>
      <w:r w:rsidRPr="00A30DE0">
        <w:rPr>
          <w:rFonts w:ascii="Arial Narrow" w:eastAsiaTheme="minorHAnsi" w:hAnsi="Arial Narrow"/>
          <w:shd w:val="clear" w:color="auto" w:fill="FFFFFF"/>
        </w:rPr>
        <w:t xml:space="preserve"> pārskats. </w:t>
      </w:r>
      <w:r w:rsidR="00D24BA0" w:rsidRPr="00A30DE0">
        <w:rPr>
          <w:rFonts w:ascii="Arial Narrow" w:eastAsiaTheme="minorHAnsi" w:hAnsi="Arial Narrow"/>
          <w:shd w:val="clear" w:color="auto" w:fill="FFFFFF"/>
        </w:rPr>
        <w:t>Skrundas</w:t>
      </w:r>
      <w:r w:rsidRPr="00A30DE0">
        <w:rPr>
          <w:rFonts w:ascii="Arial Narrow" w:eastAsiaTheme="minorHAnsi" w:hAnsi="Arial Narrow"/>
          <w:shd w:val="clear" w:color="auto" w:fill="FFFFFF"/>
        </w:rPr>
        <w:t xml:space="preserve"> novada </w:t>
      </w:r>
      <w:r w:rsidR="00D24BA0" w:rsidRPr="00A30DE0">
        <w:rPr>
          <w:rFonts w:ascii="Arial Narrow" w:eastAsiaTheme="minorHAnsi" w:hAnsi="Arial Narrow"/>
          <w:shd w:val="clear" w:color="auto" w:fill="FFFFFF"/>
        </w:rPr>
        <w:t>p/a</w:t>
      </w:r>
      <w:r w:rsidR="00286F97" w:rsidRPr="00A30DE0">
        <w:rPr>
          <w:rFonts w:ascii="Arial Narrow" w:eastAsiaTheme="minorHAnsi" w:hAnsi="Arial Narrow"/>
          <w:shd w:val="clear" w:color="auto" w:fill="FFFFFF"/>
        </w:rPr>
        <w:t xml:space="preserve"> </w:t>
      </w:r>
      <w:r w:rsidR="00D24BA0" w:rsidRPr="00A30DE0">
        <w:rPr>
          <w:rFonts w:ascii="Arial Narrow" w:eastAsiaTheme="minorHAnsi" w:hAnsi="Arial Narrow"/>
          <w:shd w:val="clear" w:color="auto" w:fill="FFFFFF"/>
        </w:rPr>
        <w:t>”</w:t>
      </w:r>
      <w:r w:rsidRPr="00A30DE0">
        <w:rPr>
          <w:rFonts w:ascii="Arial Narrow" w:eastAsiaTheme="minorHAnsi" w:hAnsi="Arial Narrow"/>
          <w:shd w:val="clear" w:color="auto" w:fill="FFFFFF"/>
        </w:rPr>
        <w:t>Sociālais dienests</w:t>
      </w:r>
      <w:r w:rsidR="00D24BA0" w:rsidRPr="00A30DE0">
        <w:rPr>
          <w:rFonts w:ascii="Arial Narrow" w:eastAsiaTheme="minorHAnsi" w:hAnsi="Arial Narrow"/>
          <w:shd w:val="clear" w:color="auto" w:fill="FFFFFF"/>
        </w:rPr>
        <w:t>” Publisko</w:t>
      </w:r>
      <w:r w:rsidRPr="00A30DE0">
        <w:rPr>
          <w:rFonts w:ascii="Arial Narrow" w:eastAsiaTheme="minorHAnsi" w:hAnsi="Arial Narrow"/>
          <w:shd w:val="clear" w:color="auto" w:fill="FFFFFF"/>
        </w:rPr>
        <w:t xml:space="preserve"> pārskatu sagatavo reizi gadā līdz publiskā pārskata apstiprināšanas brīdim.</w:t>
      </w:r>
    </w:p>
    <w:p w:rsidR="00C86E8C" w:rsidRPr="00A30DE0" w:rsidRDefault="00D24BA0" w:rsidP="00C86E8C">
      <w:pPr>
        <w:pStyle w:val="Default"/>
        <w:ind w:right="-6" w:firstLine="720"/>
        <w:jc w:val="both"/>
        <w:rPr>
          <w:rFonts w:ascii="Arial Narrow" w:eastAsiaTheme="minorHAnsi" w:hAnsi="Arial Narrow"/>
          <w:shd w:val="clear" w:color="auto" w:fill="FFFFFF"/>
        </w:rPr>
      </w:pPr>
      <w:r w:rsidRPr="00A30DE0">
        <w:rPr>
          <w:rFonts w:ascii="Arial Narrow" w:eastAsiaTheme="minorHAnsi" w:hAnsi="Arial Narrow"/>
          <w:shd w:val="clear" w:color="auto" w:fill="FFFFFF"/>
        </w:rPr>
        <w:t>Publiskā</w:t>
      </w:r>
      <w:r w:rsidR="00C86E8C" w:rsidRPr="00A30DE0">
        <w:rPr>
          <w:rFonts w:ascii="Arial Narrow" w:eastAsiaTheme="minorHAnsi" w:hAnsi="Arial Narrow"/>
          <w:shd w:val="clear" w:color="auto" w:fill="FFFFFF"/>
        </w:rPr>
        <w:t xml:space="preserve"> pārskatā iekļauj:</w:t>
      </w:r>
    </w:p>
    <w:p w:rsidR="00C86E8C" w:rsidRPr="00A30DE0" w:rsidRDefault="00C86E8C" w:rsidP="00C86E8C">
      <w:pPr>
        <w:pStyle w:val="Default"/>
        <w:ind w:right="-6" w:firstLine="720"/>
        <w:jc w:val="both"/>
        <w:rPr>
          <w:rFonts w:ascii="Arial Narrow" w:eastAsiaTheme="minorHAnsi" w:hAnsi="Arial Narrow"/>
          <w:shd w:val="clear" w:color="auto" w:fill="FFFFFF"/>
        </w:rPr>
      </w:pPr>
      <w:r w:rsidRPr="00A30DE0">
        <w:rPr>
          <w:rFonts w:ascii="Arial Narrow" w:eastAsiaTheme="minorHAnsi" w:hAnsi="Arial Narrow"/>
          <w:shd w:val="clear" w:color="auto" w:fill="FFFFFF"/>
        </w:rPr>
        <w:t>1. īsu esošās situācijas izvērtējumu par Plānu izpildi un sasniegto rezultātu izvērtējumu un apkopojumu;</w:t>
      </w:r>
    </w:p>
    <w:p w:rsidR="00C86E8C" w:rsidRPr="00A30DE0" w:rsidRDefault="00C86E8C" w:rsidP="00C86E8C">
      <w:pPr>
        <w:pStyle w:val="Default"/>
        <w:ind w:right="-6" w:firstLine="720"/>
        <w:jc w:val="both"/>
        <w:rPr>
          <w:rFonts w:ascii="Arial Narrow" w:eastAsiaTheme="minorHAnsi" w:hAnsi="Arial Narrow"/>
          <w:shd w:val="clear" w:color="auto" w:fill="FFFFFF"/>
        </w:rPr>
      </w:pPr>
      <w:r w:rsidRPr="00A30DE0">
        <w:rPr>
          <w:rFonts w:ascii="Arial Narrow" w:eastAsiaTheme="minorHAnsi" w:hAnsi="Arial Narrow"/>
          <w:shd w:val="clear" w:color="auto" w:fill="FFFFFF"/>
        </w:rPr>
        <w:lastRenderedPageBreak/>
        <w:t>2. analīzi par izmaiņām Plānos noteiktajos ietekmes rādītājos atbilstoši publicētajiem datiem, kas ir pieejami Centrālās statistikas pārvaldē un citos oficiālos informācijas un datu turētajos;</w:t>
      </w:r>
    </w:p>
    <w:p w:rsidR="00C86E8C" w:rsidRPr="00A30DE0" w:rsidRDefault="00C86E8C" w:rsidP="00C86E8C">
      <w:pPr>
        <w:pStyle w:val="Default"/>
        <w:ind w:right="-6" w:firstLine="720"/>
        <w:jc w:val="both"/>
        <w:rPr>
          <w:rFonts w:ascii="Arial Narrow" w:eastAsiaTheme="minorHAnsi" w:hAnsi="Arial Narrow"/>
          <w:shd w:val="clear" w:color="auto" w:fill="FFFFFF"/>
        </w:rPr>
      </w:pPr>
      <w:r w:rsidRPr="00A30DE0">
        <w:rPr>
          <w:rFonts w:ascii="Arial Narrow" w:eastAsiaTheme="minorHAnsi" w:hAnsi="Arial Narrow"/>
          <w:shd w:val="clear" w:color="auto" w:fill="FFFFFF"/>
        </w:rPr>
        <w:t>3. jaunu problēmu un iespēju identificēšana, kas saistītas ar sociālās jomas attīstību un kurām nepieciešams veltīt tālāku izpēti un attiecīgu lēmumu pieņemšanu to risināšanai;</w:t>
      </w:r>
    </w:p>
    <w:p w:rsidR="00C86E8C" w:rsidRPr="00A30DE0" w:rsidRDefault="00C86E8C" w:rsidP="00C86E8C">
      <w:pPr>
        <w:pStyle w:val="Default"/>
        <w:ind w:right="-6" w:firstLine="720"/>
        <w:jc w:val="both"/>
        <w:rPr>
          <w:rFonts w:ascii="Arial Narrow" w:eastAsiaTheme="minorHAnsi" w:hAnsi="Arial Narrow"/>
          <w:shd w:val="clear" w:color="auto" w:fill="FFFFFF"/>
        </w:rPr>
      </w:pPr>
      <w:r w:rsidRPr="00A30DE0">
        <w:rPr>
          <w:rFonts w:ascii="Arial Narrow" w:eastAsiaTheme="minorHAnsi" w:hAnsi="Arial Narrow"/>
          <w:shd w:val="clear" w:color="auto" w:fill="FFFFFF"/>
        </w:rPr>
        <w:t>4. aktualizētu Investīciju plānu;</w:t>
      </w:r>
    </w:p>
    <w:p w:rsidR="00C86E8C" w:rsidRPr="00A30DE0" w:rsidRDefault="00C86E8C" w:rsidP="00C86E8C">
      <w:pPr>
        <w:pStyle w:val="Default"/>
        <w:ind w:right="-6" w:firstLine="720"/>
        <w:jc w:val="both"/>
        <w:rPr>
          <w:rFonts w:ascii="Arial Narrow" w:eastAsiaTheme="minorHAnsi" w:hAnsi="Arial Narrow"/>
          <w:shd w:val="clear" w:color="auto" w:fill="FFFFFF"/>
        </w:rPr>
      </w:pPr>
      <w:r w:rsidRPr="00A30DE0">
        <w:rPr>
          <w:rFonts w:ascii="Arial Narrow" w:eastAsiaTheme="minorHAnsi" w:hAnsi="Arial Narrow"/>
          <w:shd w:val="clear" w:color="auto" w:fill="FFFFFF"/>
        </w:rPr>
        <w:t>5. nepieciešamības gadījumā pamato stratēģijas aktualizācijas nepieciešamību.</w:t>
      </w:r>
    </w:p>
    <w:p w:rsidR="00C86E8C" w:rsidRPr="00A30DE0" w:rsidRDefault="00D24BA0" w:rsidP="00C86E8C">
      <w:pPr>
        <w:pStyle w:val="Default"/>
        <w:ind w:right="-6" w:firstLine="720"/>
        <w:jc w:val="both"/>
        <w:rPr>
          <w:rFonts w:ascii="Arial Narrow" w:eastAsiaTheme="minorHAnsi" w:hAnsi="Arial Narrow"/>
          <w:shd w:val="clear" w:color="auto" w:fill="FFFFFF"/>
        </w:rPr>
      </w:pPr>
      <w:r w:rsidRPr="00A30DE0">
        <w:rPr>
          <w:rFonts w:ascii="Arial Narrow" w:eastAsiaTheme="minorHAnsi" w:hAnsi="Arial Narrow"/>
          <w:shd w:val="clear" w:color="auto" w:fill="FFFFFF"/>
        </w:rPr>
        <w:t>Publisko</w:t>
      </w:r>
      <w:r w:rsidR="00C86E8C" w:rsidRPr="00A30DE0">
        <w:rPr>
          <w:rFonts w:ascii="Arial Narrow" w:eastAsiaTheme="minorHAnsi" w:hAnsi="Arial Narrow"/>
          <w:shd w:val="clear" w:color="auto" w:fill="FFFFFF"/>
        </w:rPr>
        <w:t xml:space="preserve"> pārskatu</w:t>
      </w:r>
      <w:r w:rsidRPr="00A30DE0">
        <w:rPr>
          <w:rFonts w:ascii="Arial Narrow" w:eastAsiaTheme="minorHAnsi" w:hAnsi="Arial Narrow"/>
          <w:shd w:val="clear" w:color="auto" w:fill="FFFFFF"/>
        </w:rPr>
        <w:t xml:space="preserve"> iesniedz apstiprināšanai Skrundas</w:t>
      </w:r>
      <w:r w:rsidR="00C86E8C" w:rsidRPr="00A30DE0">
        <w:rPr>
          <w:rFonts w:ascii="Arial Narrow" w:eastAsiaTheme="minorHAnsi" w:hAnsi="Arial Narrow"/>
          <w:shd w:val="clear" w:color="auto" w:fill="FFFFFF"/>
        </w:rPr>
        <w:t xml:space="preserve"> novada domei.</w:t>
      </w:r>
    </w:p>
    <w:p w:rsidR="00C86E8C" w:rsidRPr="00A30DE0" w:rsidRDefault="00C86E8C" w:rsidP="00C86E8C">
      <w:pPr>
        <w:pStyle w:val="Default"/>
        <w:ind w:right="-6" w:firstLine="720"/>
        <w:jc w:val="both"/>
        <w:rPr>
          <w:rFonts w:ascii="Arial Narrow" w:eastAsiaTheme="minorHAnsi" w:hAnsi="Arial Narrow"/>
          <w:shd w:val="clear" w:color="auto" w:fill="FFFFFF"/>
        </w:rPr>
      </w:pPr>
      <w:r w:rsidRPr="00A30DE0">
        <w:rPr>
          <w:rFonts w:ascii="Arial Narrow" w:eastAsiaTheme="minorHAnsi" w:hAnsi="Arial Narrow"/>
          <w:shd w:val="clear" w:color="auto" w:fill="FFFFFF"/>
        </w:rPr>
        <w:t xml:space="preserve">Priekšlikumus par grozījumiem un aktualizāciju stratēģijā veic </w:t>
      </w:r>
      <w:r w:rsidR="00D24BA0" w:rsidRPr="00A30DE0">
        <w:rPr>
          <w:rFonts w:ascii="Arial Narrow" w:eastAsiaTheme="minorHAnsi" w:hAnsi="Arial Narrow"/>
          <w:shd w:val="clear" w:color="auto" w:fill="FFFFFF"/>
        </w:rPr>
        <w:t>Skrundas</w:t>
      </w:r>
      <w:r w:rsidRPr="00A30DE0">
        <w:rPr>
          <w:rFonts w:ascii="Arial Narrow" w:eastAsiaTheme="minorHAnsi" w:hAnsi="Arial Narrow"/>
          <w:shd w:val="clear" w:color="auto" w:fill="FFFFFF"/>
        </w:rPr>
        <w:t xml:space="preserve"> novada </w:t>
      </w:r>
      <w:r w:rsidR="00D24BA0" w:rsidRPr="00A30DE0">
        <w:rPr>
          <w:rFonts w:ascii="Arial Narrow" w:eastAsiaTheme="minorHAnsi" w:hAnsi="Arial Narrow"/>
          <w:shd w:val="clear" w:color="auto" w:fill="FFFFFF"/>
        </w:rPr>
        <w:t>„S</w:t>
      </w:r>
      <w:r w:rsidRPr="00A30DE0">
        <w:rPr>
          <w:rFonts w:ascii="Arial Narrow" w:eastAsiaTheme="minorHAnsi" w:hAnsi="Arial Narrow"/>
          <w:shd w:val="clear" w:color="auto" w:fill="FFFFFF"/>
        </w:rPr>
        <w:t>ociālais dienests</w:t>
      </w:r>
      <w:r w:rsidR="00D24BA0" w:rsidRPr="00A30DE0">
        <w:rPr>
          <w:rFonts w:ascii="Arial Narrow" w:eastAsiaTheme="minorHAnsi" w:hAnsi="Arial Narrow"/>
          <w:shd w:val="clear" w:color="auto" w:fill="FFFFFF"/>
        </w:rPr>
        <w:t>”, pamatojoties uz Publiskiem</w:t>
      </w:r>
      <w:r w:rsidRPr="00A30DE0">
        <w:rPr>
          <w:rFonts w:ascii="Arial Narrow" w:eastAsiaTheme="minorHAnsi" w:hAnsi="Arial Narrow"/>
          <w:shd w:val="clear" w:color="auto" w:fill="FFFFFF"/>
        </w:rPr>
        <w:t xml:space="preserve"> pārskatiem, kā arī iesniegtajiem priekšlikumiem no klientiem un sociāliem sadarbības partneriem.</w:t>
      </w:r>
    </w:p>
    <w:p w:rsidR="00C53B9E" w:rsidRPr="00A30DE0" w:rsidRDefault="00C86E8C" w:rsidP="00C86E8C">
      <w:pPr>
        <w:rPr>
          <w:rFonts w:ascii="Arial Narrow" w:hAnsi="Arial Narrow" w:cs="Times New Roman"/>
          <w:color w:val="000000"/>
          <w:sz w:val="24"/>
          <w:szCs w:val="24"/>
          <w:shd w:val="clear" w:color="auto" w:fill="FFFFFF"/>
        </w:rPr>
      </w:pPr>
      <w:r w:rsidRPr="00A30DE0">
        <w:rPr>
          <w:rFonts w:ascii="Arial Narrow" w:hAnsi="Arial Narrow" w:cs="Times New Roman"/>
          <w:color w:val="000000"/>
          <w:sz w:val="24"/>
          <w:szCs w:val="24"/>
          <w:shd w:val="clear" w:color="auto" w:fill="FFFFFF"/>
        </w:rPr>
        <w:t>Plānu ietekmes rādītāju sistēmu nepieciešams papildināt ar rezultāta rādītājiem, par pamatu ņemot plānotos un īstenošanas stadijā esošos projektus. Rezultātu rādītāju sistēma jāpapildina katru gadu</w:t>
      </w:r>
      <w:r w:rsidR="00904C58" w:rsidRPr="00A30DE0">
        <w:rPr>
          <w:rFonts w:ascii="Arial Narrow" w:hAnsi="Arial Narrow" w:cs="Times New Roman"/>
          <w:color w:val="000000"/>
          <w:sz w:val="24"/>
          <w:szCs w:val="24"/>
          <w:shd w:val="clear" w:color="auto" w:fill="FFFFFF"/>
        </w:rPr>
        <w:t>.</w:t>
      </w:r>
    </w:p>
    <w:sectPr w:rsidR="00C53B9E" w:rsidRPr="00A30DE0" w:rsidSect="002D4AC3">
      <w:pgSz w:w="16838" w:h="11906" w:orient="landscape"/>
      <w:pgMar w:top="1797" w:right="1440" w:bottom="1797"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1D3" w:rsidRDefault="009061D3" w:rsidP="00760716">
      <w:pPr>
        <w:spacing w:after="0" w:line="240" w:lineRule="auto"/>
      </w:pPr>
      <w:r>
        <w:separator/>
      </w:r>
    </w:p>
  </w:endnote>
  <w:endnote w:type="continuationSeparator" w:id="0">
    <w:p w:rsidR="009061D3" w:rsidRDefault="009061D3" w:rsidP="007607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Arial Narrow">
    <w:panose1 w:val="020B0606020202030204"/>
    <w:charset w:val="BA"/>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E9A" w:rsidRDefault="00666E9A">
    <w:pPr>
      <w:pStyle w:val="Kjene"/>
      <w:jc w:val="center"/>
    </w:pPr>
  </w:p>
  <w:p w:rsidR="00666E9A" w:rsidRDefault="00666E9A">
    <w:pPr>
      <w:pStyle w:val="Kjen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481827"/>
      <w:docPartObj>
        <w:docPartGallery w:val="Page Numbers (Bottom of Page)"/>
        <w:docPartUnique/>
      </w:docPartObj>
    </w:sdtPr>
    <w:sdtContent>
      <w:p w:rsidR="00666E9A" w:rsidRDefault="00666E9A">
        <w:pPr>
          <w:pStyle w:val="Kjene"/>
          <w:jc w:val="center"/>
        </w:pPr>
      </w:p>
      <w:p w:rsidR="00666E9A" w:rsidRDefault="00666E9A" w:rsidP="00BA6CED">
        <w:pPr>
          <w:pStyle w:val="Kjene"/>
        </w:pPr>
      </w:p>
    </w:sdtContent>
  </w:sdt>
  <w:p w:rsidR="00666E9A" w:rsidRDefault="00666E9A">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1D3" w:rsidRDefault="009061D3" w:rsidP="00760716">
      <w:pPr>
        <w:spacing w:after="0" w:line="240" w:lineRule="auto"/>
      </w:pPr>
      <w:r>
        <w:separator/>
      </w:r>
    </w:p>
  </w:footnote>
  <w:footnote w:type="continuationSeparator" w:id="0">
    <w:p w:rsidR="009061D3" w:rsidRDefault="009061D3" w:rsidP="00760716">
      <w:pPr>
        <w:spacing w:after="0" w:line="240" w:lineRule="auto"/>
      </w:pPr>
      <w:r>
        <w:continuationSeparator/>
      </w:r>
    </w:p>
  </w:footnote>
  <w:footnote w:id="1">
    <w:p w:rsidR="00666E9A" w:rsidRDefault="00666E9A" w:rsidP="00760716">
      <w:pPr>
        <w:pStyle w:val="Vresteksts"/>
      </w:pPr>
      <w:r>
        <w:rPr>
          <w:rStyle w:val="Vresatsauce"/>
        </w:rPr>
        <w:footnoteRef/>
      </w:r>
      <w:r>
        <w:t xml:space="preserve"> </w:t>
      </w:r>
      <w:r w:rsidRPr="008F71E2">
        <w:t>Bezdarba līmenis – Nodarbinātības valsts aģentūrā reģistrēto bezdarbnieku (darbspējas vecuma (15 – 62 gadi)) īpatsvars ekonomiski aktīvo iedzīvotāju darbspējas vecumā skaitā, procentos.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E9A" w:rsidRDefault="00666E9A">
    <w:pPr>
      <w:pStyle w:val="Galvene"/>
      <w:jc w:val="right"/>
    </w:pPr>
  </w:p>
  <w:p w:rsidR="00666E9A" w:rsidRPr="00666E9A" w:rsidRDefault="00666E9A" w:rsidP="00666E9A">
    <w:pPr>
      <w:spacing w:after="0" w:line="240" w:lineRule="auto"/>
      <w:jc w:val="right"/>
      <w:rPr>
        <w:b/>
        <w:i/>
      </w:rPr>
    </w:pPr>
    <w:r w:rsidRPr="00666E9A">
      <w:rPr>
        <w:i/>
      </w:rPr>
      <w:t>Skrundas novada pašvaldības aģentūras „</w:t>
    </w:r>
    <w:r w:rsidRPr="00666E9A">
      <w:rPr>
        <w:b/>
        <w:i/>
      </w:rPr>
      <w:t xml:space="preserve">Sociālais dienests” </w:t>
    </w:r>
    <w:r w:rsidRPr="00666E9A">
      <w:rPr>
        <w:i/>
      </w:rPr>
      <w:t>darbības un attīstības programma</w:t>
    </w:r>
  </w:p>
  <w:p w:rsidR="00666E9A" w:rsidRPr="00666E9A" w:rsidRDefault="00666E9A" w:rsidP="00666E9A">
    <w:pPr>
      <w:spacing w:after="0" w:line="240" w:lineRule="auto"/>
      <w:jc w:val="right"/>
      <w:rPr>
        <w:i/>
      </w:rPr>
    </w:pPr>
    <w:r w:rsidRPr="00666E9A">
      <w:rPr>
        <w:i/>
      </w:rPr>
      <w:t xml:space="preserve"> 2016.-2020.gadam</w:t>
    </w:r>
  </w:p>
  <w:p w:rsidR="00666E9A" w:rsidRDefault="00666E9A">
    <w:pPr>
      <w:pStyle w:val="Galvene"/>
      <w:jc w:val="right"/>
    </w:pPr>
    <w:r w:rsidRPr="00666E9A">
      <w:rPr>
        <w:noProof/>
        <w:color w:val="003300"/>
        <w:lang w:eastAsia="lv-LV"/>
      </w:rPr>
      <w:pict>
        <v:shapetype id="_x0000_t32" coordsize="21600,21600" o:spt="32" o:oned="t" path="m,l21600,21600e" filled="f">
          <v:path arrowok="t" fillok="f" o:connecttype="none"/>
          <o:lock v:ext="edit" shapetype="t"/>
        </v:shapetype>
        <v:shape id="_x0000_s3073" type="#_x0000_t32" style="position:absolute;left:0;text-align:left;margin-left:-31.2pt;margin-top:7.1pt;width:507.75pt;height:.75pt;flip:y;z-index:251658240" o:connectortype="straight" strokecolor="#060"/>
      </w:pict>
    </w:r>
  </w:p>
  <w:p w:rsidR="00666E9A" w:rsidRDefault="00666E9A">
    <w:pPr>
      <w:pStyle w:val="Galvene"/>
      <w:jc w:val="right"/>
    </w:pPr>
    <w:sdt>
      <w:sdtPr>
        <w:id w:val="-1562397762"/>
        <w:docPartObj>
          <w:docPartGallery w:val="Page Numbers (Top of Page)"/>
          <w:docPartUnique/>
        </w:docPartObj>
      </w:sdtPr>
      <w:sdtEndPr>
        <w:rPr>
          <w:color w:val="003300"/>
        </w:rPr>
      </w:sdtEndPr>
      <w:sdtContent>
        <w:r w:rsidRPr="00666E9A">
          <w:rPr>
            <w:color w:val="006600"/>
          </w:rPr>
          <w:fldChar w:fldCharType="begin"/>
        </w:r>
        <w:r w:rsidRPr="00666E9A">
          <w:rPr>
            <w:color w:val="006600"/>
          </w:rPr>
          <w:instrText xml:space="preserve"> PAGE   \* MERGEFORMAT </w:instrText>
        </w:r>
        <w:r w:rsidRPr="00666E9A">
          <w:rPr>
            <w:color w:val="006600"/>
          </w:rPr>
          <w:fldChar w:fldCharType="separate"/>
        </w:r>
        <w:r w:rsidR="000907FF">
          <w:rPr>
            <w:noProof/>
            <w:color w:val="006600"/>
          </w:rPr>
          <w:t>3</w:t>
        </w:r>
        <w:r w:rsidRPr="00666E9A">
          <w:rPr>
            <w:color w:val="006600"/>
          </w:rPr>
          <w:fldChar w:fldCharType="end"/>
        </w:r>
      </w:sdtContent>
    </w:sdt>
  </w:p>
  <w:p w:rsidR="00666E9A" w:rsidRDefault="00666E9A">
    <w:pPr>
      <w:pStyle w:val="Galve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2086D"/>
    <w:multiLevelType w:val="hybridMultilevel"/>
    <w:tmpl w:val="9F7CD4F8"/>
    <w:lvl w:ilvl="0" w:tplc="EA36C470">
      <w:start w:val="2"/>
      <w:numFmt w:val="bullet"/>
      <w:lvlText w:val="-"/>
      <w:lvlJc w:val="left"/>
      <w:pPr>
        <w:ind w:left="420" w:hanging="360"/>
      </w:pPr>
      <w:rPr>
        <w:rFonts w:ascii="Times New Roman" w:eastAsia="Calibr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
    <w:nsid w:val="0589133A"/>
    <w:multiLevelType w:val="hybridMultilevel"/>
    <w:tmpl w:val="A760B89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nsid w:val="06202F47"/>
    <w:multiLevelType w:val="hybridMultilevel"/>
    <w:tmpl w:val="7F5AFF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7AB522F"/>
    <w:multiLevelType w:val="hybridMultilevel"/>
    <w:tmpl w:val="4CE2DEE0"/>
    <w:lvl w:ilvl="0" w:tplc="E8104E1A">
      <w:start w:val="1"/>
      <w:numFmt w:val="bullet"/>
      <w:lvlText w:val="•"/>
      <w:lvlJc w:val="left"/>
      <w:pPr>
        <w:tabs>
          <w:tab w:val="num" w:pos="720"/>
        </w:tabs>
        <w:ind w:left="720" w:hanging="360"/>
      </w:pPr>
      <w:rPr>
        <w:rFonts w:ascii="Arial" w:hAnsi="Arial" w:cs="Times New Roman" w:hint="default"/>
      </w:rPr>
    </w:lvl>
    <w:lvl w:ilvl="1" w:tplc="8ED64F10">
      <w:start w:val="1"/>
      <w:numFmt w:val="decimal"/>
      <w:lvlText w:val="%2."/>
      <w:lvlJc w:val="left"/>
      <w:pPr>
        <w:tabs>
          <w:tab w:val="num" w:pos="1440"/>
        </w:tabs>
        <w:ind w:left="1440" w:hanging="360"/>
      </w:pPr>
    </w:lvl>
    <w:lvl w:ilvl="2" w:tplc="A030D6F6">
      <w:start w:val="1"/>
      <w:numFmt w:val="decimal"/>
      <w:lvlText w:val="%3."/>
      <w:lvlJc w:val="left"/>
      <w:pPr>
        <w:tabs>
          <w:tab w:val="num" w:pos="2160"/>
        </w:tabs>
        <w:ind w:left="2160" w:hanging="360"/>
      </w:pPr>
    </w:lvl>
    <w:lvl w:ilvl="3" w:tplc="5B509BCE">
      <w:start w:val="1"/>
      <w:numFmt w:val="decimal"/>
      <w:lvlText w:val="%4."/>
      <w:lvlJc w:val="left"/>
      <w:pPr>
        <w:tabs>
          <w:tab w:val="num" w:pos="2880"/>
        </w:tabs>
        <w:ind w:left="2880" w:hanging="360"/>
      </w:pPr>
    </w:lvl>
    <w:lvl w:ilvl="4" w:tplc="CE341C32">
      <w:start w:val="1"/>
      <w:numFmt w:val="decimal"/>
      <w:lvlText w:val="%5."/>
      <w:lvlJc w:val="left"/>
      <w:pPr>
        <w:tabs>
          <w:tab w:val="num" w:pos="3600"/>
        </w:tabs>
        <w:ind w:left="3600" w:hanging="360"/>
      </w:pPr>
    </w:lvl>
    <w:lvl w:ilvl="5" w:tplc="023C12E4">
      <w:start w:val="1"/>
      <w:numFmt w:val="decimal"/>
      <w:lvlText w:val="%6."/>
      <w:lvlJc w:val="left"/>
      <w:pPr>
        <w:tabs>
          <w:tab w:val="num" w:pos="4320"/>
        </w:tabs>
        <w:ind w:left="4320" w:hanging="360"/>
      </w:pPr>
    </w:lvl>
    <w:lvl w:ilvl="6" w:tplc="00425714">
      <w:start w:val="1"/>
      <w:numFmt w:val="decimal"/>
      <w:lvlText w:val="%7."/>
      <w:lvlJc w:val="left"/>
      <w:pPr>
        <w:tabs>
          <w:tab w:val="num" w:pos="5040"/>
        </w:tabs>
        <w:ind w:left="5040" w:hanging="360"/>
      </w:pPr>
    </w:lvl>
    <w:lvl w:ilvl="7" w:tplc="2BEAFCB2">
      <w:start w:val="1"/>
      <w:numFmt w:val="decimal"/>
      <w:lvlText w:val="%8."/>
      <w:lvlJc w:val="left"/>
      <w:pPr>
        <w:tabs>
          <w:tab w:val="num" w:pos="5760"/>
        </w:tabs>
        <w:ind w:left="5760" w:hanging="360"/>
      </w:pPr>
    </w:lvl>
    <w:lvl w:ilvl="8" w:tplc="EC367CDC">
      <w:start w:val="1"/>
      <w:numFmt w:val="decimal"/>
      <w:lvlText w:val="%9."/>
      <w:lvlJc w:val="left"/>
      <w:pPr>
        <w:tabs>
          <w:tab w:val="num" w:pos="6480"/>
        </w:tabs>
        <w:ind w:left="6480" w:hanging="360"/>
      </w:pPr>
    </w:lvl>
  </w:abstractNum>
  <w:abstractNum w:abstractNumId="4">
    <w:nsid w:val="08B238D5"/>
    <w:multiLevelType w:val="hybridMultilevel"/>
    <w:tmpl w:val="1D000A0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nsid w:val="0BFA1648"/>
    <w:multiLevelType w:val="multilevel"/>
    <w:tmpl w:val="E1226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927BD7"/>
    <w:multiLevelType w:val="hybridMultilevel"/>
    <w:tmpl w:val="540E069C"/>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7">
    <w:nsid w:val="189F39C3"/>
    <w:multiLevelType w:val="hybridMultilevel"/>
    <w:tmpl w:val="57B67612"/>
    <w:lvl w:ilvl="0" w:tplc="04260005">
      <w:start w:val="1"/>
      <w:numFmt w:val="bullet"/>
      <w:lvlText w:val=""/>
      <w:lvlJc w:val="left"/>
      <w:pPr>
        <w:ind w:left="1140" w:hanging="360"/>
      </w:pPr>
      <w:rPr>
        <w:rFonts w:ascii="Wingdings" w:hAnsi="Wingdings"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8">
    <w:nsid w:val="2B11777B"/>
    <w:multiLevelType w:val="hybridMultilevel"/>
    <w:tmpl w:val="DC86A3AC"/>
    <w:lvl w:ilvl="0" w:tplc="0426000F">
      <w:start w:val="1"/>
      <w:numFmt w:val="decimal"/>
      <w:lvlText w:val="%1."/>
      <w:lvlJc w:val="left"/>
      <w:pPr>
        <w:ind w:left="1501" w:hanging="360"/>
      </w:pPr>
    </w:lvl>
    <w:lvl w:ilvl="1" w:tplc="04260019">
      <w:start w:val="1"/>
      <w:numFmt w:val="lowerLetter"/>
      <w:lvlText w:val="%2."/>
      <w:lvlJc w:val="left"/>
      <w:pPr>
        <w:ind w:left="2221" w:hanging="360"/>
      </w:pPr>
    </w:lvl>
    <w:lvl w:ilvl="2" w:tplc="0426001B">
      <w:start w:val="1"/>
      <w:numFmt w:val="lowerRoman"/>
      <w:lvlText w:val="%3."/>
      <w:lvlJc w:val="right"/>
      <w:pPr>
        <w:ind w:left="2941" w:hanging="180"/>
      </w:pPr>
    </w:lvl>
    <w:lvl w:ilvl="3" w:tplc="0426000F">
      <w:start w:val="1"/>
      <w:numFmt w:val="decimal"/>
      <w:lvlText w:val="%4."/>
      <w:lvlJc w:val="left"/>
      <w:pPr>
        <w:ind w:left="3661" w:hanging="360"/>
      </w:pPr>
    </w:lvl>
    <w:lvl w:ilvl="4" w:tplc="04260019">
      <w:start w:val="1"/>
      <w:numFmt w:val="lowerLetter"/>
      <w:lvlText w:val="%5."/>
      <w:lvlJc w:val="left"/>
      <w:pPr>
        <w:ind w:left="4381" w:hanging="360"/>
      </w:pPr>
    </w:lvl>
    <w:lvl w:ilvl="5" w:tplc="0426001B">
      <w:start w:val="1"/>
      <w:numFmt w:val="lowerRoman"/>
      <w:lvlText w:val="%6."/>
      <w:lvlJc w:val="right"/>
      <w:pPr>
        <w:ind w:left="5101" w:hanging="180"/>
      </w:pPr>
    </w:lvl>
    <w:lvl w:ilvl="6" w:tplc="0426000F">
      <w:start w:val="1"/>
      <w:numFmt w:val="decimal"/>
      <w:lvlText w:val="%7."/>
      <w:lvlJc w:val="left"/>
      <w:pPr>
        <w:ind w:left="5821" w:hanging="360"/>
      </w:pPr>
    </w:lvl>
    <w:lvl w:ilvl="7" w:tplc="04260019">
      <w:start w:val="1"/>
      <w:numFmt w:val="lowerLetter"/>
      <w:lvlText w:val="%8."/>
      <w:lvlJc w:val="left"/>
      <w:pPr>
        <w:ind w:left="6541" w:hanging="360"/>
      </w:pPr>
    </w:lvl>
    <w:lvl w:ilvl="8" w:tplc="0426001B">
      <w:start w:val="1"/>
      <w:numFmt w:val="lowerRoman"/>
      <w:lvlText w:val="%9."/>
      <w:lvlJc w:val="right"/>
      <w:pPr>
        <w:ind w:left="7261" w:hanging="180"/>
      </w:pPr>
    </w:lvl>
  </w:abstractNum>
  <w:abstractNum w:abstractNumId="9">
    <w:nsid w:val="35D31400"/>
    <w:multiLevelType w:val="hybridMultilevel"/>
    <w:tmpl w:val="E48EC11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38153D75"/>
    <w:multiLevelType w:val="hybridMultilevel"/>
    <w:tmpl w:val="0658C6A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nsid w:val="39064D82"/>
    <w:multiLevelType w:val="hybridMultilevel"/>
    <w:tmpl w:val="E5C0B4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3C8A3BC8"/>
    <w:multiLevelType w:val="multilevel"/>
    <w:tmpl w:val="5A7EE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275FDA"/>
    <w:multiLevelType w:val="multilevel"/>
    <w:tmpl w:val="F5705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031F2B"/>
    <w:multiLevelType w:val="hybridMultilevel"/>
    <w:tmpl w:val="CABE53F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nsid w:val="4E2E116C"/>
    <w:multiLevelType w:val="hybridMultilevel"/>
    <w:tmpl w:val="0DCEE1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5EF34E67"/>
    <w:multiLevelType w:val="hybridMultilevel"/>
    <w:tmpl w:val="1806095C"/>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7">
    <w:nsid w:val="665B76DF"/>
    <w:multiLevelType w:val="hybridMultilevel"/>
    <w:tmpl w:val="56E4EF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6FFF58C3"/>
    <w:multiLevelType w:val="hybridMultilevel"/>
    <w:tmpl w:val="E00CCB7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9">
    <w:nsid w:val="75BD3277"/>
    <w:multiLevelType w:val="multilevel"/>
    <w:tmpl w:val="82AC9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9039EF"/>
    <w:multiLevelType w:val="multilevel"/>
    <w:tmpl w:val="04260025"/>
    <w:lvl w:ilvl="0">
      <w:start w:val="1"/>
      <w:numFmt w:val="decimal"/>
      <w:lvlText w:val="%1"/>
      <w:lvlJc w:val="left"/>
      <w:pPr>
        <w:ind w:left="432" w:hanging="432"/>
      </w:pPr>
    </w:lvl>
    <w:lvl w:ilvl="1">
      <w:start w:val="1"/>
      <w:numFmt w:val="decimal"/>
      <w:lvlText w:val="%1.%2"/>
      <w:lvlJc w:val="left"/>
      <w:pPr>
        <w:ind w:left="1144" w:hanging="576"/>
      </w:pPr>
    </w:lvl>
    <w:lvl w:ilvl="2">
      <w:start w:val="1"/>
      <w:numFmt w:val="decimal"/>
      <w:lvlText w:val="%1.%2.%3"/>
      <w:lvlJc w:val="left"/>
      <w:pPr>
        <w:ind w:left="5399" w:hanging="720"/>
      </w:pPr>
    </w:lvl>
    <w:lvl w:ilvl="3">
      <w:start w:val="1"/>
      <w:numFmt w:val="decimal"/>
      <w:pStyle w:val="Virsraksts4"/>
      <w:lvlText w:val="%1.%2.%3.%4"/>
      <w:lvlJc w:val="left"/>
      <w:pPr>
        <w:ind w:left="864" w:hanging="864"/>
      </w:pPr>
    </w:lvl>
    <w:lvl w:ilvl="4">
      <w:start w:val="1"/>
      <w:numFmt w:val="decimal"/>
      <w:pStyle w:val="Virsraksts5"/>
      <w:lvlText w:val="%1.%2.%3.%4.%5"/>
      <w:lvlJc w:val="left"/>
      <w:pPr>
        <w:ind w:left="1008" w:hanging="1008"/>
      </w:pPr>
    </w:lvl>
    <w:lvl w:ilvl="5">
      <w:start w:val="1"/>
      <w:numFmt w:val="decimal"/>
      <w:pStyle w:val="Virsraksts6"/>
      <w:lvlText w:val="%1.%2.%3.%4.%5.%6"/>
      <w:lvlJc w:val="left"/>
      <w:pPr>
        <w:ind w:left="1152" w:hanging="1152"/>
      </w:pPr>
    </w:lvl>
    <w:lvl w:ilvl="6">
      <w:start w:val="1"/>
      <w:numFmt w:val="decimal"/>
      <w:pStyle w:val="Virsraksts7"/>
      <w:lvlText w:val="%1.%2.%3.%4.%5.%6.%7"/>
      <w:lvlJc w:val="left"/>
      <w:pPr>
        <w:ind w:left="1296" w:hanging="1296"/>
      </w:pPr>
    </w:lvl>
    <w:lvl w:ilvl="7">
      <w:start w:val="1"/>
      <w:numFmt w:val="decimal"/>
      <w:pStyle w:val="Virsraksts8"/>
      <w:lvlText w:val="%1.%2.%3.%4.%5.%6.%7.%8"/>
      <w:lvlJc w:val="left"/>
      <w:pPr>
        <w:ind w:left="1440" w:hanging="1440"/>
      </w:pPr>
    </w:lvl>
    <w:lvl w:ilvl="8">
      <w:start w:val="1"/>
      <w:numFmt w:val="decimal"/>
      <w:pStyle w:val="Virsraksts9"/>
      <w:lvlText w:val="%1.%2.%3.%4.%5.%6.%7.%8.%9"/>
      <w:lvlJc w:val="left"/>
      <w:pPr>
        <w:ind w:left="1584" w:hanging="1584"/>
      </w:pPr>
    </w:lvl>
  </w:abstractNum>
  <w:num w:numId="1">
    <w:abstractNumId w:val="20"/>
  </w:num>
  <w:num w:numId="2">
    <w:abstractNumId w:val="0"/>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7"/>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5"/>
  </w:num>
  <w:num w:numId="12">
    <w:abstractNumId w:val="1"/>
  </w:num>
  <w:num w:numId="13">
    <w:abstractNumId w:val="10"/>
  </w:num>
  <w:num w:numId="14">
    <w:abstractNumId w:val="13"/>
  </w:num>
  <w:num w:numId="15">
    <w:abstractNumId w:val="14"/>
  </w:num>
  <w:num w:numId="16">
    <w:abstractNumId w:val="16"/>
  </w:num>
  <w:num w:numId="17">
    <w:abstractNumId w:val="9"/>
  </w:num>
  <w:num w:numId="18">
    <w:abstractNumId w:val="6"/>
  </w:num>
  <w:num w:numId="19">
    <w:abstractNumId w:val="11"/>
  </w:num>
  <w:num w:numId="20">
    <w:abstractNumId w:val="2"/>
  </w:num>
  <w:num w:numId="21">
    <w:abstractNumId w:val="15"/>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4098"/>
    <o:shapelayout v:ext="edit">
      <o:idmap v:ext="edit" data="3"/>
      <o:rules v:ext="edit">
        <o:r id="V:Rule2" type="connector" idref="#_x0000_s3073"/>
      </o:rules>
    </o:shapelayout>
  </w:hdrShapeDefaults>
  <w:footnotePr>
    <w:footnote w:id="-1"/>
    <w:footnote w:id="0"/>
  </w:footnotePr>
  <w:endnotePr>
    <w:endnote w:id="-1"/>
    <w:endnote w:id="0"/>
  </w:endnotePr>
  <w:compat/>
  <w:rsids>
    <w:rsidRoot w:val="00892885"/>
    <w:rsid w:val="0000656B"/>
    <w:rsid w:val="00007E2D"/>
    <w:rsid w:val="00011220"/>
    <w:rsid w:val="000114AB"/>
    <w:rsid w:val="0001608D"/>
    <w:rsid w:val="0004225F"/>
    <w:rsid w:val="000432CF"/>
    <w:rsid w:val="00076A04"/>
    <w:rsid w:val="000907FF"/>
    <w:rsid w:val="000929DF"/>
    <w:rsid w:val="00092CCA"/>
    <w:rsid w:val="000947E1"/>
    <w:rsid w:val="000A68C5"/>
    <w:rsid w:val="000B4B92"/>
    <w:rsid w:val="000C01D6"/>
    <w:rsid w:val="000C4351"/>
    <w:rsid w:val="000C5F82"/>
    <w:rsid w:val="000D727C"/>
    <w:rsid w:val="000E086D"/>
    <w:rsid w:val="000F2A11"/>
    <w:rsid w:val="000F5F95"/>
    <w:rsid w:val="000F69C3"/>
    <w:rsid w:val="001027F8"/>
    <w:rsid w:val="001112EE"/>
    <w:rsid w:val="00114FB1"/>
    <w:rsid w:val="0012059F"/>
    <w:rsid w:val="00152235"/>
    <w:rsid w:val="001545F4"/>
    <w:rsid w:val="00154D96"/>
    <w:rsid w:val="00170168"/>
    <w:rsid w:val="00172D14"/>
    <w:rsid w:val="00177F0B"/>
    <w:rsid w:val="00186768"/>
    <w:rsid w:val="001879C7"/>
    <w:rsid w:val="001933B5"/>
    <w:rsid w:val="00194FB1"/>
    <w:rsid w:val="001B2107"/>
    <w:rsid w:val="001B2986"/>
    <w:rsid w:val="001D734D"/>
    <w:rsid w:val="001E5898"/>
    <w:rsid w:val="001E63F0"/>
    <w:rsid w:val="00207D90"/>
    <w:rsid w:val="002136DE"/>
    <w:rsid w:val="00220D9A"/>
    <w:rsid w:val="00233FC5"/>
    <w:rsid w:val="00234D84"/>
    <w:rsid w:val="002415D8"/>
    <w:rsid w:val="00242CEE"/>
    <w:rsid w:val="00243F78"/>
    <w:rsid w:val="002462E9"/>
    <w:rsid w:val="00254E75"/>
    <w:rsid w:val="00261993"/>
    <w:rsid w:val="00262921"/>
    <w:rsid w:val="0027159C"/>
    <w:rsid w:val="0027296A"/>
    <w:rsid w:val="00274ACA"/>
    <w:rsid w:val="00286F97"/>
    <w:rsid w:val="002B21C7"/>
    <w:rsid w:val="002B5CB4"/>
    <w:rsid w:val="002D4AC3"/>
    <w:rsid w:val="002E520F"/>
    <w:rsid w:val="002F0D84"/>
    <w:rsid w:val="002F3FE3"/>
    <w:rsid w:val="002F4929"/>
    <w:rsid w:val="002F56CF"/>
    <w:rsid w:val="003062F0"/>
    <w:rsid w:val="00325906"/>
    <w:rsid w:val="00351872"/>
    <w:rsid w:val="00355A09"/>
    <w:rsid w:val="003639C4"/>
    <w:rsid w:val="00374513"/>
    <w:rsid w:val="00376418"/>
    <w:rsid w:val="0039082F"/>
    <w:rsid w:val="003A7537"/>
    <w:rsid w:val="003E2A75"/>
    <w:rsid w:val="003F350B"/>
    <w:rsid w:val="00401B53"/>
    <w:rsid w:val="00404E9A"/>
    <w:rsid w:val="00412D14"/>
    <w:rsid w:val="0045061D"/>
    <w:rsid w:val="004861FB"/>
    <w:rsid w:val="004969DB"/>
    <w:rsid w:val="004A2437"/>
    <w:rsid w:val="004B130D"/>
    <w:rsid w:val="004B7268"/>
    <w:rsid w:val="004F163A"/>
    <w:rsid w:val="004F75E9"/>
    <w:rsid w:val="005163A9"/>
    <w:rsid w:val="0052315F"/>
    <w:rsid w:val="00526E58"/>
    <w:rsid w:val="0052718B"/>
    <w:rsid w:val="00534425"/>
    <w:rsid w:val="005437EB"/>
    <w:rsid w:val="0055382C"/>
    <w:rsid w:val="00575F17"/>
    <w:rsid w:val="005927B4"/>
    <w:rsid w:val="005A5E74"/>
    <w:rsid w:val="005B34E7"/>
    <w:rsid w:val="005B7CCD"/>
    <w:rsid w:val="005E4215"/>
    <w:rsid w:val="005E5AEA"/>
    <w:rsid w:val="005F2D97"/>
    <w:rsid w:val="005F69F1"/>
    <w:rsid w:val="006010FB"/>
    <w:rsid w:val="0061347F"/>
    <w:rsid w:val="00625944"/>
    <w:rsid w:val="00625F48"/>
    <w:rsid w:val="00632B86"/>
    <w:rsid w:val="006361BB"/>
    <w:rsid w:val="00641391"/>
    <w:rsid w:val="006529DA"/>
    <w:rsid w:val="00661077"/>
    <w:rsid w:val="00666E9A"/>
    <w:rsid w:val="00671ABD"/>
    <w:rsid w:val="00676433"/>
    <w:rsid w:val="006B0C72"/>
    <w:rsid w:val="006B3545"/>
    <w:rsid w:val="006D1B40"/>
    <w:rsid w:val="006E1946"/>
    <w:rsid w:val="00701962"/>
    <w:rsid w:val="007158A7"/>
    <w:rsid w:val="007176F6"/>
    <w:rsid w:val="00727CE1"/>
    <w:rsid w:val="00737FE5"/>
    <w:rsid w:val="00744906"/>
    <w:rsid w:val="00747FEB"/>
    <w:rsid w:val="00750F15"/>
    <w:rsid w:val="00751A7A"/>
    <w:rsid w:val="007572B3"/>
    <w:rsid w:val="00760716"/>
    <w:rsid w:val="00760C4D"/>
    <w:rsid w:val="007875C0"/>
    <w:rsid w:val="007916A7"/>
    <w:rsid w:val="007A07DF"/>
    <w:rsid w:val="007A7ADA"/>
    <w:rsid w:val="007B7D34"/>
    <w:rsid w:val="007C0D44"/>
    <w:rsid w:val="007C61FC"/>
    <w:rsid w:val="007F140E"/>
    <w:rsid w:val="00811B97"/>
    <w:rsid w:val="008140CD"/>
    <w:rsid w:val="00824225"/>
    <w:rsid w:val="00827E1E"/>
    <w:rsid w:val="00863693"/>
    <w:rsid w:val="0086426E"/>
    <w:rsid w:val="0086603E"/>
    <w:rsid w:val="0087341E"/>
    <w:rsid w:val="00876072"/>
    <w:rsid w:val="00880F4E"/>
    <w:rsid w:val="00892885"/>
    <w:rsid w:val="008A4299"/>
    <w:rsid w:val="008A4C0B"/>
    <w:rsid w:val="008C509B"/>
    <w:rsid w:val="008F7DD1"/>
    <w:rsid w:val="00904C58"/>
    <w:rsid w:val="009061D3"/>
    <w:rsid w:val="0091783F"/>
    <w:rsid w:val="00925AFC"/>
    <w:rsid w:val="00935FA9"/>
    <w:rsid w:val="009778AA"/>
    <w:rsid w:val="00991BCB"/>
    <w:rsid w:val="009A34FD"/>
    <w:rsid w:val="009A4733"/>
    <w:rsid w:val="009A4768"/>
    <w:rsid w:val="009A48B9"/>
    <w:rsid w:val="009B09FB"/>
    <w:rsid w:val="009C37C6"/>
    <w:rsid w:val="009C5DB4"/>
    <w:rsid w:val="009C6A9F"/>
    <w:rsid w:val="009D0BC7"/>
    <w:rsid w:val="009D467D"/>
    <w:rsid w:val="009E60A3"/>
    <w:rsid w:val="009F42F7"/>
    <w:rsid w:val="00A024ED"/>
    <w:rsid w:val="00A03E11"/>
    <w:rsid w:val="00A07C94"/>
    <w:rsid w:val="00A2289E"/>
    <w:rsid w:val="00A30DE0"/>
    <w:rsid w:val="00A333DA"/>
    <w:rsid w:val="00A34141"/>
    <w:rsid w:val="00A5100B"/>
    <w:rsid w:val="00A60236"/>
    <w:rsid w:val="00A67DA9"/>
    <w:rsid w:val="00A70E63"/>
    <w:rsid w:val="00A71809"/>
    <w:rsid w:val="00AA0D93"/>
    <w:rsid w:val="00AB142B"/>
    <w:rsid w:val="00AE12C4"/>
    <w:rsid w:val="00AE50F4"/>
    <w:rsid w:val="00AE6E41"/>
    <w:rsid w:val="00B020D7"/>
    <w:rsid w:val="00B03E9E"/>
    <w:rsid w:val="00B11F52"/>
    <w:rsid w:val="00B3479B"/>
    <w:rsid w:val="00B40D00"/>
    <w:rsid w:val="00B51B8C"/>
    <w:rsid w:val="00B60B2D"/>
    <w:rsid w:val="00B64830"/>
    <w:rsid w:val="00B673FC"/>
    <w:rsid w:val="00B71D59"/>
    <w:rsid w:val="00B87B57"/>
    <w:rsid w:val="00BA0343"/>
    <w:rsid w:val="00BA30DC"/>
    <w:rsid w:val="00BA6CED"/>
    <w:rsid w:val="00BB3243"/>
    <w:rsid w:val="00BC70A4"/>
    <w:rsid w:val="00BD4EBE"/>
    <w:rsid w:val="00BE3FC6"/>
    <w:rsid w:val="00BE4B86"/>
    <w:rsid w:val="00BE64D4"/>
    <w:rsid w:val="00C233BA"/>
    <w:rsid w:val="00C33149"/>
    <w:rsid w:val="00C53B9E"/>
    <w:rsid w:val="00C55B65"/>
    <w:rsid w:val="00C61940"/>
    <w:rsid w:val="00C648DC"/>
    <w:rsid w:val="00C66F65"/>
    <w:rsid w:val="00C727F5"/>
    <w:rsid w:val="00C74D3D"/>
    <w:rsid w:val="00C7545B"/>
    <w:rsid w:val="00C7620E"/>
    <w:rsid w:val="00C84141"/>
    <w:rsid w:val="00C86E8C"/>
    <w:rsid w:val="00C91CD4"/>
    <w:rsid w:val="00CA2918"/>
    <w:rsid w:val="00CB14BA"/>
    <w:rsid w:val="00CB18E7"/>
    <w:rsid w:val="00CC5549"/>
    <w:rsid w:val="00CF2AF7"/>
    <w:rsid w:val="00CF528B"/>
    <w:rsid w:val="00D003C6"/>
    <w:rsid w:val="00D00A4B"/>
    <w:rsid w:val="00D07B06"/>
    <w:rsid w:val="00D243BE"/>
    <w:rsid w:val="00D24BA0"/>
    <w:rsid w:val="00D27848"/>
    <w:rsid w:val="00D304C7"/>
    <w:rsid w:val="00D46201"/>
    <w:rsid w:val="00D519D7"/>
    <w:rsid w:val="00D72943"/>
    <w:rsid w:val="00D827EC"/>
    <w:rsid w:val="00D96B42"/>
    <w:rsid w:val="00DA29C7"/>
    <w:rsid w:val="00DB3E00"/>
    <w:rsid w:val="00DC151C"/>
    <w:rsid w:val="00DC56AA"/>
    <w:rsid w:val="00DD31F8"/>
    <w:rsid w:val="00DE2837"/>
    <w:rsid w:val="00DE2AE5"/>
    <w:rsid w:val="00DF1A16"/>
    <w:rsid w:val="00DF5212"/>
    <w:rsid w:val="00DF631F"/>
    <w:rsid w:val="00E00421"/>
    <w:rsid w:val="00E06AD8"/>
    <w:rsid w:val="00E11C3B"/>
    <w:rsid w:val="00E1700F"/>
    <w:rsid w:val="00E45A50"/>
    <w:rsid w:val="00E47CE6"/>
    <w:rsid w:val="00E50E7D"/>
    <w:rsid w:val="00E52B1D"/>
    <w:rsid w:val="00E75EB6"/>
    <w:rsid w:val="00E81172"/>
    <w:rsid w:val="00E926B4"/>
    <w:rsid w:val="00EC33E7"/>
    <w:rsid w:val="00EC355C"/>
    <w:rsid w:val="00EC38B9"/>
    <w:rsid w:val="00EC5F8C"/>
    <w:rsid w:val="00ED3972"/>
    <w:rsid w:val="00EE1D9C"/>
    <w:rsid w:val="00EF0938"/>
    <w:rsid w:val="00F020BA"/>
    <w:rsid w:val="00F05E20"/>
    <w:rsid w:val="00F12412"/>
    <w:rsid w:val="00F158E5"/>
    <w:rsid w:val="00F2052D"/>
    <w:rsid w:val="00F271A3"/>
    <w:rsid w:val="00F53F98"/>
    <w:rsid w:val="00F75027"/>
    <w:rsid w:val="00F766EC"/>
    <w:rsid w:val="00F810A8"/>
    <w:rsid w:val="00F82528"/>
    <w:rsid w:val="00F97913"/>
    <w:rsid w:val="00FB7D10"/>
    <w:rsid w:val="00FB7E37"/>
    <w:rsid w:val="00FC7A8D"/>
    <w:rsid w:val="00FF30E6"/>
    <w:rsid w:val="00FF4A49"/>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892885"/>
  </w:style>
  <w:style w:type="paragraph" w:styleId="Virsraksts1">
    <w:name w:val="heading 1"/>
    <w:basedOn w:val="Parastais"/>
    <w:next w:val="Parastais"/>
    <w:link w:val="Virsraksts1Rakstz"/>
    <w:uiPriority w:val="9"/>
    <w:qFormat/>
    <w:rsid w:val="00CC5549"/>
    <w:pPr>
      <w:keepNext/>
      <w:keepLines/>
      <w:pageBreakBefore/>
      <w:spacing w:before="360" w:after="240" w:line="240" w:lineRule="auto"/>
      <w:outlineLvl w:val="0"/>
    </w:pPr>
    <w:rPr>
      <w:rFonts w:ascii="Calibri" w:eastAsia="Times New Roman" w:hAnsi="Calibri" w:cs="Times New Roman"/>
      <w:b/>
      <w:bCs/>
      <w:smallCaps/>
      <w:color w:val="1F497D"/>
      <w:spacing w:val="20"/>
      <w:sz w:val="44"/>
      <w:szCs w:val="28"/>
    </w:rPr>
  </w:style>
  <w:style w:type="paragraph" w:styleId="Virsraksts2">
    <w:name w:val="heading 2"/>
    <w:basedOn w:val="Parastais"/>
    <w:next w:val="Parastais"/>
    <w:link w:val="Virsraksts2Rakstz"/>
    <w:uiPriority w:val="9"/>
    <w:unhideWhenUsed/>
    <w:qFormat/>
    <w:rsid w:val="00CC5549"/>
    <w:pPr>
      <w:keepNext/>
      <w:keepLines/>
      <w:tabs>
        <w:tab w:val="left" w:pos="851"/>
      </w:tabs>
      <w:spacing w:before="200" w:after="0" w:line="240" w:lineRule="auto"/>
      <w:jc w:val="both"/>
      <w:outlineLvl w:val="1"/>
    </w:pPr>
    <w:rPr>
      <w:rFonts w:ascii="Calibri" w:eastAsia="Times New Roman" w:hAnsi="Calibri" w:cs="Times New Roman"/>
      <w:b/>
      <w:bCs/>
      <w:color w:val="1F497D"/>
      <w:sz w:val="32"/>
      <w:szCs w:val="26"/>
    </w:rPr>
  </w:style>
  <w:style w:type="paragraph" w:styleId="Virsraksts3">
    <w:name w:val="heading 3"/>
    <w:basedOn w:val="Parastais"/>
    <w:next w:val="Parastais"/>
    <w:link w:val="Virsraksts3Rakstz"/>
    <w:uiPriority w:val="9"/>
    <w:unhideWhenUsed/>
    <w:qFormat/>
    <w:rsid w:val="00CB18E7"/>
    <w:pPr>
      <w:keepNext/>
      <w:keepLines/>
      <w:spacing w:before="200" w:after="0" w:line="240" w:lineRule="auto"/>
      <w:jc w:val="both"/>
      <w:outlineLvl w:val="2"/>
    </w:pPr>
    <w:rPr>
      <w:rFonts w:ascii="Calibri" w:eastAsia="Times New Roman" w:hAnsi="Calibri" w:cs="Times New Roman"/>
      <w:b/>
      <w:bCs/>
      <w:i/>
      <w:color w:val="308F47"/>
      <w:sz w:val="24"/>
    </w:rPr>
  </w:style>
  <w:style w:type="paragraph" w:styleId="Virsraksts4">
    <w:name w:val="heading 4"/>
    <w:basedOn w:val="Parastais"/>
    <w:next w:val="Parastais"/>
    <w:link w:val="Virsraksts4Rakstz"/>
    <w:uiPriority w:val="9"/>
    <w:semiHidden/>
    <w:unhideWhenUsed/>
    <w:qFormat/>
    <w:rsid w:val="00760C4D"/>
    <w:pPr>
      <w:keepNext/>
      <w:keepLines/>
      <w:numPr>
        <w:ilvl w:val="3"/>
        <w:numId w:val="1"/>
      </w:numPr>
      <w:spacing w:before="200" w:after="0" w:line="240" w:lineRule="auto"/>
      <w:jc w:val="both"/>
      <w:outlineLvl w:val="3"/>
    </w:pPr>
    <w:rPr>
      <w:rFonts w:ascii="Calibri" w:eastAsia="Times New Roman" w:hAnsi="Calibri" w:cs="Times New Roman"/>
      <w:b/>
      <w:bCs/>
      <w:i/>
      <w:iCs/>
      <w:color w:val="F07F09"/>
    </w:rPr>
  </w:style>
  <w:style w:type="paragraph" w:styleId="Virsraksts5">
    <w:name w:val="heading 5"/>
    <w:basedOn w:val="Parastais"/>
    <w:next w:val="Parastais"/>
    <w:link w:val="Virsraksts5Rakstz"/>
    <w:uiPriority w:val="9"/>
    <w:semiHidden/>
    <w:unhideWhenUsed/>
    <w:qFormat/>
    <w:rsid w:val="00760C4D"/>
    <w:pPr>
      <w:keepNext/>
      <w:keepLines/>
      <w:numPr>
        <w:ilvl w:val="4"/>
        <w:numId w:val="1"/>
      </w:numPr>
      <w:spacing w:before="200" w:after="0" w:line="240" w:lineRule="auto"/>
      <w:jc w:val="both"/>
      <w:outlineLvl w:val="4"/>
    </w:pPr>
    <w:rPr>
      <w:rFonts w:ascii="Calibri" w:eastAsia="Times New Roman" w:hAnsi="Calibri" w:cs="Times New Roman"/>
      <w:color w:val="773F04"/>
    </w:rPr>
  </w:style>
  <w:style w:type="paragraph" w:styleId="Virsraksts6">
    <w:name w:val="heading 6"/>
    <w:basedOn w:val="Parastais"/>
    <w:next w:val="Parastais"/>
    <w:link w:val="Virsraksts6Rakstz"/>
    <w:uiPriority w:val="9"/>
    <w:semiHidden/>
    <w:unhideWhenUsed/>
    <w:qFormat/>
    <w:rsid w:val="00760C4D"/>
    <w:pPr>
      <w:keepNext/>
      <w:keepLines/>
      <w:numPr>
        <w:ilvl w:val="5"/>
        <w:numId w:val="1"/>
      </w:numPr>
      <w:spacing w:before="200" w:after="0" w:line="240" w:lineRule="auto"/>
      <w:jc w:val="both"/>
      <w:outlineLvl w:val="5"/>
    </w:pPr>
    <w:rPr>
      <w:rFonts w:ascii="Calibri" w:eastAsia="Times New Roman" w:hAnsi="Calibri" w:cs="Times New Roman"/>
      <w:i/>
      <w:iCs/>
      <w:color w:val="773F04"/>
    </w:rPr>
  </w:style>
  <w:style w:type="paragraph" w:styleId="Virsraksts7">
    <w:name w:val="heading 7"/>
    <w:basedOn w:val="Parastais"/>
    <w:next w:val="Parastais"/>
    <w:link w:val="Virsraksts7Rakstz"/>
    <w:uiPriority w:val="9"/>
    <w:semiHidden/>
    <w:unhideWhenUsed/>
    <w:qFormat/>
    <w:rsid w:val="00760C4D"/>
    <w:pPr>
      <w:keepNext/>
      <w:keepLines/>
      <w:numPr>
        <w:ilvl w:val="6"/>
        <w:numId w:val="1"/>
      </w:numPr>
      <w:spacing w:before="200" w:after="0" w:line="240" w:lineRule="auto"/>
      <w:jc w:val="both"/>
      <w:outlineLvl w:val="6"/>
    </w:pPr>
    <w:rPr>
      <w:rFonts w:ascii="Calibri" w:eastAsia="Times New Roman" w:hAnsi="Calibri" w:cs="Times New Roman"/>
      <w:i/>
      <w:iCs/>
      <w:color w:val="404040"/>
    </w:rPr>
  </w:style>
  <w:style w:type="paragraph" w:styleId="Virsraksts8">
    <w:name w:val="heading 8"/>
    <w:basedOn w:val="Parastais"/>
    <w:next w:val="Parastais"/>
    <w:link w:val="Virsraksts8Rakstz"/>
    <w:uiPriority w:val="9"/>
    <w:semiHidden/>
    <w:unhideWhenUsed/>
    <w:qFormat/>
    <w:rsid w:val="00760C4D"/>
    <w:pPr>
      <w:keepNext/>
      <w:keepLines/>
      <w:numPr>
        <w:ilvl w:val="7"/>
        <w:numId w:val="1"/>
      </w:numPr>
      <w:spacing w:before="200" w:after="0" w:line="240" w:lineRule="auto"/>
      <w:jc w:val="both"/>
      <w:outlineLvl w:val="7"/>
    </w:pPr>
    <w:rPr>
      <w:rFonts w:ascii="Calibri" w:eastAsia="Times New Roman" w:hAnsi="Calibri" w:cs="Times New Roman"/>
      <w:color w:val="404040"/>
      <w:sz w:val="20"/>
      <w:szCs w:val="20"/>
    </w:rPr>
  </w:style>
  <w:style w:type="paragraph" w:styleId="Virsraksts9">
    <w:name w:val="heading 9"/>
    <w:basedOn w:val="Parastais"/>
    <w:next w:val="Parastais"/>
    <w:link w:val="Virsraksts9Rakstz"/>
    <w:uiPriority w:val="9"/>
    <w:semiHidden/>
    <w:unhideWhenUsed/>
    <w:qFormat/>
    <w:rsid w:val="00760C4D"/>
    <w:pPr>
      <w:keepNext/>
      <w:keepLines/>
      <w:numPr>
        <w:ilvl w:val="8"/>
        <w:numId w:val="1"/>
      </w:numPr>
      <w:spacing w:before="200" w:after="0" w:line="240" w:lineRule="auto"/>
      <w:jc w:val="both"/>
      <w:outlineLvl w:val="8"/>
    </w:pPr>
    <w:rPr>
      <w:rFonts w:ascii="Calibri" w:eastAsia="Times New Roman" w:hAnsi="Calibri" w:cs="Times New Roman"/>
      <w:i/>
      <w:iCs/>
      <w:color w:val="404040"/>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60C4D"/>
    <w:rPr>
      <w:rFonts w:ascii="Calibri" w:eastAsia="Times New Roman" w:hAnsi="Calibri" w:cs="Times New Roman"/>
      <w:b/>
      <w:bCs/>
      <w:smallCaps/>
      <w:color w:val="1F497D"/>
      <w:spacing w:val="20"/>
      <w:sz w:val="44"/>
      <w:szCs w:val="28"/>
    </w:rPr>
  </w:style>
  <w:style w:type="character" w:customStyle="1" w:styleId="Virsraksts2Rakstz">
    <w:name w:val="Virsraksts 2 Rakstz."/>
    <w:basedOn w:val="Noklusjumarindkopasfonts"/>
    <w:link w:val="Virsraksts2"/>
    <w:uiPriority w:val="9"/>
    <w:rsid w:val="00760C4D"/>
    <w:rPr>
      <w:rFonts w:ascii="Calibri" w:eastAsia="Times New Roman" w:hAnsi="Calibri" w:cs="Times New Roman"/>
      <w:b/>
      <w:bCs/>
      <w:color w:val="1F497D"/>
      <w:sz w:val="32"/>
      <w:szCs w:val="26"/>
    </w:rPr>
  </w:style>
  <w:style w:type="character" w:customStyle="1" w:styleId="Virsraksts3Rakstz">
    <w:name w:val="Virsraksts 3 Rakstz."/>
    <w:basedOn w:val="Noklusjumarindkopasfonts"/>
    <w:link w:val="Virsraksts3"/>
    <w:uiPriority w:val="9"/>
    <w:rsid w:val="00CB18E7"/>
    <w:rPr>
      <w:rFonts w:ascii="Calibri" w:eastAsia="Times New Roman" w:hAnsi="Calibri" w:cs="Times New Roman"/>
      <w:b/>
      <w:bCs/>
      <w:i/>
      <w:color w:val="308F47"/>
      <w:sz w:val="24"/>
    </w:rPr>
  </w:style>
  <w:style w:type="character" w:customStyle="1" w:styleId="Virsraksts4Rakstz">
    <w:name w:val="Virsraksts 4 Rakstz."/>
    <w:basedOn w:val="Noklusjumarindkopasfonts"/>
    <w:link w:val="Virsraksts4"/>
    <w:uiPriority w:val="9"/>
    <w:semiHidden/>
    <w:rsid w:val="00760C4D"/>
    <w:rPr>
      <w:rFonts w:ascii="Calibri" w:eastAsia="Times New Roman" w:hAnsi="Calibri" w:cs="Times New Roman"/>
      <w:b/>
      <w:bCs/>
      <w:i/>
      <w:iCs/>
      <w:color w:val="F07F09"/>
    </w:rPr>
  </w:style>
  <w:style w:type="character" w:customStyle="1" w:styleId="Virsraksts5Rakstz">
    <w:name w:val="Virsraksts 5 Rakstz."/>
    <w:basedOn w:val="Noklusjumarindkopasfonts"/>
    <w:link w:val="Virsraksts5"/>
    <w:uiPriority w:val="9"/>
    <w:semiHidden/>
    <w:rsid w:val="00760C4D"/>
    <w:rPr>
      <w:rFonts w:ascii="Calibri" w:eastAsia="Times New Roman" w:hAnsi="Calibri" w:cs="Times New Roman"/>
      <w:color w:val="773F04"/>
    </w:rPr>
  </w:style>
  <w:style w:type="character" w:customStyle="1" w:styleId="Virsraksts6Rakstz">
    <w:name w:val="Virsraksts 6 Rakstz."/>
    <w:basedOn w:val="Noklusjumarindkopasfonts"/>
    <w:link w:val="Virsraksts6"/>
    <w:uiPriority w:val="9"/>
    <w:semiHidden/>
    <w:rsid w:val="00760C4D"/>
    <w:rPr>
      <w:rFonts w:ascii="Calibri" w:eastAsia="Times New Roman" w:hAnsi="Calibri" w:cs="Times New Roman"/>
      <w:i/>
      <w:iCs/>
      <w:color w:val="773F04"/>
    </w:rPr>
  </w:style>
  <w:style w:type="character" w:customStyle="1" w:styleId="Virsraksts7Rakstz">
    <w:name w:val="Virsraksts 7 Rakstz."/>
    <w:basedOn w:val="Noklusjumarindkopasfonts"/>
    <w:link w:val="Virsraksts7"/>
    <w:uiPriority w:val="9"/>
    <w:semiHidden/>
    <w:rsid w:val="00760C4D"/>
    <w:rPr>
      <w:rFonts w:ascii="Calibri" w:eastAsia="Times New Roman" w:hAnsi="Calibri" w:cs="Times New Roman"/>
      <w:i/>
      <w:iCs/>
      <w:color w:val="404040"/>
    </w:rPr>
  </w:style>
  <w:style w:type="character" w:customStyle="1" w:styleId="Virsraksts8Rakstz">
    <w:name w:val="Virsraksts 8 Rakstz."/>
    <w:basedOn w:val="Noklusjumarindkopasfonts"/>
    <w:link w:val="Virsraksts8"/>
    <w:uiPriority w:val="9"/>
    <w:semiHidden/>
    <w:rsid w:val="00760C4D"/>
    <w:rPr>
      <w:rFonts w:ascii="Calibri" w:eastAsia="Times New Roman" w:hAnsi="Calibri" w:cs="Times New Roman"/>
      <w:color w:val="404040"/>
      <w:sz w:val="20"/>
      <w:szCs w:val="20"/>
    </w:rPr>
  </w:style>
  <w:style w:type="character" w:customStyle="1" w:styleId="Virsraksts9Rakstz">
    <w:name w:val="Virsraksts 9 Rakstz."/>
    <w:basedOn w:val="Noklusjumarindkopasfonts"/>
    <w:link w:val="Virsraksts9"/>
    <w:uiPriority w:val="9"/>
    <w:semiHidden/>
    <w:rsid w:val="00760C4D"/>
    <w:rPr>
      <w:rFonts w:ascii="Calibri" w:eastAsia="Times New Roman" w:hAnsi="Calibri" w:cs="Times New Roman"/>
      <w:i/>
      <w:iCs/>
      <w:color w:val="404040"/>
      <w:sz w:val="20"/>
      <w:szCs w:val="20"/>
    </w:rPr>
  </w:style>
  <w:style w:type="paragraph" w:styleId="Vresteksts">
    <w:name w:val="footnote text"/>
    <w:aliases w:val="Footnote,Fußnote"/>
    <w:basedOn w:val="Parastais"/>
    <w:link w:val="VrestekstsRakstz"/>
    <w:uiPriority w:val="99"/>
    <w:unhideWhenUsed/>
    <w:qFormat/>
    <w:rsid w:val="00760716"/>
    <w:pPr>
      <w:spacing w:after="0" w:line="240" w:lineRule="auto"/>
      <w:jc w:val="both"/>
    </w:pPr>
    <w:rPr>
      <w:rFonts w:ascii="Calibri" w:eastAsia="Calibri" w:hAnsi="Calibri" w:cs="Times New Roman"/>
      <w:sz w:val="20"/>
      <w:szCs w:val="20"/>
    </w:rPr>
  </w:style>
  <w:style w:type="character" w:customStyle="1" w:styleId="VrestekstsRakstz">
    <w:name w:val="Vēres teksts Rakstz."/>
    <w:aliases w:val="Footnote Rakstz.,Fußnote Rakstz."/>
    <w:basedOn w:val="Noklusjumarindkopasfonts"/>
    <w:link w:val="Vresteksts"/>
    <w:uiPriority w:val="99"/>
    <w:rsid w:val="00760716"/>
    <w:rPr>
      <w:rFonts w:ascii="Calibri" w:eastAsia="Calibri" w:hAnsi="Calibri" w:cs="Times New Roman"/>
      <w:sz w:val="20"/>
      <w:szCs w:val="20"/>
    </w:rPr>
  </w:style>
  <w:style w:type="character" w:styleId="Vresatsauce">
    <w:name w:val="footnote reference"/>
    <w:aliases w:val="Footnote Reference Number"/>
    <w:uiPriority w:val="99"/>
    <w:unhideWhenUsed/>
    <w:rsid w:val="00760716"/>
    <w:rPr>
      <w:vertAlign w:val="superscript"/>
    </w:rPr>
  </w:style>
  <w:style w:type="paragraph" w:styleId="Citts">
    <w:name w:val="Quote"/>
    <w:basedOn w:val="Parastais"/>
    <w:next w:val="Parastais"/>
    <w:link w:val="CittsRakstz"/>
    <w:uiPriority w:val="29"/>
    <w:qFormat/>
    <w:rsid w:val="00760716"/>
    <w:pPr>
      <w:spacing w:before="120" w:after="120" w:line="240" w:lineRule="auto"/>
      <w:jc w:val="both"/>
    </w:pPr>
    <w:rPr>
      <w:rFonts w:ascii="Calibri" w:eastAsia="Calibri" w:hAnsi="Calibri" w:cs="Times New Roman"/>
      <w:i/>
      <w:iCs/>
      <w:color w:val="000000"/>
      <w:sz w:val="18"/>
    </w:rPr>
  </w:style>
  <w:style w:type="character" w:customStyle="1" w:styleId="CittsRakstz">
    <w:name w:val="Citāts Rakstz."/>
    <w:basedOn w:val="Noklusjumarindkopasfonts"/>
    <w:link w:val="Citts"/>
    <w:uiPriority w:val="29"/>
    <w:rsid w:val="00760716"/>
    <w:rPr>
      <w:rFonts w:ascii="Calibri" w:eastAsia="Calibri" w:hAnsi="Calibri" w:cs="Times New Roman"/>
      <w:i/>
      <w:iCs/>
      <w:color w:val="000000"/>
      <w:sz w:val="18"/>
    </w:rPr>
  </w:style>
  <w:style w:type="paragraph" w:styleId="Parakstszemobjekta">
    <w:name w:val="caption"/>
    <w:basedOn w:val="Parastais"/>
    <w:next w:val="Parastais"/>
    <w:link w:val="ParakstszemobjektaRakstz"/>
    <w:uiPriority w:val="99"/>
    <w:unhideWhenUsed/>
    <w:qFormat/>
    <w:rsid w:val="00760716"/>
    <w:pPr>
      <w:widowControl w:val="0"/>
      <w:spacing w:after="60" w:line="240" w:lineRule="auto"/>
      <w:jc w:val="center"/>
    </w:pPr>
    <w:rPr>
      <w:rFonts w:ascii="Calibri" w:eastAsia="Calibri" w:hAnsi="Calibri" w:cs="Times New Roman"/>
      <w:bCs/>
      <w:i/>
      <w:sz w:val="20"/>
      <w:szCs w:val="18"/>
    </w:rPr>
  </w:style>
  <w:style w:type="character" w:customStyle="1" w:styleId="ParakstszemobjektaRakstz">
    <w:name w:val="Paraksts zem objekta Rakstz."/>
    <w:link w:val="Parakstszemobjekta"/>
    <w:uiPriority w:val="99"/>
    <w:locked/>
    <w:rsid w:val="00760716"/>
    <w:rPr>
      <w:rFonts w:ascii="Calibri" w:eastAsia="Calibri" w:hAnsi="Calibri" w:cs="Times New Roman"/>
      <w:bCs/>
      <w:i/>
      <w:sz w:val="20"/>
      <w:szCs w:val="18"/>
    </w:rPr>
  </w:style>
  <w:style w:type="paragraph" w:styleId="Balonteksts">
    <w:name w:val="Balloon Text"/>
    <w:basedOn w:val="Parastais"/>
    <w:link w:val="BalontekstsRakstz"/>
    <w:uiPriority w:val="99"/>
    <w:semiHidden/>
    <w:unhideWhenUsed/>
    <w:rsid w:val="00760716"/>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60716"/>
    <w:rPr>
      <w:rFonts w:ascii="Tahoma" w:hAnsi="Tahoma" w:cs="Tahoma"/>
      <w:sz w:val="16"/>
      <w:szCs w:val="16"/>
    </w:rPr>
  </w:style>
  <w:style w:type="paragraph" w:styleId="Sarakstarindkopa">
    <w:name w:val="List Paragraph"/>
    <w:basedOn w:val="Parastais"/>
    <w:uiPriority w:val="34"/>
    <w:qFormat/>
    <w:rsid w:val="00C61940"/>
    <w:pPr>
      <w:ind w:left="720"/>
      <w:contextualSpacing/>
    </w:pPr>
    <w:rPr>
      <w:rFonts w:ascii="Calibri" w:eastAsia="Calibri" w:hAnsi="Calibri" w:cs="Times New Roman"/>
    </w:rPr>
  </w:style>
  <w:style w:type="character" w:styleId="Hipersaite">
    <w:name w:val="Hyperlink"/>
    <w:uiPriority w:val="99"/>
    <w:rsid w:val="00C66F65"/>
    <w:rPr>
      <w:color w:val="000080"/>
      <w:u w:val="single"/>
    </w:rPr>
  </w:style>
  <w:style w:type="paragraph" w:customStyle="1" w:styleId="Default">
    <w:name w:val="Default"/>
    <w:rsid w:val="00C86E8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1"/>
    <w:basedOn w:val="Parastais"/>
    <w:next w:val="ParastaisWeb"/>
    <w:uiPriority w:val="99"/>
    <w:unhideWhenUsed/>
    <w:rsid w:val="00C86E8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uiPriority w:val="22"/>
    <w:qFormat/>
    <w:rsid w:val="00C86E8C"/>
    <w:rPr>
      <w:b/>
      <w:bCs/>
    </w:rPr>
  </w:style>
  <w:style w:type="paragraph" w:customStyle="1" w:styleId="bodytext">
    <w:name w:val="bodytext"/>
    <w:basedOn w:val="Parastais"/>
    <w:rsid w:val="00C86E8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clums">
    <w:name w:val="Emphasis"/>
    <w:uiPriority w:val="20"/>
    <w:qFormat/>
    <w:rsid w:val="00C86E8C"/>
    <w:rPr>
      <w:i/>
      <w:iCs/>
    </w:rPr>
  </w:style>
  <w:style w:type="character" w:customStyle="1" w:styleId="apple-converted-space">
    <w:name w:val="apple-converted-space"/>
    <w:basedOn w:val="Noklusjumarindkopasfonts"/>
    <w:rsid w:val="00C86E8C"/>
  </w:style>
  <w:style w:type="paragraph" w:styleId="ParastaisWeb">
    <w:name w:val="Normal (Web)"/>
    <w:basedOn w:val="Parastais"/>
    <w:uiPriority w:val="99"/>
    <w:semiHidden/>
    <w:unhideWhenUsed/>
    <w:rsid w:val="00C86E8C"/>
    <w:rPr>
      <w:rFonts w:ascii="Times New Roman" w:hAnsi="Times New Roman" w:cs="Times New Roman"/>
      <w:sz w:val="24"/>
      <w:szCs w:val="24"/>
    </w:rPr>
  </w:style>
  <w:style w:type="paragraph" w:styleId="Galvene">
    <w:name w:val="header"/>
    <w:basedOn w:val="Parastais"/>
    <w:link w:val="GalveneRakstz"/>
    <w:uiPriority w:val="99"/>
    <w:unhideWhenUsed/>
    <w:rsid w:val="00207D9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07D90"/>
  </w:style>
  <w:style w:type="paragraph" w:styleId="Kjene">
    <w:name w:val="footer"/>
    <w:basedOn w:val="Parastais"/>
    <w:link w:val="KjeneRakstz"/>
    <w:uiPriority w:val="99"/>
    <w:unhideWhenUsed/>
    <w:rsid w:val="00207D9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07D90"/>
  </w:style>
  <w:style w:type="paragraph" w:styleId="Saturardtjavirsraksts">
    <w:name w:val="TOC Heading"/>
    <w:basedOn w:val="Virsraksts1"/>
    <w:next w:val="Parastais"/>
    <w:uiPriority w:val="39"/>
    <w:semiHidden/>
    <w:unhideWhenUsed/>
    <w:qFormat/>
    <w:rsid w:val="008F7DD1"/>
    <w:pPr>
      <w:pageBreakBefore w:val="0"/>
      <w:spacing w:before="480" w:after="0" w:line="276" w:lineRule="auto"/>
      <w:outlineLvl w:val="9"/>
    </w:pPr>
    <w:rPr>
      <w:rFonts w:asciiTheme="majorHAnsi" w:eastAsiaTheme="majorEastAsia" w:hAnsiTheme="majorHAnsi" w:cstheme="majorBidi"/>
      <w:smallCaps w:val="0"/>
      <w:color w:val="365F91" w:themeColor="accent1" w:themeShade="BF"/>
      <w:spacing w:val="0"/>
      <w:sz w:val="28"/>
    </w:rPr>
  </w:style>
  <w:style w:type="paragraph" w:styleId="Saturs1">
    <w:name w:val="toc 1"/>
    <w:basedOn w:val="Parastais"/>
    <w:next w:val="Parastais"/>
    <w:autoRedefine/>
    <w:uiPriority w:val="39"/>
    <w:unhideWhenUsed/>
    <w:rsid w:val="008F7DD1"/>
    <w:pPr>
      <w:spacing w:after="100"/>
    </w:pPr>
  </w:style>
  <w:style w:type="paragraph" w:styleId="Saturs2">
    <w:name w:val="toc 2"/>
    <w:basedOn w:val="Parastais"/>
    <w:next w:val="Parastais"/>
    <w:autoRedefine/>
    <w:uiPriority w:val="39"/>
    <w:unhideWhenUsed/>
    <w:rsid w:val="008F7DD1"/>
    <w:pPr>
      <w:spacing w:after="100"/>
      <w:ind w:left="220"/>
    </w:pPr>
  </w:style>
  <w:style w:type="paragraph" w:styleId="Saturs3">
    <w:name w:val="toc 3"/>
    <w:basedOn w:val="Parastais"/>
    <w:next w:val="Parastais"/>
    <w:autoRedefine/>
    <w:uiPriority w:val="39"/>
    <w:unhideWhenUsed/>
    <w:rsid w:val="008F7DD1"/>
    <w:pPr>
      <w:spacing w:after="100"/>
      <w:ind w:left="440"/>
    </w:pPr>
  </w:style>
  <w:style w:type="table" w:styleId="Reatabula">
    <w:name w:val="Table Grid"/>
    <w:basedOn w:val="Parastatabula"/>
    <w:uiPriority w:val="59"/>
    <w:rsid w:val="00C727F5"/>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01169189">
      <w:bodyDiv w:val="1"/>
      <w:marLeft w:val="0"/>
      <w:marRight w:val="0"/>
      <w:marTop w:val="0"/>
      <w:marBottom w:val="0"/>
      <w:divBdr>
        <w:top w:val="none" w:sz="0" w:space="0" w:color="auto"/>
        <w:left w:val="none" w:sz="0" w:space="0" w:color="auto"/>
        <w:bottom w:val="none" w:sz="0" w:space="0" w:color="auto"/>
        <w:right w:val="none" w:sz="0" w:space="0" w:color="auto"/>
      </w:divBdr>
      <w:divsChild>
        <w:div w:id="1867132853">
          <w:marLeft w:val="0"/>
          <w:marRight w:val="0"/>
          <w:marTop w:val="100"/>
          <w:marBottom w:val="100"/>
          <w:divBdr>
            <w:top w:val="none" w:sz="0" w:space="0" w:color="auto"/>
            <w:left w:val="none" w:sz="0" w:space="0" w:color="auto"/>
            <w:bottom w:val="none" w:sz="0" w:space="0" w:color="auto"/>
            <w:right w:val="none" w:sz="0" w:space="0" w:color="auto"/>
          </w:divBdr>
          <w:divsChild>
            <w:div w:id="1563785594">
              <w:marLeft w:val="300"/>
              <w:marRight w:val="0"/>
              <w:marTop w:val="0"/>
              <w:marBottom w:val="0"/>
              <w:divBdr>
                <w:top w:val="none" w:sz="0" w:space="0" w:color="auto"/>
                <w:left w:val="none" w:sz="0" w:space="0" w:color="auto"/>
                <w:bottom w:val="none" w:sz="0" w:space="0" w:color="auto"/>
                <w:right w:val="none" w:sz="0" w:space="0" w:color="auto"/>
              </w:divBdr>
              <w:divsChild>
                <w:div w:id="111721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71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5.xml"/><Relationship Id="rId3" Type="http://schemas.openxmlformats.org/officeDocument/2006/relationships/styles" Target="styles.xml"/><Relationship Id="rId21" Type="http://schemas.openxmlformats.org/officeDocument/2006/relationships/hyperlink" Target="mailto:socdienests@skrunda.lv"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hyperlink" Target="http://www.lm.gov.lv/text/1972" TargetMode="Externa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3.xml"/><Relationship Id="rId28"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image" Target="media/image2.png"/><Relationship Id="rId27" Type="http://schemas.openxmlformats.org/officeDocument/2006/relationships/hyperlink" Target="http://www.skrundasnovads.lv" TargetMode="External"/><Relationship Id="rId30"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ietotajs\Desktop\Gr&#257;mata1.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Lietotajs\Desktop\Gr&#257;mata1.xls" TargetMode="External"/></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darblapa3.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Office_Excel_darblapa4.xlsx"/></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Office_Excel_darblapa5.xlsx"/><Relationship Id="rId1" Type="http://schemas.openxmlformats.org/officeDocument/2006/relationships/themeOverride" Target="../theme/themeOverride1.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Office_Excel_darblapa6.xlsx"/><Relationship Id="rId1" Type="http://schemas.openxmlformats.org/officeDocument/2006/relationships/themeOverride" Target="../theme/themeOverride2.xml"/></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Office_Excel_darblapa7.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Lietotajs\Desktop\Gr&#257;mata1.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ietotajs\Desktop\Gr&#257;mata1.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Lietotajs\Desktop\Gr&#257;mata1.xls"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darblapa1.xlsx"/></Relationships>
</file>

<file path=word/charts/_rels/chart6.xml.rels><?xml version="1.0" encoding="UTF-8" standalone="yes"?>
<Relationships xmlns="http://schemas.openxmlformats.org/package/2006/relationships"><Relationship Id="rId1" Type="http://schemas.openxmlformats.org/officeDocument/2006/relationships/oleObject" Target="file:///C:\Users\Lietotajs\Desktop\Gr&#257;mata1.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Lietotajs\Desktop\Gr&#257;mata1.xls" TargetMode="External"/></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darblapa2.xlsx"/></Relationships>
</file>

<file path=word/charts/_rels/chart9.xml.rels><?xml version="1.0" encoding="UTF-8" standalone="yes"?>
<Relationships xmlns="http://schemas.openxmlformats.org/package/2006/relationships"><Relationship Id="rId1" Type="http://schemas.openxmlformats.org/officeDocument/2006/relationships/oleObject" Target="file:///C:\Users\Lietotajs\Desktop\Gr&#257;mata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lv-LV"/>
  <c:chart>
    <c:title>
      <c:tx>
        <c:rich>
          <a:bodyPr/>
          <a:lstStyle/>
          <a:p>
            <a:pPr>
              <a:defRPr sz="1200" b="1" i="0" u="none" strike="noStrike" baseline="0">
                <a:solidFill>
                  <a:srgbClr val="000000"/>
                </a:solidFill>
                <a:latin typeface="Arial"/>
                <a:ea typeface="Arial"/>
                <a:cs typeface="Arial"/>
              </a:defRPr>
            </a:pPr>
            <a:r>
              <a:rPr lang="lv-LV"/>
              <a:t>Iedzīvotāju skaits pēc PMLP datiem</a:t>
            </a:r>
          </a:p>
        </c:rich>
      </c:tx>
      <c:layout>
        <c:manualLayout>
          <c:xMode val="edge"/>
          <c:yMode val="edge"/>
          <c:x val="0.30472148063037185"/>
          <c:y val="3.3994334277620414E-2"/>
        </c:manualLayout>
      </c:layout>
      <c:spPr>
        <a:noFill/>
        <a:ln w="25400">
          <a:noFill/>
        </a:ln>
      </c:spPr>
    </c:title>
    <c:plotArea>
      <c:layout>
        <c:manualLayout>
          <c:layoutTarget val="inner"/>
          <c:xMode val="edge"/>
          <c:yMode val="edge"/>
          <c:x val="7.8683943976808682E-2"/>
          <c:y val="0.19546742209631901"/>
          <c:w val="0.9012888128252593"/>
          <c:h val="0.67705382436260664"/>
        </c:manualLayout>
      </c:layout>
      <c:lineChart>
        <c:grouping val="stacked"/>
        <c:ser>
          <c:idx val="0"/>
          <c:order val="0"/>
          <c:spPr>
            <a:ln w="25400">
              <a:solidFill>
                <a:srgbClr val="000080"/>
              </a:solidFill>
              <a:prstDash val="solid"/>
            </a:ln>
          </c:spPr>
          <c:marker>
            <c:symbol val="diamond"/>
            <c:size val="7"/>
            <c:spPr>
              <a:solidFill>
                <a:srgbClr val="000080"/>
              </a:solidFill>
              <a:ln>
                <a:solidFill>
                  <a:srgbClr val="000080"/>
                </a:solidFill>
                <a:prstDash val="solid"/>
              </a:ln>
            </c:spPr>
          </c:marker>
          <c:dLbls>
            <c:dLbl>
              <c:idx val="0"/>
              <c:layout>
                <c:manualLayout>
                  <c:x val="0"/>
                  <c:y val="-5.1223676721684687E-2"/>
                </c:manualLayout>
              </c:layout>
              <c:showVal val="1"/>
              <c:extLst>
                <c:ext xmlns:c15="http://schemas.microsoft.com/office/drawing/2012/chart" uri="{CE6537A1-D6FC-4f65-9D91-7224C49458BB}">
                  <c15:layout/>
                </c:ext>
              </c:extLst>
            </c:dLbl>
            <c:dLbl>
              <c:idx val="1"/>
              <c:layout>
                <c:manualLayout>
                  <c:x val="0"/>
                  <c:y val="-5.1223676721684715E-2"/>
                </c:manualLayout>
              </c:layout>
              <c:showVal val="1"/>
              <c:extLst>
                <c:ext xmlns:c15="http://schemas.microsoft.com/office/drawing/2012/chart" uri="{CE6537A1-D6FC-4f65-9D91-7224C49458BB}">
                  <c15:layout/>
                </c:ext>
              </c:extLst>
            </c:dLbl>
            <c:dLbl>
              <c:idx val="2"/>
              <c:layout>
                <c:manualLayout>
                  <c:x val="2.5913449080072625E-3"/>
                  <c:y val="-5.1223676721684687E-2"/>
                </c:manualLayout>
              </c:layout>
              <c:showVal val="1"/>
              <c:extLst>
                <c:ext xmlns:c15="http://schemas.microsoft.com/office/drawing/2012/chart" uri="{CE6537A1-D6FC-4f65-9D91-7224C49458BB}">
                  <c15:layout/>
                </c:ext>
              </c:extLst>
            </c:dLbl>
            <c:dLbl>
              <c:idx val="3"/>
              <c:layout>
                <c:manualLayout>
                  <c:x val="-2.5913449080072625E-3"/>
                  <c:y val="-5.1223676721684687E-2"/>
                </c:manualLayout>
              </c:layout>
              <c:showVal val="1"/>
              <c:extLst>
                <c:ext xmlns:c15="http://schemas.microsoft.com/office/drawing/2012/chart" uri="{CE6537A1-D6FC-4f65-9D91-7224C49458BB}">
                  <c15:layout/>
                </c:ext>
              </c:extLst>
            </c:dLbl>
            <c:dLbl>
              <c:idx val="4"/>
              <c:layout>
                <c:manualLayout>
                  <c:x val="2.5913449080072625E-3"/>
                  <c:y val="-2.8457598178713746E-2"/>
                </c:manualLayout>
              </c:layout>
              <c:showVal val="1"/>
              <c:extLst>
                <c:ext xmlns:c15="http://schemas.microsoft.com/office/drawing/2012/chart" uri="{CE6537A1-D6FC-4f65-9D91-7224C49458BB}">
                  <c15:layout/>
                </c:ext>
              </c:extLst>
            </c:dLbl>
            <c:dLbl>
              <c:idx val="5"/>
              <c:layout>
                <c:manualLayout>
                  <c:x val="-1.036537963202906E-2"/>
                  <c:y val="-3.4149117814456655E-2"/>
                </c:manualLayout>
              </c:layout>
              <c:showVal val="1"/>
              <c:extLst>
                <c:ext xmlns:c15="http://schemas.microsoft.com/office/drawing/2012/chart" uri="{CE6537A1-D6FC-4f65-9D91-7224C49458BB}">
                  <c15:layout/>
                </c:ext>
              </c:extLst>
            </c:dLbl>
            <c:spPr>
              <a:noFill/>
              <a:ln w="25400">
                <a:noFill/>
              </a:ln>
            </c:spPr>
            <c:txPr>
              <a:bodyPr/>
              <a:lstStyle/>
              <a:p>
                <a:pPr>
                  <a:defRPr sz="1000" b="1" i="0" u="none" strike="noStrike" baseline="0">
                    <a:solidFill>
                      <a:srgbClr val="000000"/>
                    </a:solidFill>
                    <a:latin typeface="Arial"/>
                    <a:ea typeface="Arial"/>
                    <a:cs typeface="Arial"/>
                  </a:defRPr>
                </a:pPr>
                <a:endParaRPr lang="lv-LV"/>
              </a:p>
            </c:txPr>
            <c:showVal val="1"/>
            <c:extLst>
              <c:ext xmlns:c15="http://schemas.microsoft.com/office/drawing/2012/chart" uri="{CE6537A1-D6FC-4f65-9D91-7224C49458BB}">
                <c15:showLeaderLines val="0"/>
              </c:ext>
            </c:extLst>
          </c:dLbls>
          <c:cat>
            <c:strRef>
              <c:f>Lapa9!$C$10:$C$15</c:f>
              <c:strCache>
                <c:ptCount val="6"/>
                <c:pt idx="0">
                  <c:v>2010.</c:v>
                </c:pt>
                <c:pt idx="1">
                  <c:v>2011.</c:v>
                </c:pt>
                <c:pt idx="2">
                  <c:v>2012.</c:v>
                </c:pt>
                <c:pt idx="3">
                  <c:v>2013.</c:v>
                </c:pt>
                <c:pt idx="4">
                  <c:v>2014.</c:v>
                </c:pt>
                <c:pt idx="5">
                  <c:v>2015.</c:v>
                </c:pt>
              </c:strCache>
            </c:strRef>
          </c:cat>
          <c:val>
            <c:numRef>
              <c:f>Lapa9!$D$10:$D$15</c:f>
              <c:numCache>
                <c:formatCode>General</c:formatCode>
                <c:ptCount val="6"/>
                <c:pt idx="0">
                  <c:v>5999</c:v>
                </c:pt>
                <c:pt idx="1">
                  <c:v>5948</c:v>
                </c:pt>
                <c:pt idx="2">
                  <c:v>5870</c:v>
                </c:pt>
                <c:pt idx="3">
                  <c:v>5782</c:v>
                </c:pt>
                <c:pt idx="4">
                  <c:v>5717</c:v>
                </c:pt>
                <c:pt idx="5">
                  <c:v>5520</c:v>
                </c:pt>
              </c:numCache>
            </c:numRef>
          </c:val>
        </c:ser>
        <c:dLbls>
          <c:showVal val="1"/>
        </c:dLbls>
        <c:marker val="1"/>
        <c:axId val="49239936"/>
        <c:axId val="49241472"/>
      </c:lineChart>
      <c:catAx>
        <c:axId val="49239936"/>
        <c:scaling>
          <c:orientation val="minMax"/>
        </c:scaling>
        <c:axPos val="b"/>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lv-LV"/>
          </a:p>
        </c:txPr>
        <c:crossAx val="49241472"/>
        <c:crosses val="autoZero"/>
        <c:auto val="1"/>
        <c:lblAlgn val="ctr"/>
        <c:lblOffset val="100"/>
        <c:tickLblSkip val="1"/>
        <c:tickMarkSkip val="1"/>
      </c:catAx>
      <c:valAx>
        <c:axId val="49241472"/>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lv-LV"/>
          </a:p>
        </c:txPr>
        <c:crossAx val="49239936"/>
        <c:crosses val="autoZero"/>
        <c:crossBetween val="between"/>
      </c:valAx>
      <c:spPr>
        <a:solidFill>
          <a:srgbClr val="FFFFFF"/>
        </a:solidFill>
        <a:ln w="12700">
          <a:solidFill>
            <a:srgbClr val="808080"/>
          </a:solidFill>
          <a:prstDash val="solid"/>
        </a:ln>
      </c:spPr>
    </c:plotArea>
    <c:plotVisOnly val="1"/>
    <c:dispBlanksAs val="zero"/>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lv-LV"/>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lv-LV"/>
  <c:chart>
    <c:title>
      <c:tx>
        <c:rich>
          <a:bodyPr rot="0" spcFirstLastPara="1" vertOverflow="ellipsis" vert="horz" wrap="square" anchor="ctr" anchorCtr="1"/>
          <a:lstStyle/>
          <a:p>
            <a:pPr>
              <a:defRPr sz="1200" b="1" i="0" u="none" strike="noStrike" kern="1200" baseline="0">
                <a:solidFill>
                  <a:srgbClr val="000000"/>
                </a:solidFill>
                <a:latin typeface="Arial"/>
                <a:ea typeface="Arial"/>
                <a:cs typeface="Arial"/>
              </a:defRPr>
            </a:pPr>
            <a:r>
              <a:rPr lang="lv-LV"/>
              <a:t>Budžets kopā Ls/Eur</a:t>
            </a:r>
          </a:p>
        </c:rich>
      </c:tx>
      <c:layout>
        <c:manualLayout>
          <c:xMode val="edge"/>
          <c:yMode val="edge"/>
          <c:x val="0.39198919312179575"/>
          <c:y val="2.4464531194659717E-2"/>
        </c:manualLayout>
      </c:layout>
      <c:spPr>
        <a:noFill/>
        <a:ln w="25400">
          <a:noFill/>
        </a:ln>
        <a:effectLst/>
      </c:spPr>
    </c:title>
    <c:plotArea>
      <c:layout>
        <c:manualLayout>
          <c:layoutTarget val="inner"/>
          <c:xMode val="edge"/>
          <c:yMode val="edge"/>
          <c:x val="9.8712584261814118E-2"/>
          <c:y val="0.27478753541076489"/>
          <c:w val="0.88126017254025357"/>
          <c:h val="0.59773371104815853"/>
        </c:manualLayout>
      </c:layout>
      <c:barChart>
        <c:barDir val="col"/>
        <c:grouping val="clustered"/>
        <c:ser>
          <c:idx val="0"/>
          <c:order val="0"/>
          <c:tx>
            <c:strRef>
              <c:f>Lapa7!$E$4</c:f>
              <c:strCache>
                <c:ptCount val="1"/>
                <c:pt idx="0">
                  <c:v>Ls</c:v>
                </c:pt>
              </c:strCache>
            </c:strRef>
          </c:tx>
          <c:spPr>
            <a:solidFill>
              <a:schemeClr val="accent1"/>
            </a:solidFill>
            <a:ln>
              <a:noFill/>
            </a:ln>
            <a:effectLst/>
          </c:spPr>
          <c:dLbls>
            <c:spPr>
              <a:noFill/>
              <a:ln w="25400">
                <a:noFill/>
              </a:ln>
              <a:effectLst/>
            </c:spPr>
            <c:txPr>
              <a:bodyPr rot="0" spcFirstLastPara="1" vertOverflow="ellipsis" vert="horz" wrap="square" anchor="ctr" anchorCtr="1"/>
              <a:lstStyle/>
              <a:p>
                <a:pPr>
                  <a:defRPr sz="1000" b="1" i="0" u="none" strike="noStrike" kern="1200" baseline="0">
                    <a:solidFill>
                      <a:srgbClr val="000000"/>
                    </a:solidFill>
                    <a:latin typeface="Arial"/>
                    <a:ea typeface="Arial"/>
                    <a:cs typeface="Arial"/>
                  </a:defRPr>
                </a:pPr>
                <a:endParaRPr lang="lv-LV"/>
              </a:p>
            </c:txPr>
            <c:showVal val="1"/>
            <c:showSerName val="1"/>
            <c:extLst>
              <c:ext xmlns:c15="http://schemas.microsoft.com/office/drawing/2012/chart" uri="{CE6537A1-D6FC-4f65-9D91-7224C49458BB}">
                <c15:layout/>
                <c15:showLeaderLines val="0"/>
              </c:ext>
            </c:extLst>
          </c:dLbls>
          <c:cat>
            <c:strRef>
              <c:f>Lapa7!$D$5:$D$9</c:f>
              <c:strCache>
                <c:ptCount val="5"/>
                <c:pt idx="0">
                  <c:v>2010.</c:v>
                </c:pt>
                <c:pt idx="1">
                  <c:v>2011.</c:v>
                </c:pt>
                <c:pt idx="2">
                  <c:v>2012.</c:v>
                </c:pt>
                <c:pt idx="3">
                  <c:v>2013.</c:v>
                </c:pt>
                <c:pt idx="4">
                  <c:v>2014.</c:v>
                </c:pt>
              </c:strCache>
            </c:strRef>
          </c:cat>
          <c:val>
            <c:numRef>
              <c:f>Lapa7!$E$5:$E$9</c:f>
              <c:numCache>
                <c:formatCode>General</c:formatCode>
                <c:ptCount val="5"/>
                <c:pt idx="0">
                  <c:v>97531</c:v>
                </c:pt>
                <c:pt idx="1">
                  <c:v>108506</c:v>
                </c:pt>
                <c:pt idx="2">
                  <c:v>196926</c:v>
                </c:pt>
                <c:pt idx="3">
                  <c:v>174917</c:v>
                </c:pt>
              </c:numCache>
            </c:numRef>
          </c:val>
        </c:ser>
        <c:ser>
          <c:idx val="1"/>
          <c:order val="1"/>
          <c:tx>
            <c:strRef>
              <c:f>Lapa7!$F$4</c:f>
              <c:strCache>
                <c:ptCount val="1"/>
                <c:pt idx="0">
                  <c:v>Eur</c:v>
                </c:pt>
              </c:strCache>
            </c:strRef>
          </c:tx>
          <c:spPr>
            <a:solidFill>
              <a:schemeClr val="accent3"/>
            </a:solidFill>
            <a:ln>
              <a:noFill/>
            </a:ln>
            <a:effectLst/>
          </c:spPr>
          <c:dLbls>
            <c:spPr>
              <a:noFill/>
              <a:ln w="25400">
                <a:noFill/>
              </a:ln>
              <a:effectLst/>
            </c:spPr>
            <c:txPr>
              <a:bodyPr rot="0" spcFirstLastPara="1" vertOverflow="ellipsis" vert="horz" wrap="square" anchor="ctr" anchorCtr="1"/>
              <a:lstStyle/>
              <a:p>
                <a:pPr>
                  <a:defRPr sz="1000" b="1" i="0" u="none" strike="noStrike" kern="1200" baseline="0">
                    <a:solidFill>
                      <a:srgbClr val="000000"/>
                    </a:solidFill>
                    <a:latin typeface="Arial"/>
                    <a:ea typeface="Arial"/>
                    <a:cs typeface="Arial"/>
                  </a:defRPr>
                </a:pPr>
                <a:endParaRPr lang="lv-LV"/>
              </a:p>
            </c:txPr>
            <c:showVal val="1"/>
            <c:showSerName val="1"/>
            <c:extLst>
              <c:ext xmlns:c15="http://schemas.microsoft.com/office/drawing/2012/chart" uri="{CE6537A1-D6FC-4f65-9D91-7224C49458BB}">
                <c15:layout/>
                <c15:showLeaderLines val="0"/>
              </c:ext>
            </c:extLst>
          </c:dLbls>
          <c:cat>
            <c:strRef>
              <c:f>Lapa7!$D$5:$D$9</c:f>
              <c:strCache>
                <c:ptCount val="5"/>
                <c:pt idx="0">
                  <c:v>2010.</c:v>
                </c:pt>
                <c:pt idx="1">
                  <c:v>2011.</c:v>
                </c:pt>
                <c:pt idx="2">
                  <c:v>2012.</c:v>
                </c:pt>
                <c:pt idx="3">
                  <c:v>2013.</c:v>
                </c:pt>
                <c:pt idx="4">
                  <c:v>2014.</c:v>
                </c:pt>
              </c:strCache>
            </c:strRef>
          </c:cat>
          <c:val>
            <c:numRef>
              <c:f>Lapa7!$F$5:$F$9</c:f>
              <c:numCache>
                <c:formatCode>General</c:formatCode>
                <c:ptCount val="5"/>
                <c:pt idx="0">
                  <c:v>138774</c:v>
                </c:pt>
                <c:pt idx="1">
                  <c:v>154390</c:v>
                </c:pt>
                <c:pt idx="2">
                  <c:v>280200</c:v>
                </c:pt>
                <c:pt idx="3">
                  <c:v>248884</c:v>
                </c:pt>
                <c:pt idx="4">
                  <c:v>293372</c:v>
                </c:pt>
              </c:numCache>
            </c:numRef>
          </c:val>
        </c:ser>
        <c:dLbls>
          <c:showVal val="1"/>
          <c:showSerName val="1"/>
        </c:dLbls>
        <c:axId val="50704384"/>
        <c:axId val="50705920"/>
      </c:barChart>
      <c:catAx>
        <c:axId val="50704384"/>
        <c:scaling>
          <c:orientation val="minMax"/>
        </c:scaling>
        <c:axPos val="b"/>
        <c:numFmt formatCode="General" sourceLinked="1"/>
        <c:tickLblPos val="nextTo"/>
        <c:spPr>
          <a:noFill/>
          <a:ln w="3175" cap="flat" cmpd="sng" algn="ctr">
            <a:solidFill>
              <a:srgbClr val="000000"/>
            </a:solidFill>
            <a:prstDash val="solid"/>
            <a:round/>
          </a:ln>
          <a:effectLst/>
        </c:spPr>
        <c:txPr>
          <a:bodyPr rot="0" spcFirstLastPara="1" vertOverflow="ellipsis" wrap="square" anchor="ctr" anchorCtr="1"/>
          <a:lstStyle/>
          <a:p>
            <a:pPr>
              <a:defRPr sz="1000" b="0" i="0" u="none" strike="noStrike" kern="1200" baseline="0">
                <a:solidFill>
                  <a:srgbClr val="000000"/>
                </a:solidFill>
                <a:latin typeface="Arial"/>
                <a:ea typeface="Arial"/>
                <a:cs typeface="Arial"/>
              </a:defRPr>
            </a:pPr>
            <a:endParaRPr lang="lv-LV"/>
          </a:p>
        </c:txPr>
        <c:crossAx val="50705920"/>
        <c:crosses val="autoZero"/>
        <c:auto val="1"/>
        <c:lblAlgn val="ctr"/>
        <c:lblOffset val="100"/>
        <c:tickLblSkip val="1"/>
        <c:tickMarkSkip val="1"/>
      </c:catAx>
      <c:valAx>
        <c:axId val="50705920"/>
        <c:scaling>
          <c:orientation val="minMax"/>
        </c:scaling>
        <c:axPos val="l"/>
        <c:majorGridlines>
          <c:spPr>
            <a:ln w="3175" cap="flat" cmpd="sng" algn="ctr">
              <a:solidFill>
                <a:srgbClr val="969696"/>
              </a:solidFill>
              <a:prstDash val="solid"/>
              <a:round/>
            </a:ln>
            <a:effectLst/>
          </c:spPr>
        </c:majorGridlines>
        <c:numFmt formatCode="General" sourceLinked="1"/>
        <c:tickLblPos val="nextTo"/>
        <c:spPr>
          <a:noFill/>
          <a:ln w="3175" cap="flat" cmpd="sng" algn="ctr">
            <a:solidFill>
              <a:srgbClr val="000000"/>
            </a:solidFill>
            <a:prstDash val="solid"/>
            <a:round/>
          </a:ln>
          <a:effectLst/>
        </c:spPr>
        <c:txPr>
          <a:bodyPr rot="0" spcFirstLastPara="1" vertOverflow="ellipsis" wrap="square" anchor="ctr" anchorCtr="1"/>
          <a:lstStyle/>
          <a:p>
            <a:pPr>
              <a:defRPr sz="1000" b="0" i="0" u="none" strike="noStrike" kern="1200" baseline="0">
                <a:solidFill>
                  <a:srgbClr val="000000"/>
                </a:solidFill>
                <a:latin typeface="Arial"/>
                <a:ea typeface="Arial"/>
                <a:cs typeface="Arial"/>
              </a:defRPr>
            </a:pPr>
            <a:endParaRPr lang="lv-LV"/>
          </a:p>
        </c:txPr>
        <c:crossAx val="50704384"/>
        <c:crosses val="autoZero"/>
        <c:crossBetween val="between"/>
      </c:valAx>
      <c:spPr>
        <a:solidFill>
          <a:srgbClr val="FFFFFF"/>
        </a:solidFill>
        <a:ln w="12700">
          <a:solidFill>
            <a:srgbClr val="808080"/>
          </a:solidFill>
          <a:prstDash val="solid"/>
        </a:ln>
        <a:effectLst/>
      </c:spPr>
    </c:plotArea>
    <c:legend>
      <c:legendPos val="t"/>
      <c:layout>
        <c:manualLayout>
          <c:xMode val="edge"/>
          <c:yMode val="edge"/>
          <c:x val="0.48640990691614394"/>
          <c:y val="0.14447592067988668"/>
          <c:w val="0.19781888467644942"/>
          <c:h val="6.7988668555240814E-2"/>
        </c:manualLayout>
      </c:layout>
      <c:spPr>
        <a:solidFill>
          <a:srgbClr val="FFFFFF"/>
        </a:solidFill>
        <a:ln w="3175">
          <a:solidFill>
            <a:srgbClr val="000000"/>
          </a:solidFill>
          <a:prstDash val="solid"/>
        </a:ln>
        <a:effectLst/>
      </c:spPr>
      <c:txPr>
        <a:bodyPr rot="0" spcFirstLastPara="1" vertOverflow="ellipsis" vert="horz" wrap="square" anchor="ctr" anchorCtr="1"/>
        <a:lstStyle/>
        <a:p>
          <a:pPr>
            <a:defRPr sz="920" b="0" i="0" u="none" strike="noStrike" kern="1200" baseline="0">
              <a:solidFill>
                <a:srgbClr val="000000"/>
              </a:solidFill>
              <a:latin typeface="Arial"/>
              <a:ea typeface="Arial"/>
              <a:cs typeface="Arial"/>
            </a:defRPr>
          </a:pPr>
          <a:endParaRPr lang="lv-LV"/>
        </a:p>
      </c:txPr>
    </c:legend>
    <c:plotVisOnly val="1"/>
    <c:dispBlanksAs val="gap"/>
  </c:chart>
  <c:spPr>
    <a:solidFill>
      <a:srgbClr val="FFFFFF"/>
    </a:solidFill>
    <a:ln w="3175" cap="flat" cmpd="sng" algn="ctr">
      <a:solidFill>
        <a:srgbClr val="000000"/>
      </a:solidFill>
      <a:prstDash val="solid"/>
      <a:round/>
    </a:ln>
    <a:effectLst/>
  </c:spPr>
  <c:txPr>
    <a:bodyPr/>
    <a:lstStyle/>
    <a:p>
      <a:pPr>
        <a:defRPr sz="1000" b="0" i="0" u="none" strike="noStrike" baseline="0">
          <a:solidFill>
            <a:srgbClr val="000000"/>
          </a:solidFill>
          <a:latin typeface="Arial"/>
          <a:ea typeface="Arial"/>
          <a:cs typeface="Arial"/>
        </a:defRPr>
      </a:pPr>
      <a:endParaRPr lang="lv-LV"/>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lv-LV"/>
  <c:chart>
    <c:title>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lv-LV"/>
        </a:p>
      </c:txPr>
    </c:title>
    <c:plotArea>
      <c:layout/>
      <c:pieChart>
        <c:varyColors val="1"/>
        <c:ser>
          <c:idx val="0"/>
          <c:order val="0"/>
          <c:tx>
            <c:strRef>
              <c:f>Lapa1!$B$1</c:f>
              <c:strCache>
                <c:ptCount val="1"/>
                <c:pt idx="0">
                  <c:v>2014. gada budžeta sadalījums pa pozīcijām (EUR)</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dLblPos val="bestFit"/>
            <c:showVal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Lapa1!$A$2:$A$5</c:f>
              <c:strCache>
                <c:ptCount val="4"/>
                <c:pt idx="0">
                  <c:v>Sociālie pabalsti un pakalpojumi</c:v>
                </c:pt>
                <c:pt idx="1">
                  <c:v>Atlīdzība</c:v>
                </c:pt>
                <c:pt idx="2">
                  <c:v>Preces (saimnieciskie izdevumi un pakalpojumi)</c:v>
                </c:pt>
                <c:pt idx="3">
                  <c:v>Pamatlīdzekļi</c:v>
                </c:pt>
              </c:strCache>
            </c:strRef>
          </c:cat>
          <c:val>
            <c:numRef>
              <c:f>Lapa1!$B$2:$B$5</c:f>
              <c:numCache>
                <c:formatCode>General</c:formatCode>
                <c:ptCount val="4"/>
                <c:pt idx="0">
                  <c:v>177860</c:v>
                </c:pt>
                <c:pt idx="1">
                  <c:v>95735</c:v>
                </c:pt>
                <c:pt idx="2">
                  <c:v>17788</c:v>
                </c:pt>
                <c:pt idx="3">
                  <c:v>1987</c:v>
                </c:pt>
              </c:numCache>
            </c:numRef>
          </c:val>
        </c:ser>
        <c:firstSliceAng val="0"/>
      </c:pieChart>
      <c:spPr>
        <a:noFill/>
        <a:ln>
          <a:noFill/>
        </a:ln>
        <a:effectLst/>
      </c:spPr>
    </c:plotArea>
    <c:legend>
      <c:legendPos val="r"/>
      <c:layout>
        <c:manualLayout>
          <c:xMode val="edge"/>
          <c:yMode val="edge"/>
          <c:x val="0.60883420611884731"/>
          <c:y val="0.35266269691128782"/>
          <c:w val="0.36229187665305085"/>
          <c:h val="0.44353004028755016"/>
        </c:manualLayout>
      </c:layout>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endParaRPr lang="lv-LV"/>
        </a:p>
      </c:txPr>
    </c:legend>
    <c:plotVisOnly val="1"/>
    <c:dispBlanksAs val="zero"/>
  </c:chart>
  <c:spPr>
    <a:solidFill>
      <a:schemeClr val="bg1"/>
    </a:solidFill>
    <a:ln w="9525" cap="flat" cmpd="sng" algn="ctr">
      <a:solidFill>
        <a:schemeClr val="tx1"/>
      </a:solidFill>
      <a:round/>
    </a:ln>
    <a:effectLst/>
  </c:spPr>
  <c:txPr>
    <a:bodyPr/>
    <a:lstStyle/>
    <a:p>
      <a:pPr>
        <a:defRPr/>
      </a:pPr>
      <a:endParaRPr lang="lv-LV"/>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lv-LV"/>
  <c:chart>
    <c:title>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lv-LV"/>
        </a:p>
      </c:txPr>
    </c:title>
    <c:plotArea>
      <c:layout/>
      <c:barChart>
        <c:barDir val="bar"/>
        <c:grouping val="clustered"/>
        <c:ser>
          <c:idx val="0"/>
          <c:order val="0"/>
          <c:tx>
            <c:strRef>
              <c:f>Lapa1!$B$1</c:f>
              <c:strCache>
                <c:ptCount val="1"/>
                <c:pt idx="0">
                  <c:v>Izpildes pabalsti 2014. gadā (EUR)</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Lapa1!$A$2:$A$16</c:f>
              <c:strCache>
                <c:ptCount val="15"/>
                <c:pt idx="0">
                  <c:v>No ieslodzījuma</c:v>
                </c:pt>
                <c:pt idx="1">
                  <c:v>Soc. Rehab.</c:v>
                </c:pt>
                <c:pt idx="2">
                  <c:v>Ārkārtas</c:v>
                </c:pt>
                <c:pt idx="3">
                  <c:v>1. klase</c:v>
                </c:pt>
                <c:pt idx="4">
                  <c:v>Jubilejas</c:v>
                </c:pt>
                <c:pt idx="5">
                  <c:v>Dzimšana</c:v>
                </c:pt>
                <c:pt idx="6">
                  <c:v>Z/s paciņas</c:v>
                </c:pt>
                <c:pt idx="7">
                  <c:v>Apbedīšana</c:v>
                </c:pt>
                <c:pt idx="8">
                  <c:v>Aprūpe mājās pab.</c:v>
                </c:pt>
                <c:pt idx="9">
                  <c:v>Brīvpusdienas</c:v>
                </c:pt>
                <c:pt idx="10">
                  <c:v>Aprūpe mājā pak.</c:v>
                </c:pt>
                <c:pt idx="11">
                  <c:v>Audžu un bāreņi</c:v>
                </c:pt>
                <c:pt idx="12">
                  <c:v>Pensiju starpības</c:v>
                </c:pt>
                <c:pt idx="13">
                  <c:v>GMI</c:v>
                </c:pt>
                <c:pt idx="14">
                  <c:v>Dzīvokļi</c:v>
                </c:pt>
              </c:strCache>
            </c:strRef>
          </c:cat>
          <c:val>
            <c:numRef>
              <c:f>Lapa1!$B$2:$B$16</c:f>
              <c:numCache>
                <c:formatCode>General</c:formatCode>
                <c:ptCount val="15"/>
                <c:pt idx="0">
                  <c:v>240</c:v>
                </c:pt>
                <c:pt idx="1">
                  <c:v>369</c:v>
                </c:pt>
                <c:pt idx="2">
                  <c:v>525</c:v>
                </c:pt>
                <c:pt idx="3">
                  <c:v>570</c:v>
                </c:pt>
                <c:pt idx="4">
                  <c:v>1412</c:v>
                </c:pt>
                <c:pt idx="5">
                  <c:v>2325</c:v>
                </c:pt>
                <c:pt idx="6">
                  <c:v>2854</c:v>
                </c:pt>
                <c:pt idx="7">
                  <c:v>7442</c:v>
                </c:pt>
                <c:pt idx="8">
                  <c:v>7600</c:v>
                </c:pt>
                <c:pt idx="9">
                  <c:v>15768</c:v>
                </c:pt>
                <c:pt idx="10">
                  <c:v>17280</c:v>
                </c:pt>
                <c:pt idx="11">
                  <c:v>19200</c:v>
                </c:pt>
                <c:pt idx="12">
                  <c:v>30158</c:v>
                </c:pt>
                <c:pt idx="13">
                  <c:v>32161</c:v>
                </c:pt>
                <c:pt idx="14">
                  <c:v>39955</c:v>
                </c:pt>
              </c:numCache>
            </c:numRef>
          </c:val>
        </c:ser>
        <c:gapWidth val="182"/>
        <c:axId val="74348032"/>
        <c:axId val="74349568"/>
      </c:barChart>
      <c:catAx>
        <c:axId val="7434803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74349568"/>
        <c:crosses val="autoZero"/>
        <c:auto val="1"/>
        <c:lblAlgn val="ctr"/>
        <c:lblOffset val="100"/>
      </c:catAx>
      <c:valAx>
        <c:axId val="74349568"/>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74348032"/>
        <c:crosses val="autoZero"/>
        <c:crossBetween val="between"/>
      </c:valAx>
      <c:spPr>
        <a:noFill/>
        <a:ln>
          <a:noFill/>
        </a:ln>
        <a:effectLst/>
      </c:spPr>
    </c:plotArea>
    <c:plotVisOnly val="1"/>
    <c:dispBlanksAs val="gap"/>
  </c:chart>
  <c:spPr>
    <a:solidFill>
      <a:schemeClr val="bg1"/>
    </a:solidFill>
    <a:ln w="9525" cap="flat" cmpd="sng" algn="ctr">
      <a:solidFill>
        <a:schemeClr val="tx1"/>
      </a:solidFill>
      <a:round/>
    </a:ln>
    <a:effectLst/>
  </c:spPr>
  <c:txPr>
    <a:bodyPr/>
    <a:lstStyle/>
    <a:p>
      <a:pPr>
        <a:defRPr/>
      </a:pPr>
      <a:endParaRPr lang="lv-LV"/>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lv-LV"/>
  <c:chart>
    <c:title/>
    <c:view3D>
      <c:rotX val="30"/>
      <c:perspective val="30"/>
    </c:view3D>
    <c:plotArea>
      <c:layout/>
      <c:pie3DChart>
        <c:varyColors val="1"/>
        <c:ser>
          <c:idx val="0"/>
          <c:order val="0"/>
          <c:tx>
            <c:strRef>
              <c:f>Sheet1!$B$1</c:f>
              <c:strCache>
                <c:ptCount val="1"/>
                <c:pt idx="0">
                  <c:v>Darba stāžs</c:v>
                </c:pt>
              </c:strCache>
            </c:strRef>
          </c:tx>
          <c:dLbls>
            <c:spPr>
              <a:noFill/>
              <a:ln>
                <a:noFill/>
              </a:ln>
              <a:effectLst/>
            </c:spPr>
            <c:txPr>
              <a:bodyPr wrap="square" lIns="38100" tIns="19050" rIns="38100" bIns="19050" anchor="ctr">
                <a:spAutoFit/>
              </a:bodyPr>
              <a:lstStyle/>
              <a:p>
                <a:pPr>
                  <a:defRPr b="1"/>
                </a:pPr>
                <a:endParaRPr lang="lv-LV"/>
              </a:p>
            </c:txPr>
            <c:showCatName val="1"/>
            <c:showPercent val="1"/>
            <c:showLeaderLines val="1"/>
            <c:extLst>
              <c:ext xmlns:c15="http://schemas.microsoft.com/office/drawing/2012/chart" uri="{CE6537A1-D6FC-4f65-9D91-7224C49458BB}">
                <c15:layout/>
              </c:ext>
            </c:extLst>
          </c:dLbls>
          <c:cat>
            <c:strRef>
              <c:f>Sheet1!$A$2:$A$5</c:f>
              <c:strCache>
                <c:ptCount val="4"/>
                <c:pt idx="0">
                  <c:v>līdz 1gadam</c:v>
                </c:pt>
                <c:pt idx="1">
                  <c:v>2 līdz 3 gadi</c:v>
                </c:pt>
                <c:pt idx="2">
                  <c:v>4 līdz 5 gadi</c:v>
                </c:pt>
                <c:pt idx="3">
                  <c:v>6 un vairāk gadi</c:v>
                </c:pt>
              </c:strCache>
            </c:strRef>
          </c:cat>
          <c:val>
            <c:numRef>
              <c:f>Sheet1!$B$2:$B$5</c:f>
              <c:numCache>
                <c:formatCode>General</c:formatCode>
                <c:ptCount val="4"/>
                <c:pt idx="0">
                  <c:v>0</c:v>
                </c:pt>
                <c:pt idx="1">
                  <c:v>1</c:v>
                </c:pt>
                <c:pt idx="2">
                  <c:v>2</c:v>
                </c:pt>
                <c:pt idx="3">
                  <c:v>7</c:v>
                </c:pt>
              </c:numCache>
            </c:numRef>
          </c:val>
        </c:ser>
      </c:pie3DChart>
      <c:spPr>
        <a:noFill/>
        <a:ln w="25411">
          <a:noFill/>
        </a:ln>
      </c:spPr>
    </c:plotArea>
    <c:plotVisOnly val="1"/>
    <c:dispBlanksAs val="zero"/>
  </c:chart>
  <c:externalData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lv-LV"/>
  <c:chart>
    <c:title>
      <c:layout>
        <c:manualLayout>
          <c:xMode val="edge"/>
          <c:yMode val="edge"/>
          <c:x val="0.32500004735395854"/>
          <c:y val="0"/>
        </c:manualLayout>
      </c:layout>
    </c:title>
    <c:view3D>
      <c:rotX val="30"/>
      <c:perspective val="30"/>
    </c:view3D>
    <c:plotArea>
      <c:layout/>
      <c:pie3DChart>
        <c:varyColors val="1"/>
        <c:ser>
          <c:idx val="0"/>
          <c:order val="0"/>
          <c:tx>
            <c:strRef>
              <c:f>Sheet1!$B$1</c:f>
              <c:strCache>
                <c:ptCount val="1"/>
                <c:pt idx="0">
                  <c:v>Personāla izglītība</c:v>
                </c:pt>
              </c:strCache>
            </c:strRef>
          </c:tx>
          <c:dLbls>
            <c:dLbl>
              <c:idx val="2"/>
              <c:layout>
                <c:manualLayout>
                  <c:x val="0.14568766467338082"/>
                  <c:y val="-0.17839815477610796"/>
                </c:manualLayout>
              </c:layout>
              <c:showCatName val="1"/>
              <c:showPercent val="1"/>
              <c:extLs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b="1"/>
                </a:pPr>
                <a:endParaRPr lang="lv-LV"/>
              </a:p>
            </c:txPr>
            <c:showCatName val="1"/>
            <c:showPercent val="1"/>
            <c:showLeaderLines val="1"/>
            <c:extLst>
              <c:ext xmlns:c15="http://schemas.microsoft.com/office/drawing/2012/chart" uri="{CE6537A1-D6FC-4f65-9D91-7224C49458BB}">
                <c15:layout/>
              </c:ext>
            </c:extLst>
          </c:dLbls>
          <c:cat>
            <c:strRef>
              <c:f>Sheet1!$A$2:$A$5</c:f>
              <c:strCache>
                <c:ptCount val="4"/>
                <c:pt idx="0">
                  <c:v>Maģistra grāds</c:v>
                </c:pt>
                <c:pt idx="1">
                  <c:v>Augstākā profesionālā, bakalaura grāds</c:v>
                </c:pt>
                <c:pt idx="2">
                  <c:v>1.līmeņa augstākā</c:v>
                </c:pt>
                <c:pt idx="3">
                  <c:v>Vidējā </c:v>
                </c:pt>
              </c:strCache>
            </c:strRef>
          </c:cat>
          <c:val>
            <c:numRef>
              <c:f>Sheet1!$B$2:$B$5</c:f>
              <c:numCache>
                <c:formatCode>General</c:formatCode>
                <c:ptCount val="4"/>
                <c:pt idx="0">
                  <c:v>2</c:v>
                </c:pt>
                <c:pt idx="1">
                  <c:v>4</c:v>
                </c:pt>
                <c:pt idx="2">
                  <c:v>1</c:v>
                </c:pt>
                <c:pt idx="3">
                  <c:v>3</c:v>
                </c:pt>
              </c:numCache>
            </c:numRef>
          </c:val>
        </c:ser>
      </c:pie3DChart>
      <c:spPr>
        <a:noFill/>
        <a:ln w="25411">
          <a:noFill/>
        </a:ln>
      </c:spPr>
    </c:plotArea>
    <c:plotVisOnly val="1"/>
    <c:dispBlanksAs val="zero"/>
  </c:chart>
  <c:externalData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lv-LV"/>
  <c:chart>
    <c:title>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endParaRPr lang="lv-LV"/>
        </a:p>
      </c:tx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Lapa1!$B$1</c:f>
              <c:strCache>
                <c:ptCount val="1"/>
                <c:pt idx="0">
                  <c:v>Pakalpojums "Aprūpe mājās"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idx val="1"/>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dist="23000" dir="5400000" rotWithShape="0">
                  <a:srgbClr val="000000">
                    <a:alpha val="39000"/>
                  </a:srgbClr>
                </a:outerShdw>
              </a:effectLst>
              <a:scene3d>
                <a:camera prst="orthographicFront">
                  <a:rot lat="0" lon="0" rev="0"/>
                </a:camera>
                <a:lightRig rig="threePt" dir="t">
                  <a:rot lat="0" lon="0" rev="1200000"/>
                </a:lightRig>
              </a:scene3d>
              <a:sp3d>
                <a:bevelT w="63500" h="25400"/>
              </a:sp3d>
            </c:spPr>
          </c:dPt>
          <c:dLbls>
            <c:dLbl>
              <c:idx val="0"/>
              <c:layout>
                <c:manualLayout>
                  <c:x val="0"/>
                  <c:y val="-2.4747370591874727E-2"/>
                </c:manualLayout>
              </c:layout>
              <c:showVal val="1"/>
              <c:extLst>
                <c:ext xmlns:c15="http://schemas.microsoft.com/office/drawing/2012/chart" uri="{CE6537A1-D6FC-4f65-9D91-7224C49458BB}">
                  <c15:layout/>
                </c:ext>
              </c:extLst>
            </c:dLbl>
            <c:dLbl>
              <c:idx val="1"/>
              <c:layout>
                <c:manualLayout>
                  <c:x val="0"/>
                  <c:y val="-2.8871932357187092E-2"/>
                </c:manualLayout>
              </c:layout>
              <c:showVal val="1"/>
              <c:extLst>
                <c:ext xmlns:c15="http://schemas.microsoft.com/office/drawing/2012/chart" uri="{CE6537A1-D6FC-4f65-9D91-7224C49458BB}">
                  <c15:layout/>
                </c:ext>
              </c:extLst>
            </c:dLbl>
            <c:dLbl>
              <c:idx val="2"/>
              <c:layout>
                <c:manualLayout>
                  <c:x val="0"/>
                  <c:y val="-3.7121055887811991E-2"/>
                </c:manualLayout>
              </c:layout>
              <c:showVal val="1"/>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mn-lt"/>
                    <a:ea typeface="+mn-ea"/>
                    <a:cs typeface="+mn-cs"/>
                  </a:defRPr>
                </a:pPr>
                <a:endParaRPr lang="lv-LV"/>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Lapa1!$A$2:$A$4</c:f>
              <c:strCache>
                <c:ptCount val="3"/>
                <c:pt idx="0">
                  <c:v>Drošības poga</c:v>
                </c:pt>
                <c:pt idx="1">
                  <c:v>Aprūpe mājās</c:v>
                </c:pt>
                <c:pt idx="2">
                  <c:v>Pavadoņa pakalpojums</c:v>
                </c:pt>
              </c:strCache>
            </c:strRef>
          </c:cat>
          <c:val>
            <c:numRef>
              <c:f>Lapa1!$B$2:$B$4</c:f>
              <c:numCache>
                <c:formatCode>General</c:formatCode>
                <c:ptCount val="3"/>
                <c:pt idx="0">
                  <c:v>47</c:v>
                </c:pt>
                <c:pt idx="1">
                  <c:v>51</c:v>
                </c:pt>
                <c:pt idx="2">
                  <c:v>9</c:v>
                </c:pt>
              </c:numCache>
            </c:numRef>
          </c:val>
        </c:ser>
        <c:shape val="box"/>
        <c:axId val="85646720"/>
        <c:axId val="85652608"/>
        <c:axId val="0"/>
      </c:bar3DChart>
      <c:catAx>
        <c:axId val="85646720"/>
        <c:scaling>
          <c:orientation val="minMax"/>
        </c:scaling>
        <c:axPos val="b"/>
        <c:numFmt formatCode="General" sourceLinked="1"/>
        <c:maj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85652608"/>
        <c:crosses val="autoZero"/>
        <c:auto val="1"/>
        <c:lblAlgn val="ctr"/>
        <c:lblOffset val="100"/>
      </c:catAx>
      <c:valAx>
        <c:axId val="8565260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85646720"/>
        <c:crosses val="autoZero"/>
        <c:crossBetween val="between"/>
      </c:valAx>
      <c:spPr>
        <a:noFill/>
        <a:ln>
          <a:noFill/>
        </a:ln>
        <a:effectLst/>
      </c:spPr>
    </c:plotArea>
    <c:plotVisOnly val="1"/>
    <c:dispBlanksAs val="gap"/>
  </c:chart>
  <c:spPr>
    <a:solidFill>
      <a:schemeClr val="bg1"/>
    </a:solidFill>
    <a:ln w="9525" cap="flat" cmpd="sng" algn="ctr">
      <a:solidFill>
        <a:schemeClr val="tx1"/>
      </a:solidFill>
      <a:round/>
    </a:ln>
    <a:effectLst/>
  </c:spPr>
  <c:txPr>
    <a:bodyPr/>
    <a:lstStyle/>
    <a:p>
      <a:pPr>
        <a:defRPr/>
      </a:pPr>
      <a:endParaRPr lang="lv-LV"/>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lv-LV"/>
  <c:chart>
    <c:title>
      <c:tx>
        <c:rich>
          <a:bodyPr/>
          <a:lstStyle/>
          <a:p>
            <a:pPr>
              <a:defRPr sz="1200" b="1" i="0" u="none" strike="noStrike" baseline="0">
                <a:solidFill>
                  <a:srgbClr val="000000"/>
                </a:solidFill>
                <a:latin typeface="Arial"/>
                <a:ea typeface="Arial"/>
                <a:cs typeface="Arial"/>
              </a:defRPr>
            </a:pPr>
            <a:r>
              <a:rPr lang="lv-LV"/>
              <a:t>PMLP pa pagastiem 2015.gadā</a:t>
            </a:r>
          </a:p>
        </c:rich>
      </c:tx>
      <c:layout>
        <c:manualLayout>
          <c:xMode val="edge"/>
          <c:yMode val="edge"/>
          <c:x val="0.33047255359174876"/>
          <c:y val="3.39943342776204E-2"/>
        </c:manualLayout>
      </c:layout>
      <c:spPr>
        <a:noFill/>
        <a:ln w="25400">
          <a:noFill/>
        </a:ln>
      </c:spPr>
    </c:title>
    <c:view3D>
      <c:perspective val="0"/>
    </c:view3D>
    <c:plotArea>
      <c:layout>
        <c:manualLayout>
          <c:layoutTarget val="inner"/>
          <c:xMode val="edge"/>
          <c:yMode val="edge"/>
          <c:x val="0.28664391866801059"/>
          <c:y val="0.1927244619797793"/>
          <c:w val="0.49452854425439441"/>
          <c:h val="0.7119693669456435"/>
        </c:manualLayout>
      </c:layout>
      <c:pie3DChart>
        <c:varyColors val="1"/>
        <c:ser>
          <c:idx val="0"/>
          <c:order val="0"/>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dPt>
            <c:idx val="4"/>
            <c:spPr>
              <a:solidFill>
                <a:srgbClr val="660066"/>
              </a:solidFill>
              <a:ln w="12700">
                <a:solidFill>
                  <a:srgbClr val="000000"/>
                </a:solidFill>
                <a:prstDash val="solid"/>
              </a:ln>
            </c:spPr>
          </c:dPt>
          <c:dLbls>
            <c:dLbl>
              <c:idx val="2"/>
              <c:layout>
                <c:manualLayout>
                  <c:x val="2.4162580615825331E-2"/>
                  <c:y val="-3.2252884043533159E-2"/>
                </c:manualLayout>
              </c:layout>
              <c:dLblPos val="bestFit"/>
              <c:showVal val="1"/>
              <c:showCatName val="1"/>
              <c:showPercent val="1"/>
              <c:extLst>
                <c:ext xmlns:c15="http://schemas.microsoft.com/office/drawing/2012/chart" uri="{CE6537A1-D6FC-4f65-9D91-7224C49458BB}">
                  <c15:layout/>
                </c:ext>
              </c:extLst>
            </c:dLbl>
            <c:dLbl>
              <c:idx val="3"/>
              <c:layout>
                <c:manualLayout>
                  <c:x val="-5.990703129144484E-2"/>
                  <c:y val="-0.12459630894958736"/>
                </c:manualLayout>
              </c:layout>
              <c:dLblPos val="bestFit"/>
              <c:showVal val="1"/>
              <c:showCatName val="1"/>
              <c:showPercent val="1"/>
              <c:extLst>
                <c:ext xmlns:c15="http://schemas.microsoft.com/office/drawing/2012/chart" uri="{CE6537A1-D6FC-4f65-9D91-7224C49458BB}">
                  <c15:layout/>
                </c:ext>
              </c:extLst>
            </c:dLbl>
            <c:numFmt formatCode="0%" sourceLinked="0"/>
            <c:spPr>
              <a:noFill/>
              <a:ln w="25400">
                <a:noFill/>
              </a:ln>
            </c:spPr>
            <c:txPr>
              <a:bodyPr/>
              <a:lstStyle/>
              <a:p>
                <a:pPr>
                  <a:defRPr sz="1000" b="0" i="0" u="none" strike="noStrike" baseline="0">
                    <a:solidFill>
                      <a:srgbClr val="000000"/>
                    </a:solidFill>
                    <a:latin typeface="Arial"/>
                    <a:ea typeface="Arial"/>
                    <a:cs typeface="Arial"/>
                  </a:defRPr>
                </a:pPr>
                <a:endParaRPr lang="lv-LV"/>
              </a:p>
            </c:txPr>
            <c:dLblPos val="bestFit"/>
            <c:showVal val="1"/>
            <c:showCatName val="1"/>
            <c:showPercent val="1"/>
            <c:showLeaderLines val="1"/>
            <c:extLst>
              <c:ext xmlns:c15="http://schemas.microsoft.com/office/drawing/2012/chart" uri="{CE6537A1-D6FC-4f65-9D91-7224C49458BB}">
                <c15:layout/>
              </c:ext>
            </c:extLst>
          </c:dLbls>
          <c:cat>
            <c:strRef>
              <c:f>Lapa9!$B$32:$B$36</c:f>
              <c:strCache>
                <c:ptCount val="5"/>
                <c:pt idx="0">
                  <c:v>Nīkrāces pag.</c:v>
                </c:pt>
                <c:pt idx="1">
                  <c:v>Raņķu pag.</c:v>
                </c:pt>
                <c:pt idx="2">
                  <c:v>Rudbāržu pag.</c:v>
                </c:pt>
                <c:pt idx="3">
                  <c:v>Skrunda</c:v>
                </c:pt>
                <c:pt idx="4">
                  <c:v>Skrundas pag.</c:v>
                </c:pt>
              </c:strCache>
            </c:strRef>
          </c:cat>
          <c:val>
            <c:numRef>
              <c:f>Lapa9!$C$32:$C$36</c:f>
              <c:numCache>
                <c:formatCode>General</c:formatCode>
                <c:ptCount val="5"/>
                <c:pt idx="0">
                  <c:v>657</c:v>
                </c:pt>
                <c:pt idx="1">
                  <c:v>451</c:v>
                </c:pt>
                <c:pt idx="2">
                  <c:v>1019</c:v>
                </c:pt>
                <c:pt idx="3">
                  <c:v>2291</c:v>
                </c:pt>
                <c:pt idx="4">
                  <c:v>1102</c:v>
                </c:pt>
              </c:numCache>
            </c:numRef>
          </c:val>
        </c:ser>
        <c:dLbls>
          <c:showVal val="1"/>
          <c:showCatName val="1"/>
          <c:showPercent val="1"/>
        </c:dLbls>
      </c:pie3DChart>
    </c:plotArea>
    <c:plotVisOnly val="1"/>
    <c:dispBlanksAs val="zero"/>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lv-LV"/>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lv-LV"/>
  <c:chart>
    <c:title>
      <c:tx>
        <c:rich>
          <a:bodyPr/>
          <a:lstStyle/>
          <a:p>
            <a:pPr>
              <a:defRPr sz="1200" b="1" i="0" u="none" strike="noStrike" baseline="0">
                <a:solidFill>
                  <a:srgbClr val="000000"/>
                </a:solidFill>
                <a:latin typeface="Arial"/>
                <a:ea typeface="Arial"/>
                <a:cs typeface="Arial"/>
              </a:defRPr>
            </a:pPr>
            <a:r>
              <a:rPr lang="lv-LV"/>
              <a:t>Skrundas novads 2000.-2014.</a:t>
            </a:r>
          </a:p>
        </c:rich>
      </c:tx>
      <c:layout>
        <c:manualLayout>
          <c:xMode val="edge"/>
          <c:yMode val="edge"/>
          <c:x val="0.33619501424983045"/>
          <c:y val="3.39943342776204E-2"/>
        </c:manualLayout>
      </c:layout>
      <c:spPr>
        <a:noFill/>
        <a:ln w="25400">
          <a:noFill/>
        </a:ln>
      </c:spPr>
    </c:title>
    <c:plotArea>
      <c:layout>
        <c:manualLayout>
          <c:layoutTarget val="inner"/>
          <c:xMode val="edge"/>
          <c:yMode val="edge"/>
          <c:x val="6.8669623834306012E-2"/>
          <c:y val="0.27478753541076489"/>
          <c:w val="0.91130313296775856"/>
          <c:h val="0.59773371104815853"/>
        </c:manualLayout>
      </c:layout>
      <c:lineChart>
        <c:grouping val="standard"/>
        <c:ser>
          <c:idx val="0"/>
          <c:order val="0"/>
          <c:tx>
            <c:strRef>
              <c:f>Lapa5!$C$6</c:f>
              <c:strCache>
                <c:ptCount val="1"/>
                <c:pt idx="0">
                  <c:v>dzimšana</c:v>
                </c:pt>
              </c:strCache>
            </c:strRef>
          </c:tx>
          <c:spPr>
            <a:ln w="25400">
              <a:solidFill>
                <a:srgbClr val="FF0000"/>
              </a:solidFill>
              <a:prstDash val="solid"/>
            </a:ln>
          </c:spPr>
          <c:marker>
            <c:symbol val="none"/>
          </c:marker>
          <c:dLbls>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dLbl>
              <c:idx val="7"/>
              <c:delete val="1"/>
              <c:extLst>
                <c:ext xmlns:c15="http://schemas.microsoft.com/office/drawing/2012/chart" uri="{CE6537A1-D6FC-4f65-9D91-7224C49458BB}"/>
              </c:extLst>
            </c:dLbl>
            <c:dLbl>
              <c:idx val="8"/>
              <c:delete val="1"/>
              <c:extLst>
                <c:ext xmlns:c15="http://schemas.microsoft.com/office/drawing/2012/chart" uri="{CE6537A1-D6FC-4f65-9D91-7224C49458BB}"/>
              </c:extLst>
            </c:dLbl>
            <c:dLbl>
              <c:idx val="9"/>
              <c:delete val="1"/>
              <c:extLst>
                <c:ext xmlns:c15="http://schemas.microsoft.com/office/drawing/2012/chart" uri="{CE6537A1-D6FC-4f65-9D91-7224C49458BB}"/>
              </c:extLst>
            </c:dLbl>
            <c:dLbl>
              <c:idx val="10"/>
              <c:delete val="1"/>
              <c:extLst>
                <c:ext xmlns:c15="http://schemas.microsoft.com/office/drawing/2012/chart" uri="{CE6537A1-D6FC-4f65-9D91-7224C49458BB}"/>
              </c:extLst>
            </c:dLbl>
            <c:dLbl>
              <c:idx val="11"/>
              <c:delete val="1"/>
              <c:extLst>
                <c:ext xmlns:c15="http://schemas.microsoft.com/office/drawing/2012/chart" uri="{CE6537A1-D6FC-4f65-9D91-7224C49458BB}"/>
              </c:extLst>
            </c:dLbl>
            <c:dLbl>
              <c:idx val="12"/>
              <c:delete val="1"/>
              <c:extLst>
                <c:ext xmlns:c15="http://schemas.microsoft.com/office/drawing/2012/chart" uri="{CE6537A1-D6FC-4f65-9D91-7224C49458BB}"/>
              </c:extLst>
            </c:dLbl>
            <c:dLbl>
              <c:idx val="13"/>
              <c:delete val="1"/>
              <c:extLst>
                <c:ext xmlns:c15="http://schemas.microsoft.com/office/drawing/2012/chart" uri="{CE6537A1-D6FC-4f65-9D91-7224C49458BB}"/>
              </c:extLst>
            </c:dLbl>
            <c:spPr>
              <a:noFill/>
              <a:ln>
                <a:noFill/>
              </a:ln>
              <a:effectLst/>
            </c:spPr>
            <c:dLblPos val="t"/>
            <c:showVal val="1"/>
            <c:extLst>
              <c:ext xmlns:c15="http://schemas.microsoft.com/office/drawing/2012/chart" uri="{CE6537A1-D6FC-4f65-9D91-7224C49458BB}">
                <c15:layout/>
                <c15:showLeaderLines val="1"/>
              </c:ext>
            </c:extLst>
          </c:dLbls>
          <c:cat>
            <c:numRef>
              <c:f>Lapa5!$B$7:$B$21</c:f>
              <c:numCache>
                <c:formatCode>General</c:formatCode>
                <c:ptCount val="15"/>
                <c:pt idx="0">
                  <c:v>2014</c:v>
                </c:pt>
                <c:pt idx="1">
                  <c:v>2013</c:v>
                </c:pt>
                <c:pt idx="2">
                  <c:v>2012</c:v>
                </c:pt>
                <c:pt idx="3">
                  <c:v>2011</c:v>
                </c:pt>
                <c:pt idx="4">
                  <c:v>2010</c:v>
                </c:pt>
                <c:pt idx="5">
                  <c:v>2009</c:v>
                </c:pt>
                <c:pt idx="6">
                  <c:v>2008</c:v>
                </c:pt>
                <c:pt idx="7">
                  <c:v>2007</c:v>
                </c:pt>
                <c:pt idx="8">
                  <c:v>2006</c:v>
                </c:pt>
                <c:pt idx="9">
                  <c:v>2005</c:v>
                </c:pt>
                <c:pt idx="10">
                  <c:v>2004</c:v>
                </c:pt>
                <c:pt idx="11">
                  <c:v>2003</c:v>
                </c:pt>
                <c:pt idx="12">
                  <c:v>2002</c:v>
                </c:pt>
                <c:pt idx="13">
                  <c:v>2001</c:v>
                </c:pt>
                <c:pt idx="14">
                  <c:v>2000</c:v>
                </c:pt>
              </c:numCache>
            </c:numRef>
          </c:cat>
          <c:val>
            <c:numRef>
              <c:f>Lapa5!$C$7:$C$21</c:f>
              <c:numCache>
                <c:formatCode>General</c:formatCode>
                <c:ptCount val="15"/>
                <c:pt idx="0">
                  <c:v>30</c:v>
                </c:pt>
                <c:pt idx="1">
                  <c:v>33</c:v>
                </c:pt>
                <c:pt idx="2">
                  <c:v>37</c:v>
                </c:pt>
                <c:pt idx="3">
                  <c:v>42</c:v>
                </c:pt>
                <c:pt idx="4">
                  <c:v>43</c:v>
                </c:pt>
                <c:pt idx="5">
                  <c:v>40</c:v>
                </c:pt>
                <c:pt idx="6">
                  <c:v>35</c:v>
                </c:pt>
                <c:pt idx="7">
                  <c:v>53</c:v>
                </c:pt>
                <c:pt idx="8">
                  <c:v>47</c:v>
                </c:pt>
                <c:pt idx="9">
                  <c:v>54</c:v>
                </c:pt>
                <c:pt idx="10">
                  <c:v>39</c:v>
                </c:pt>
                <c:pt idx="11">
                  <c:v>61</c:v>
                </c:pt>
                <c:pt idx="12">
                  <c:v>69</c:v>
                </c:pt>
                <c:pt idx="13">
                  <c:v>71</c:v>
                </c:pt>
                <c:pt idx="14">
                  <c:v>78</c:v>
                </c:pt>
              </c:numCache>
            </c:numRef>
          </c:val>
        </c:ser>
        <c:ser>
          <c:idx val="1"/>
          <c:order val="1"/>
          <c:tx>
            <c:strRef>
              <c:f>Lapa5!$D$6</c:f>
              <c:strCache>
                <c:ptCount val="1"/>
                <c:pt idx="0">
                  <c:v>miršana</c:v>
                </c:pt>
              </c:strCache>
            </c:strRef>
          </c:tx>
          <c:spPr>
            <a:ln w="25400">
              <a:solidFill>
                <a:srgbClr val="FF00FF"/>
              </a:solidFill>
              <a:prstDash val="solid"/>
            </a:ln>
          </c:spPr>
          <c:marker>
            <c:symbol val="none"/>
          </c:marker>
          <c:dLbls>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dLbl>
              <c:idx val="6"/>
              <c:delete val="1"/>
              <c:extLst>
                <c:ext xmlns:c15="http://schemas.microsoft.com/office/drawing/2012/chart" uri="{CE6537A1-D6FC-4f65-9D91-7224C49458BB}"/>
              </c:extLst>
            </c:dLbl>
            <c:dLbl>
              <c:idx val="7"/>
              <c:delete val="1"/>
              <c:extLst>
                <c:ext xmlns:c15="http://schemas.microsoft.com/office/drawing/2012/chart" uri="{CE6537A1-D6FC-4f65-9D91-7224C49458BB}"/>
              </c:extLst>
            </c:dLbl>
            <c:dLbl>
              <c:idx val="9"/>
              <c:delete val="1"/>
              <c:extLst>
                <c:ext xmlns:c15="http://schemas.microsoft.com/office/drawing/2012/chart" uri="{CE6537A1-D6FC-4f65-9D91-7224C49458BB}"/>
              </c:extLst>
            </c:dLbl>
            <c:dLbl>
              <c:idx val="10"/>
              <c:delete val="1"/>
              <c:extLst>
                <c:ext xmlns:c15="http://schemas.microsoft.com/office/drawing/2012/chart" uri="{CE6537A1-D6FC-4f65-9D91-7224C49458BB}"/>
              </c:extLst>
            </c:dLbl>
            <c:dLbl>
              <c:idx val="11"/>
              <c:delete val="1"/>
              <c:extLst>
                <c:ext xmlns:c15="http://schemas.microsoft.com/office/drawing/2012/chart" uri="{CE6537A1-D6FC-4f65-9D91-7224C49458BB}"/>
              </c:extLst>
            </c:dLbl>
            <c:dLbl>
              <c:idx val="12"/>
              <c:delete val="1"/>
              <c:extLst>
                <c:ext xmlns:c15="http://schemas.microsoft.com/office/drawing/2012/chart" uri="{CE6537A1-D6FC-4f65-9D91-7224C49458BB}"/>
              </c:extLst>
            </c:dLbl>
            <c:dLbl>
              <c:idx val="13"/>
              <c:delete val="1"/>
              <c:extLst>
                <c:ext xmlns:c15="http://schemas.microsoft.com/office/drawing/2012/chart" uri="{CE6537A1-D6FC-4f65-9D91-7224C49458BB}"/>
              </c:extLst>
            </c:dLbl>
            <c:spPr>
              <a:noFill/>
              <a:ln>
                <a:noFill/>
              </a:ln>
              <a:effectLst/>
            </c:spPr>
            <c:dLblPos val="t"/>
            <c:showVal val="1"/>
            <c:extLst>
              <c:ext xmlns:c15="http://schemas.microsoft.com/office/drawing/2012/chart" uri="{CE6537A1-D6FC-4f65-9D91-7224C49458BB}">
                <c15:layout/>
                <c15:showLeaderLines val="1"/>
              </c:ext>
            </c:extLst>
          </c:dLbls>
          <c:cat>
            <c:numRef>
              <c:f>Lapa5!$B$7:$B$21</c:f>
              <c:numCache>
                <c:formatCode>General</c:formatCode>
                <c:ptCount val="15"/>
                <c:pt idx="0">
                  <c:v>2014</c:v>
                </c:pt>
                <c:pt idx="1">
                  <c:v>2013</c:v>
                </c:pt>
                <c:pt idx="2">
                  <c:v>2012</c:v>
                </c:pt>
                <c:pt idx="3">
                  <c:v>2011</c:v>
                </c:pt>
                <c:pt idx="4">
                  <c:v>2010</c:v>
                </c:pt>
                <c:pt idx="5">
                  <c:v>2009</c:v>
                </c:pt>
                <c:pt idx="6">
                  <c:v>2008</c:v>
                </c:pt>
                <c:pt idx="7">
                  <c:v>2007</c:v>
                </c:pt>
                <c:pt idx="8">
                  <c:v>2006</c:v>
                </c:pt>
                <c:pt idx="9">
                  <c:v>2005</c:v>
                </c:pt>
                <c:pt idx="10">
                  <c:v>2004</c:v>
                </c:pt>
                <c:pt idx="11">
                  <c:v>2003</c:v>
                </c:pt>
                <c:pt idx="12">
                  <c:v>2002</c:v>
                </c:pt>
                <c:pt idx="13">
                  <c:v>2001</c:v>
                </c:pt>
                <c:pt idx="14">
                  <c:v>2000</c:v>
                </c:pt>
              </c:numCache>
            </c:numRef>
          </c:cat>
          <c:val>
            <c:numRef>
              <c:f>Lapa5!$D$7:$D$21</c:f>
              <c:numCache>
                <c:formatCode>General</c:formatCode>
                <c:ptCount val="15"/>
                <c:pt idx="0">
                  <c:v>68</c:v>
                </c:pt>
                <c:pt idx="1">
                  <c:v>77</c:v>
                </c:pt>
                <c:pt idx="2">
                  <c:v>68</c:v>
                </c:pt>
                <c:pt idx="3">
                  <c:v>86</c:v>
                </c:pt>
                <c:pt idx="4">
                  <c:v>103</c:v>
                </c:pt>
                <c:pt idx="5">
                  <c:v>87</c:v>
                </c:pt>
                <c:pt idx="6">
                  <c:v>94</c:v>
                </c:pt>
                <c:pt idx="7">
                  <c:v>87</c:v>
                </c:pt>
                <c:pt idx="8">
                  <c:v>129</c:v>
                </c:pt>
                <c:pt idx="9">
                  <c:v>115</c:v>
                </c:pt>
                <c:pt idx="10">
                  <c:v>100</c:v>
                </c:pt>
                <c:pt idx="11">
                  <c:v>84</c:v>
                </c:pt>
                <c:pt idx="12">
                  <c:v>87</c:v>
                </c:pt>
                <c:pt idx="13">
                  <c:v>97</c:v>
                </c:pt>
                <c:pt idx="14">
                  <c:v>97</c:v>
                </c:pt>
              </c:numCache>
            </c:numRef>
          </c:val>
        </c:ser>
        <c:dLbls>
          <c:showVal val="1"/>
        </c:dLbls>
        <c:marker val="1"/>
        <c:axId val="49936640"/>
        <c:axId val="49950720"/>
      </c:lineChart>
      <c:catAx>
        <c:axId val="49936640"/>
        <c:scaling>
          <c:orientation val="maxMin"/>
        </c:scaling>
        <c:axPos val="b"/>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lv-LV"/>
          </a:p>
        </c:txPr>
        <c:crossAx val="49950720"/>
        <c:crosses val="autoZero"/>
        <c:auto val="1"/>
        <c:lblAlgn val="ctr"/>
        <c:lblOffset val="100"/>
        <c:tickLblSkip val="1"/>
        <c:tickMarkSkip val="1"/>
      </c:catAx>
      <c:valAx>
        <c:axId val="49950720"/>
        <c:scaling>
          <c:orientation val="minMax"/>
        </c:scaling>
        <c:axPos val="r"/>
        <c:majorGridlines>
          <c:spPr>
            <a:ln>
              <a:solidFill>
                <a:srgbClr val="000000"/>
              </a:solidFill>
            </a:ln>
          </c:spPr>
        </c:majorGridlines>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lv-LV"/>
          </a:p>
        </c:txPr>
        <c:crossAx val="49936640"/>
        <c:crosses val="autoZero"/>
        <c:crossBetween val="between"/>
      </c:valAx>
      <c:spPr>
        <a:solidFill>
          <a:srgbClr val="FFFFFF"/>
        </a:solidFill>
        <a:ln w="25400">
          <a:noFill/>
        </a:ln>
      </c:spPr>
    </c:plotArea>
    <c:legend>
      <c:legendPos val="t"/>
      <c:layout>
        <c:manualLayout>
          <c:xMode val="edge"/>
          <c:yMode val="edge"/>
          <c:x val="0.40057284684908168"/>
          <c:y val="0.14447592067988668"/>
          <c:w val="0.36780463498367211"/>
          <c:h val="6.7988668555240814E-2"/>
        </c:manualLayout>
      </c:layout>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lv-LV"/>
        </a:p>
      </c:txPr>
    </c:legend>
    <c:plotVisOnly val="1"/>
    <c:dispBlanksAs val="gap"/>
  </c:chart>
  <c:spPr>
    <a:solidFill>
      <a:srgbClr val="FFFFFF"/>
    </a:solidFill>
    <a:ln w="9525">
      <a:noFill/>
    </a:ln>
  </c:spPr>
  <c:txPr>
    <a:bodyPr/>
    <a:lstStyle/>
    <a:p>
      <a:pPr>
        <a:defRPr sz="1000" b="0" i="0" u="none" strike="noStrike" baseline="0">
          <a:solidFill>
            <a:srgbClr val="000000"/>
          </a:solidFill>
          <a:latin typeface="Arial"/>
          <a:ea typeface="Arial"/>
          <a:cs typeface="Arial"/>
        </a:defRPr>
      </a:pPr>
      <a:endParaRPr lang="lv-LV"/>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lv-LV"/>
  <c:chart>
    <c:title>
      <c:tx>
        <c:rich>
          <a:bodyPr/>
          <a:lstStyle/>
          <a:p>
            <a:pPr>
              <a:defRPr sz="1200" b="1" i="0" u="none" strike="noStrike" baseline="0">
                <a:solidFill>
                  <a:srgbClr val="000000"/>
                </a:solidFill>
                <a:latin typeface="Arial"/>
                <a:ea typeface="Arial"/>
                <a:cs typeface="Arial"/>
              </a:defRPr>
            </a:pPr>
            <a:r>
              <a:rPr lang="lv-LV"/>
              <a:t>Dabiskais pieaugums 2010.-2014</a:t>
            </a:r>
          </a:p>
        </c:rich>
      </c:tx>
      <c:layout>
        <c:manualLayout>
          <c:xMode val="edge"/>
          <c:yMode val="edge"/>
          <c:x val="0.31902763227558156"/>
          <c:y val="3.39943342776204E-2"/>
        </c:manualLayout>
      </c:layout>
      <c:spPr>
        <a:noFill/>
        <a:ln w="25400">
          <a:noFill/>
        </a:ln>
      </c:spPr>
    </c:title>
    <c:plotArea>
      <c:layout>
        <c:manualLayout>
          <c:layoutTarget val="inner"/>
          <c:xMode val="edge"/>
          <c:yMode val="edge"/>
          <c:x val="6.8669623834306012E-2"/>
          <c:y val="0.19546742209631868"/>
          <c:w val="0.7110167301177045"/>
          <c:h val="0.73371104815864063"/>
        </c:manualLayout>
      </c:layout>
      <c:barChart>
        <c:barDir val="col"/>
        <c:grouping val="clustered"/>
        <c:ser>
          <c:idx val="0"/>
          <c:order val="0"/>
          <c:tx>
            <c:strRef>
              <c:f>Lapa5!$C$6</c:f>
              <c:strCache>
                <c:ptCount val="1"/>
                <c:pt idx="0">
                  <c:v>dzimšana</c:v>
                </c:pt>
              </c:strCache>
            </c:strRef>
          </c:tx>
          <c:spPr>
            <a:solidFill>
              <a:srgbClr val="9999FF"/>
            </a:solidFill>
            <a:ln w="12700">
              <a:solidFill>
                <a:srgbClr val="000000"/>
              </a:solidFill>
              <a:prstDash val="solid"/>
            </a:ln>
          </c:spPr>
          <c:dLbls>
            <c:spPr>
              <a:noFill/>
              <a:ln w="25400">
                <a:noFill/>
              </a:ln>
            </c:spPr>
            <c:txPr>
              <a:bodyPr/>
              <a:lstStyle/>
              <a:p>
                <a:pPr>
                  <a:defRPr sz="1000" b="0" i="0" u="none" strike="noStrike" baseline="0">
                    <a:solidFill>
                      <a:srgbClr val="000000"/>
                    </a:solidFill>
                    <a:latin typeface="Arial"/>
                    <a:ea typeface="Arial"/>
                    <a:cs typeface="Arial"/>
                  </a:defRPr>
                </a:pPr>
                <a:endParaRPr lang="lv-LV"/>
              </a:p>
            </c:txPr>
            <c:showVal val="1"/>
            <c:extLst>
              <c:ext xmlns:c15="http://schemas.microsoft.com/office/drawing/2012/chart" uri="{CE6537A1-D6FC-4f65-9D91-7224C49458BB}">
                <c15:layout/>
                <c15:showLeaderLines val="0"/>
              </c:ext>
            </c:extLst>
          </c:dLbls>
          <c:cat>
            <c:numRef>
              <c:f>Lapa5!$B$7:$B$11</c:f>
              <c:numCache>
                <c:formatCode>General</c:formatCode>
                <c:ptCount val="5"/>
                <c:pt idx="0">
                  <c:v>2014</c:v>
                </c:pt>
                <c:pt idx="1">
                  <c:v>2013</c:v>
                </c:pt>
                <c:pt idx="2">
                  <c:v>2012</c:v>
                </c:pt>
                <c:pt idx="3">
                  <c:v>2011</c:v>
                </c:pt>
                <c:pt idx="4">
                  <c:v>2010</c:v>
                </c:pt>
              </c:numCache>
            </c:numRef>
          </c:cat>
          <c:val>
            <c:numRef>
              <c:f>Lapa5!$C$7:$C$11</c:f>
              <c:numCache>
                <c:formatCode>General</c:formatCode>
                <c:ptCount val="5"/>
                <c:pt idx="0">
                  <c:v>30</c:v>
                </c:pt>
                <c:pt idx="1">
                  <c:v>33</c:v>
                </c:pt>
                <c:pt idx="2">
                  <c:v>37</c:v>
                </c:pt>
                <c:pt idx="3">
                  <c:v>42</c:v>
                </c:pt>
                <c:pt idx="4">
                  <c:v>43</c:v>
                </c:pt>
              </c:numCache>
            </c:numRef>
          </c:val>
        </c:ser>
        <c:ser>
          <c:idx val="1"/>
          <c:order val="1"/>
          <c:tx>
            <c:strRef>
              <c:f>Lapa5!$D$6</c:f>
              <c:strCache>
                <c:ptCount val="1"/>
                <c:pt idx="0">
                  <c:v>miršana</c:v>
                </c:pt>
              </c:strCache>
            </c:strRef>
          </c:tx>
          <c:spPr>
            <a:solidFill>
              <a:srgbClr val="993366"/>
            </a:solidFill>
            <a:ln w="12700">
              <a:solidFill>
                <a:srgbClr val="000000"/>
              </a:solidFill>
              <a:prstDash val="solid"/>
            </a:ln>
          </c:spPr>
          <c:dLbls>
            <c:spPr>
              <a:noFill/>
              <a:ln w="25400">
                <a:noFill/>
              </a:ln>
            </c:spPr>
            <c:txPr>
              <a:bodyPr/>
              <a:lstStyle/>
              <a:p>
                <a:pPr>
                  <a:defRPr sz="1000" b="0" i="0" u="none" strike="noStrike" baseline="0">
                    <a:solidFill>
                      <a:srgbClr val="000000"/>
                    </a:solidFill>
                    <a:latin typeface="Arial"/>
                    <a:ea typeface="Arial"/>
                    <a:cs typeface="Arial"/>
                  </a:defRPr>
                </a:pPr>
                <a:endParaRPr lang="lv-LV"/>
              </a:p>
            </c:txPr>
            <c:showVal val="1"/>
            <c:extLst>
              <c:ext xmlns:c15="http://schemas.microsoft.com/office/drawing/2012/chart" uri="{CE6537A1-D6FC-4f65-9D91-7224C49458BB}">
                <c15:layout/>
                <c15:showLeaderLines val="0"/>
              </c:ext>
            </c:extLst>
          </c:dLbls>
          <c:cat>
            <c:numRef>
              <c:f>Lapa5!$B$7:$B$11</c:f>
              <c:numCache>
                <c:formatCode>General</c:formatCode>
                <c:ptCount val="5"/>
                <c:pt idx="0">
                  <c:v>2014</c:v>
                </c:pt>
                <c:pt idx="1">
                  <c:v>2013</c:v>
                </c:pt>
                <c:pt idx="2">
                  <c:v>2012</c:v>
                </c:pt>
                <c:pt idx="3">
                  <c:v>2011</c:v>
                </c:pt>
                <c:pt idx="4">
                  <c:v>2010</c:v>
                </c:pt>
              </c:numCache>
            </c:numRef>
          </c:cat>
          <c:val>
            <c:numRef>
              <c:f>Lapa5!$D$7:$D$11</c:f>
              <c:numCache>
                <c:formatCode>General</c:formatCode>
                <c:ptCount val="5"/>
                <c:pt idx="0">
                  <c:v>68</c:v>
                </c:pt>
                <c:pt idx="1">
                  <c:v>77</c:v>
                </c:pt>
                <c:pt idx="2">
                  <c:v>68</c:v>
                </c:pt>
                <c:pt idx="3">
                  <c:v>86</c:v>
                </c:pt>
                <c:pt idx="4">
                  <c:v>103</c:v>
                </c:pt>
              </c:numCache>
            </c:numRef>
          </c:val>
        </c:ser>
        <c:ser>
          <c:idx val="2"/>
          <c:order val="2"/>
          <c:tx>
            <c:strRef>
              <c:f>Lapa5!$E$6</c:f>
              <c:strCache>
                <c:ptCount val="1"/>
                <c:pt idx="0">
                  <c:v>dabiskais pieagums</c:v>
                </c:pt>
              </c:strCache>
            </c:strRef>
          </c:tx>
          <c:spPr>
            <a:solidFill>
              <a:srgbClr val="FFFFCC"/>
            </a:solidFill>
            <a:ln w="12700">
              <a:solidFill>
                <a:srgbClr val="000000"/>
              </a:solidFill>
              <a:prstDash val="solid"/>
            </a:ln>
          </c:spPr>
          <c:dLbls>
            <c:spPr>
              <a:noFill/>
              <a:ln w="25400">
                <a:noFill/>
              </a:ln>
            </c:spPr>
            <c:txPr>
              <a:bodyPr/>
              <a:lstStyle/>
              <a:p>
                <a:pPr>
                  <a:defRPr sz="1000" b="0" i="0" u="none" strike="noStrike" baseline="0">
                    <a:solidFill>
                      <a:srgbClr val="000000"/>
                    </a:solidFill>
                    <a:latin typeface="Arial"/>
                    <a:ea typeface="Arial"/>
                    <a:cs typeface="Arial"/>
                  </a:defRPr>
                </a:pPr>
                <a:endParaRPr lang="lv-LV"/>
              </a:p>
            </c:txPr>
            <c:showVal val="1"/>
            <c:extLst>
              <c:ext xmlns:c15="http://schemas.microsoft.com/office/drawing/2012/chart" uri="{CE6537A1-D6FC-4f65-9D91-7224C49458BB}">
                <c15:layout/>
                <c15:showLeaderLines val="0"/>
              </c:ext>
            </c:extLst>
          </c:dLbls>
          <c:cat>
            <c:numRef>
              <c:f>Lapa5!$B$7:$B$11</c:f>
              <c:numCache>
                <c:formatCode>General</c:formatCode>
                <c:ptCount val="5"/>
                <c:pt idx="0">
                  <c:v>2014</c:v>
                </c:pt>
                <c:pt idx="1">
                  <c:v>2013</c:v>
                </c:pt>
                <c:pt idx="2">
                  <c:v>2012</c:v>
                </c:pt>
                <c:pt idx="3">
                  <c:v>2011</c:v>
                </c:pt>
                <c:pt idx="4">
                  <c:v>2010</c:v>
                </c:pt>
              </c:numCache>
            </c:numRef>
          </c:cat>
          <c:val>
            <c:numRef>
              <c:f>Lapa5!$E$7:$E$11</c:f>
              <c:numCache>
                <c:formatCode>General</c:formatCode>
                <c:ptCount val="5"/>
                <c:pt idx="0">
                  <c:v>-38</c:v>
                </c:pt>
                <c:pt idx="1">
                  <c:v>-44</c:v>
                </c:pt>
                <c:pt idx="2">
                  <c:v>-31</c:v>
                </c:pt>
                <c:pt idx="3">
                  <c:v>-44</c:v>
                </c:pt>
                <c:pt idx="4">
                  <c:v>-60</c:v>
                </c:pt>
              </c:numCache>
            </c:numRef>
          </c:val>
        </c:ser>
        <c:dLbls>
          <c:showVal val="1"/>
        </c:dLbls>
        <c:axId val="50552832"/>
        <c:axId val="50554368"/>
      </c:barChart>
      <c:catAx>
        <c:axId val="50552832"/>
        <c:scaling>
          <c:orientation val="minMax"/>
        </c:scaling>
        <c:axPos val="b"/>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lv-LV"/>
          </a:p>
        </c:txPr>
        <c:crossAx val="50554368"/>
        <c:crosses val="autoZero"/>
        <c:auto val="1"/>
        <c:lblAlgn val="ctr"/>
        <c:lblOffset val="100"/>
        <c:tickLblSkip val="1"/>
        <c:tickMarkSkip val="1"/>
      </c:catAx>
      <c:valAx>
        <c:axId val="50554368"/>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lv-LV"/>
          </a:p>
        </c:txPr>
        <c:crossAx val="50552832"/>
        <c:crosses val="autoZero"/>
        <c:crossBetween val="between"/>
      </c:valAx>
      <c:spPr>
        <a:solidFill>
          <a:srgbClr val="C0C0C0"/>
        </a:solidFill>
        <a:ln w="12700">
          <a:solidFill>
            <a:srgbClr val="808080"/>
          </a:solidFill>
          <a:prstDash val="solid"/>
        </a:ln>
      </c:spPr>
    </c:plotArea>
    <c:legend>
      <c:legendPos val="r"/>
      <c:layout>
        <c:manualLayout>
          <c:xMode val="edge"/>
          <c:yMode val="edge"/>
          <c:x val="0.79301683175069859"/>
          <c:y val="0.4492632801666438"/>
          <c:w val="0.19313334760193601"/>
          <c:h val="0.29089552955583708"/>
        </c:manualLayout>
      </c:layout>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lv-LV"/>
        </a:p>
      </c:txPr>
    </c:legend>
    <c:plotVisOnly val="1"/>
    <c:dispBlanksAs val="gap"/>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lv-LV"/>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lv-LV"/>
  <c:chart>
    <c:title>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lv-LV"/>
        </a:p>
      </c:tx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Lapa1!$B$1</c:f>
              <c:strCache>
                <c:ptCount val="1"/>
                <c:pt idx="0">
                  <c:v>Skrundas novada iedzīvotāju struktūra pēc darbspējas, 2013. gada 1. jūlijā</c:v>
                </c:pt>
              </c:strCache>
            </c:strRef>
          </c:tx>
          <c:dPt>
            <c:idx val="0"/>
            <c:spPr>
              <a:solidFill>
                <a:schemeClr val="accent1"/>
              </a:solidFill>
              <a:ln w="25400">
                <a:solidFill>
                  <a:schemeClr val="lt1"/>
                </a:solidFill>
              </a:ln>
              <a:effectLst/>
              <a:sp3d contourW="25400">
                <a:contourClr>
                  <a:schemeClr val="lt1"/>
                </a:contourClr>
              </a:sp3d>
            </c:spPr>
          </c:dPt>
          <c:dPt>
            <c:idx val="1"/>
            <c:spPr>
              <a:solidFill>
                <a:schemeClr val="accent2"/>
              </a:solidFill>
              <a:ln w="25400">
                <a:solidFill>
                  <a:schemeClr val="lt1"/>
                </a:solidFill>
              </a:ln>
              <a:effectLst/>
              <a:sp3d contourW="25400">
                <a:contourClr>
                  <a:schemeClr val="lt1"/>
                </a:contourClr>
              </a:sp3d>
            </c:spPr>
          </c:dPt>
          <c:dPt>
            <c:idx val="2"/>
            <c:spPr>
              <a:solidFill>
                <a:schemeClr val="accent3"/>
              </a:solidFill>
              <a:ln w="25400">
                <a:solidFill>
                  <a:schemeClr val="lt1"/>
                </a:solidFill>
              </a:ln>
              <a:effectLst/>
              <a:sp3d contourW="25400">
                <a:contourClr>
                  <a:schemeClr val="lt1"/>
                </a:contourClr>
              </a:sp3d>
            </c:spPr>
          </c:dPt>
          <c:dLbls>
            <c:dLbl>
              <c:idx val="0"/>
              <c:layout>
                <c:manualLayout>
                  <c:x val="3.9701636188642836E-2"/>
                  <c:y val="1.6289096055197641E-2"/>
                </c:manualLayout>
              </c:layout>
              <c:spPr>
                <a:noFill/>
                <a:ln>
                  <a:noFill/>
                </a:ln>
                <a:effectLst/>
              </c:spPr>
              <c:txPr>
                <a:bodyPr rot="0" spcFirstLastPara="1" vertOverflow="ellipsis" vert="horz" wrap="square" lIns="38100" tIns="19050" rIns="38100" bIns="19050" anchor="ctr" anchorCtr="1">
                  <a:noAutofit/>
                </a:bodyPr>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bestFit"/>
              <c:showVal val="1"/>
              <c:showCatName val="1"/>
              <c:showPercent val="1"/>
              <c:extLst>
                <c:ext xmlns:c15="http://schemas.microsoft.com/office/drawing/2012/chart" uri="{CE6537A1-D6FC-4f65-9D91-7224C49458BB}">
                  <c15:layout>
                    <c:manualLayout>
                      <c:w val="0.20536573628488933"/>
                      <c:h val="0.21138379047226233"/>
                    </c:manualLayout>
                  </c15:layout>
                </c:ext>
              </c:extLst>
            </c:dLbl>
            <c:dLbl>
              <c:idx val="2"/>
              <c:layout>
                <c:manualLayout>
                  <c:x val="-3.6092396535130002E-2"/>
                  <c:y val="5.7838047620826227E-2"/>
                </c:manualLayout>
              </c:layout>
              <c:dLblPos val="bestFit"/>
              <c:showVal val="1"/>
              <c:showCatName val="1"/>
              <c:showPercent val="1"/>
              <c:extLst>
                <c:ext xmlns:c15="http://schemas.microsoft.com/office/drawing/2012/chart" uri="{CE6537A1-D6FC-4f65-9D91-7224C49458BB}">
                  <c15:layout>
                    <c:manualLayout>
                      <c:w val="0.1991097208854668"/>
                      <c:h val="0.2103526500309342"/>
                    </c:manualLayout>
                  </c15:layout>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bestFit"/>
            <c:showVal val="1"/>
            <c:showCatName val="1"/>
            <c:showPercent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Lapa1!$A$2:$A$4</c:f>
              <c:strCache>
                <c:ptCount val="3"/>
                <c:pt idx="0">
                  <c:v>Pēc darbspējas vecuma</c:v>
                </c:pt>
                <c:pt idx="1">
                  <c:v>Darbspējas vecumā</c:v>
                </c:pt>
                <c:pt idx="2">
                  <c:v>Līdz darbspējas vecumam</c:v>
                </c:pt>
              </c:strCache>
            </c:strRef>
          </c:cat>
          <c:val>
            <c:numRef>
              <c:f>Lapa1!$B$2:$B$4</c:f>
              <c:numCache>
                <c:formatCode>General</c:formatCode>
                <c:ptCount val="3"/>
                <c:pt idx="0">
                  <c:v>1304</c:v>
                </c:pt>
                <c:pt idx="1">
                  <c:v>3611</c:v>
                </c:pt>
                <c:pt idx="2">
                  <c:v>802</c:v>
                </c:pt>
              </c:numCache>
            </c:numRef>
          </c:val>
        </c:ser>
        <c:dLbls>
          <c:showVal val="1"/>
        </c:dLbls>
      </c:pie3DChart>
      <c:spPr>
        <a:noFill/>
        <a:ln>
          <a:noFill/>
        </a:ln>
        <a:effectLst/>
      </c:spPr>
    </c:plotArea>
    <c:plotVisOnly val="1"/>
    <c:dispBlanksAs val="zero"/>
  </c:chart>
  <c:spPr>
    <a:solidFill>
      <a:schemeClr val="bg1"/>
    </a:solidFill>
    <a:ln w="9525" cap="flat" cmpd="sng" algn="ctr">
      <a:solidFill>
        <a:schemeClr val="tx1"/>
      </a:solidFill>
      <a:round/>
    </a:ln>
    <a:effectLst/>
  </c:spPr>
  <c:txPr>
    <a:bodyPr/>
    <a:lstStyle/>
    <a:p>
      <a:pPr>
        <a:defRPr/>
      </a:pPr>
      <a:endParaRPr lang="lv-LV"/>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lv-LV"/>
  <c:chart>
    <c:title>
      <c:tx>
        <c:rich>
          <a:bodyPr/>
          <a:lstStyle/>
          <a:p>
            <a:pPr>
              <a:defRPr sz="1200" b="1" i="0" u="none" strike="noStrike" baseline="0">
                <a:solidFill>
                  <a:srgbClr val="000000"/>
                </a:solidFill>
                <a:latin typeface="Arial"/>
                <a:ea typeface="Arial"/>
                <a:cs typeface="Arial"/>
              </a:defRPr>
            </a:pPr>
            <a:r>
              <a:rPr lang="lv-LV"/>
              <a:t>Bezdarba līmenis Skrundas novadā 2014.gadā</a:t>
            </a:r>
          </a:p>
        </c:rich>
      </c:tx>
      <c:layout>
        <c:manualLayout>
          <c:xMode val="edge"/>
          <c:yMode val="edge"/>
          <c:x val="0.24320487836016241"/>
          <c:y val="3.1161473087818695E-2"/>
        </c:manualLayout>
      </c:layout>
      <c:spPr>
        <a:noFill/>
        <a:ln w="25400">
          <a:noFill/>
        </a:ln>
      </c:spPr>
    </c:title>
    <c:plotArea>
      <c:layout>
        <c:manualLayout>
          <c:layoutTarget val="inner"/>
          <c:xMode val="edge"/>
          <c:yMode val="edge"/>
          <c:x val="6.8669623834306012E-2"/>
          <c:y val="0.19546742209631868"/>
          <c:w val="0.91130313296775856"/>
          <c:h val="0.67705382436260664"/>
        </c:manualLayout>
      </c:layout>
      <c:barChart>
        <c:barDir val="col"/>
        <c:grouping val="clustered"/>
        <c:ser>
          <c:idx val="0"/>
          <c:order val="0"/>
          <c:spPr>
            <a:solidFill>
              <a:srgbClr val="9999FF"/>
            </a:solidFill>
            <a:ln w="12700">
              <a:solidFill>
                <a:srgbClr val="000000"/>
              </a:solidFill>
              <a:prstDash val="solid"/>
            </a:ln>
          </c:spPr>
          <c:dLbls>
            <c:spPr>
              <a:noFill/>
              <a:ln w="25400">
                <a:noFill/>
              </a:ln>
            </c:spPr>
            <c:txPr>
              <a:bodyPr/>
              <a:lstStyle/>
              <a:p>
                <a:pPr>
                  <a:defRPr sz="1000" b="0" i="0" u="none" strike="noStrike" baseline="0">
                    <a:solidFill>
                      <a:srgbClr val="000000"/>
                    </a:solidFill>
                    <a:latin typeface="Arial"/>
                    <a:ea typeface="Arial"/>
                    <a:cs typeface="Arial"/>
                  </a:defRPr>
                </a:pPr>
                <a:endParaRPr lang="lv-LV"/>
              </a:p>
            </c:txPr>
            <c:showVal val="1"/>
            <c:extLst>
              <c:ext xmlns:c15="http://schemas.microsoft.com/office/drawing/2012/chart" uri="{CE6537A1-D6FC-4f65-9D91-7224C49458BB}">
                <c15:layout/>
                <c15:showLeaderLines val="0"/>
              </c:ext>
            </c:extLst>
          </c:dLbls>
          <c:cat>
            <c:strRef>
              <c:f>Lapa1!$C$6:$C$10</c:f>
              <c:strCache>
                <c:ptCount val="5"/>
                <c:pt idx="0">
                  <c:v>Nīkrāces pag.</c:v>
                </c:pt>
                <c:pt idx="1">
                  <c:v>Raņķu pag</c:v>
                </c:pt>
                <c:pt idx="2">
                  <c:v>Rudbāržu pag</c:v>
                </c:pt>
                <c:pt idx="3">
                  <c:v>Skrunda</c:v>
                </c:pt>
                <c:pt idx="4">
                  <c:v>Skrundas pag.</c:v>
                </c:pt>
              </c:strCache>
            </c:strRef>
          </c:cat>
          <c:val>
            <c:numRef>
              <c:f>Lapa1!$D$6:$D$10</c:f>
              <c:numCache>
                <c:formatCode>General</c:formatCode>
                <c:ptCount val="5"/>
                <c:pt idx="0">
                  <c:v>62</c:v>
                </c:pt>
                <c:pt idx="1">
                  <c:v>40</c:v>
                </c:pt>
                <c:pt idx="2">
                  <c:v>58</c:v>
                </c:pt>
                <c:pt idx="3">
                  <c:v>123</c:v>
                </c:pt>
                <c:pt idx="4">
                  <c:v>70</c:v>
                </c:pt>
              </c:numCache>
            </c:numRef>
          </c:val>
        </c:ser>
        <c:dLbls>
          <c:showVal val="1"/>
        </c:dLbls>
        <c:axId val="149611264"/>
        <c:axId val="149613568"/>
      </c:barChart>
      <c:catAx>
        <c:axId val="149611264"/>
        <c:scaling>
          <c:orientation val="minMax"/>
        </c:scaling>
        <c:axPos val="b"/>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lv-LV"/>
          </a:p>
        </c:txPr>
        <c:crossAx val="149613568"/>
        <c:crosses val="autoZero"/>
        <c:auto val="1"/>
        <c:lblAlgn val="ctr"/>
        <c:lblOffset val="100"/>
        <c:tickLblSkip val="1"/>
        <c:tickMarkSkip val="1"/>
      </c:catAx>
      <c:valAx>
        <c:axId val="149613568"/>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lv-LV"/>
          </a:p>
        </c:txPr>
        <c:crossAx val="149611264"/>
        <c:crosses val="autoZero"/>
        <c:crossBetween val="between"/>
      </c:valAx>
      <c:spPr>
        <a:solidFill>
          <a:srgbClr val="C0C0C0"/>
        </a:solidFill>
        <a:ln w="12700">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lv-LV"/>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lv-LV"/>
  <c:chart>
    <c:title>
      <c:tx>
        <c:rich>
          <a:bodyPr/>
          <a:lstStyle/>
          <a:p>
            <a:pPr>
              <a:defRPr sz="1200" b="1" i="0" u="none" strike="noStrike" baseline="0">
                <a:solidFill>
                  <a:srgbClr val="000000"/>
                </a:solidFill>
                <a:latin typeface="Arial"/>
                <a:ea typeface="Arial"/>
                <a:cs typeface="Arial"/>
              </a:defRPr>
            </a:pPr>
            <a:r>
              <a:rPr lang="lv-LV"/>
              <a:t>Pensiju saņemēju skaita sadalījums pēc pensiju veidiem 2015. gadā</a:t>
            </a:r>
          </a:p>
        </c:rich>
      </c:tx>
      <c:layout>
        <c:manualLayout>
          <c:xMode val="edge"/>
          <c:yMode val="edge"/>
          <c:x val="0.13161674533172624"/>
          <c:y val="3.39943342776204E-2"/>
        </c:manualLayout>
      </c:layout>
      <c:spPr>
        <a:noFill/>
        <a:ln w="25400">
          <a:noFill/>
        </a:ln>
      </c:spPr>
    </c:title>
    <c:view3D>
      <c:perspective val="0"/>
    </c:view3D>
    <c:plotArea>
      <c:layout>
        <c:manualLayout>
          <c:layoutTarget val="inner"/>
          <c:xMode val="edge"/>
          <c:yMode val="edge"/>
          <c:x val="5.9202059202059204E-2"/>
          <c:y val="0.31877942959645988"/>
          <c:w val="0.58478521265922978"/>
          <c:h val="0.45943978456936735"/>
        </c:manualLayout>
      </c:layout>
      <c:pie3DChart>
        <c:varyColors val="1"/>
        <c:ser>
          <c:idx val="0"/>
          <c:order val="0"/>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dLbls>
            <c:numFmt formatCode="0%" sourceLinked="0"/>
            <c:spPr>
              <a:noFill/>
              <a:ln w="25400">
                <a:noFill/>
              </a:ln>
            </c:spPr>
            <c:txPr>
              <a:bodyPr/>
              <a:lstStyle/>
              <a:p>
                <a:pPr>
                  <a:defRPr sz="1000" b="1" i="0" u="none" strike="noStrike" baseline="0">
                    <a:solidFill>
                      <a:srgbClr val="000000"/>
                    </a:solidFill>
                    <a:latin typeface="Arial"/>
                    <a:ea typeface="Arial"/>
                    <a:cs typeface="Arial"/>
                  </a:defRPr>
                </a:pPr>
                <a:endParaRPr lang="lv-LV"/>
              </a:p>
            </c:txPr>
            <c:dLblPos val="bestFit"/>
            <c:showPercent val="1"/>
            <c:showLeaderLines val="1"/>
            <c:extLst>
              <c:ext xmlns:c15="http://schemas.microsoft.com/office/drawing/2012/chart" uri="{CE6537A1-D6FC-4f65-9D91-7224C49458BB}">
                <c15:layout/>
              </c:ext>
            </c:extLst>
          </c:dLbls>
          <c:cat>
            <c:strRef>
              <c:f>Lapa8!$C$5:$C$8</c:f>
              <c:strCache>
                <c:ptCount val="4"/>
                <c:pt idx="0">
                  <c:v>vecuma pensijas </c:v>
                </c:pt>
                <c:pt idx="1">
                  <c:v>invalidātes pensijas</c:v>
                </c:pt>
                <c:pt idx="2">
                  <c:v>apgādnieka zaudējuma pensijas</c:v>
                </c:pt>
                <c:pt idx="3">
                  <c:v>izdienas pensijas </c:v>
                </c:pt>
              </c:strCache>
            </c:strRef>
          </c:cat>
          <c:val>
            <c:numRef>
              <c:f>Lapa8!$D$5:$D$8</c:f>
              <c:numCache>
                <c:formatCode>General</c:formatCode>
                <c:ptCount val="4"/>
                <c:pt idx="0">
                  <c:v>1303</c:v>
                </c:pt>
                <c:pt idx="1">
                  <c:v>231</c:v>
                </c:pt>
                <c:pt idx="2">
                  <c:v>48</c:v>
                </c:pt>
                <c:pt idx="3">
                  <c:v>16</c:v>
                </c:pt>
              </c:numCache>
            </c:numRef>
          </c:val>
        </c:ser>
        <c:dLbls>
          <c:showPercent val="1"/>
        </c:dLbls>
      </c:pie3DChart>
      <c:spPr>
        <a:noFill/>
        <a:ln w="25400">
          <a:noFill/>
        </a:ln>
      </c:spPr>
    </c:plotArea>
    <c:legend>
      <c:legendPos val="r"/>
      <c:layout>
        <c:manualLayout>
          <c:xMode val="edge"/>
          <c:yMode val="edge"/>
          <c:x val="0.69527987113198864"/>
          <c:y val="0.30850949676737732"/>
          <c:w val="0.29327655931420954"/>
          <c:h val="0.59339525942022897"/>
        </c:manualLayout>
      </c:layout>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lv-LV"/>
        </a:p>
      </c:txPr>
    </c:legend>
    <c:plotVisOnly val="1"/>
    <c:dispBlanksAs val="zero"/>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lv-LV"/>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lv-LV"/>
  <c:chart>
    <c:title>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lv-LV"/>
        </a:p>
      </c:tx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Lapa1!$B$1</c:f>
              <c:strCache>
                <c:ptCount val="1"/>
                <c:pt idx="0">
                  <c:v>Pensiju saņēmeju skaits pēc pensiju apmēra 2015. gadā (EUR)</c:v>
                </c:pt>
              </c:strCache>
            </c:strRef>
          </c:tx>
          <c:dPt>
            <c:idx val="0"/>
            <c:spPr>
              <a:solidFill>
                <a:schemeClr val="accent1"/>
              </a:solidFill>
              <a:ln w="25400">
                <a:solidFill>
                  <a:schemeClr val="lt1"/>
                </a:solidFill>
              </a:ln>
              <a:effectLst/>
              <a:sp3d contourW="25400">
                <a:contourClr>
                  <a:schemeClr val="lt1"/>
                </a:contourClr>
              </a:sp3d>
            </c:spPr>
          </c:dPt>
          <c:dPt>
            <c:idx val="1"/>
            <c:spPr>
              <a:solidFill>
                <a:schemeClr val="accent2"/>
              </a:solidFill>
              <a:ln w="25400">
                <a:solidFill>
                  <a:schemeClr val="lt1"/>
                </a:solidFill>
              </a:ln>
              <a:effectLst/>
              <a:sp3d contourW="25400">
                <a:contourClr>
                  <a:schemeClr val="lt1"/>
                </a:contourClr>
              </a:sp3d>
            </c:spPr>
          </c:dPt>
          <c:dPt>
            <c:idx val="2"/>
            <c:spPr>
              <a:solidFill>
                <a:schemeClr val="accent3"/>
              </a:solidFill>
              <a:ln w="25400">
                <a:solidFill>
                  <a:schemeClr val="lt1"/>
                </a:solidFill>
              </a:ln>
              <a:effectLst/>
              <a:sp3d contourW="25400">
                <a:contourClr>
                  <a:schemeClr val="lt1"/>
                </a:contourClr>
              </a:sp3d>
            </c:spPr>
          </c:dPt>
          <c:dPt>
            <c:idx val="3"/>
            <c:spPr>
              <a:solidFill>
                <a:schemeClr val="accent4"/>
              </a:solidFill>
              <a:ln w="25400">
                <a:solidFill>
                  <a:schemeClr val="lt1"/>
                </a:solidFill>
              </a:ln>
              <a:effectLst/>
              <a:sp3d contourW="25400">
                <a:contourClr>
                  <a:schemeClr val="lt1"/>
                </a:contourClr>
              </a:sp3d>
            </c:spPr>
          </c:dPt>
          <c:dPt>
            <c:idx val="4"/>
            <c:spPr>
              <a:solidFill>
                <a:schemeClr val="accent5"/>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lv-LV"/>
              </a:p>
            </c:txPr>
            <c:dLblPos val="bestFit"/>
            <c:showPercent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Lapa1!$A$2:$A$6</c:f>
              <c:strCache>
                <c:ptCount val="5"/>
                <c:pt idx="0">
                  <c:v>&lt;=100,00 €</c:v>
                </c:pt>
                <c:pt idx="1">
                  <c:v>100,01-200,00 €</c:v>
                </c:pt>
                <c:pt idx="2">
                  <c:v>200,01-300,00 €</c:v>
                </c:pt>
                <c:pt idx="3">
                  <c:v>300,01-400,00 €</c:v>
                </c:pt>
                <c:pt idx="4">
                  <c:v>&gt;400,00 €</c:v>
                </c:pt>
              </c:strCache>
            </c:strRef>
          </c:cat>
          <c:val>
            <c:numRef>
              <c:f>Lapa1!$B$2:$B$6</c:f>
              <c:numCache>
                <c:formatCode>General</c:formatCode>
                <c:ptCount val="5"/>
                <c:pt idx="0">
                  <c:v>119</c:v>
                </c:pt>
                <c:pt idx="1">
                  <c:v>268</c:v>
                </c:pt>
                <c:pt idx="2">
                  <c:v>929</c:v>
                </c:pt>
                <c:pt idx="3">
                  <c:v>212</c:v>
                </c:pt>
                <c:pt idx="4">
                  <c:v>70</c:v>
                </c:pt>
              </c:numCache>
            </c:numRef>
          </c:val>
        </c:ser>
      </c:pie3DChart>
      <c:spPr>
        <a:noFill/>
        <a:ln>
          <a:noFill/>
        </a:ln>
        <a:effectLst/>
      </c:spPr>
    </c:plotArea>
    <c:legend>
      <c:legendPos val="r"/>
      <c:layout>
        <c:manualLayout>
          <c:xMode val="edge"/>
          <c:yMode val="edge"/>
          <c:x val="0.76064356248058307"/>
          <c:y val="0.41504295877224523"/>
          <c:w val="0.22491947890536812"/>
          <c:h val="0.34801233471305881"/>
        </c:manualLayout>
      </c:layout>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lv-LV"/>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lv-LV"/>
  <c:chart>
    <c:title>
      <c:tx>
        <c:rich>
          <a:bodyPr/>
          <a:lstStyle/>
          <a:p>
            <a:pPr>
              <a:defRPr sz="1200" b="1" i="0" u="none" strike="noStrike" baseline="0">
                <a:solidFill>
                  <a:srgbClr val="000000"/>
                </a:solidFill>
                <a:latin typeface="Arial"/>
                <a:ea typeface="Arial"/>
                <a:cs typeface="Arial"/>
              </a:defRPr>
            </a:pPr>
            <a:r>
              <a:rPr lang="lv-LV"/>
              <a:t>Izmaksātie sociālie pabalsti 2012.-2014.gadā</a:t>
            </a:r>
          </a:p>
        </c:rich>
      </c:tx>
      <c:layout>
        <c:manualLayout>
          <c:xMode val="edge"/>
          <c:yMode val="edge"/>
          <c:x val="0.31902763227558156"/>
          <c:y val="3.39943342776204E-2"/>
        </c:manualLayout>
      </c:layout>
      <c:spPr>
        <a:noFill/>
        <a:ln w="25400">
          <a:noFill/>
        </a:ln>
      </c:spPr>
    </c:title>
    <c:plotArea>
      <c:layout>
        <c:manualLayout>
          <c:layoutTarget val="inner"/>
          <c:xMode val="edge"/>
          <c:yMode val="edge"/>
          <c:x val="8.869826411931124E-2"/>
          <c:y val="0.19546742209631868"/>
          <c:w val="0.8912744926827566"/>
          <c:h val="0.67705382436260664"/>
        </c:manualLayout>
      </c:layout>
      <c:barChart>
        <c:barDir val="col"/>
        <c:grouping val="clustered"/>
        <c:ser>
          <c:idx val="0"/>
          <c:order val="0"/>
          <c:tx>
            <c:strRef>
              <c:f>Lapa6!$C$4</c:f>
              <c:strCache>
                <c:ptCount val="1"/>
                <c:pt idx="0">
                  <c:v>2012</c:v>
                </c:pt>
              </c:strCache>
            </c:strRef>
          </c:tx>
          <c:spPr>
            <a:solidFill>
              <a:srgbClr val="9999FF"/>
            </a:solidFill>
            <a:ln w="12700">
              <a:solidFill>
                <a:srgbClr val="000000"/>
              </a:solidFill>
              <a:prstDash val="solid"/>
            </a:ln>
          </c:spPr>
          <c:dLbls>
            <c:spPr>
              <a:noFill/>
              <a:ln w="25400">
                <a:noFill/>
              </a:ln>
            </c:spPr>
            <c:txPr>
              <a:bodyPr/>
              <a:lstStyle/>
              <a:p>
                <a:pPr>
                  <a:defRPr sz="1000" b="0" i="0" u="none" strike="noStrike" baseline="0">
                    <a:solidFill>
                      <a:srgbClr val="000000"/>
                    </a:solidFill>
                    <a:latin typeface="Arial"/>
                    <a:ea typeface="Arial"/>
                    <a:cs typeface="Arial"/>
                  </a:defRPr>
                </a:pPr>
                <a:endParaRPr lang="lv-LV"/>
              </a:p>
            </c:txPr>
            <c:showSerName val="1"/>
            <c:extLst>
              <c:ext xmlns:c15="http://schemas.microsoft.com/office/drawing/2012/chart" uri="{CE6537A1-D6FC-4f65-9D91-7224C49458BB}">
                <c15:layout/>
                <c15:showLeaderLines val="0"/>
              </c:ext>
            </c:extLst>
          </c:dLbls>
          <c:cat>
            <c:strRef>
              <c:f>Lapa6!$B$5:$B$7</c:f>
              <c:strCache>
                <c:ptCount val="3"/>
                <c:pt idx="0">
                  <c:v>GMI</c:v>
                </c:pt>
                <c:pt idx="1">
                  <c:v>Dzīv.</c:v>
                </c:pt>
                <c:pt idx="2">
                  <c:v>Brīvp.</c:v>
                </c:pt>
              </c:strCache>
            </c:strRef>
          </c:cat>
          <c:val>
            <c:numRef>
              <c:f>Lapa6!$C$5:$C$7</c:f>
              <c:numCache>
                <c:formatCode>General</c:formatCode>
                <c:ptCount val="3"/>
                <c:pt idx="0">
                  <c:v>78581</c:v>
                </c:pt>
                <c:pt idx="1">
                  <c:v>20660</c:v>
                </c:pt>
                <c:pt idx="2">
                  <c:v>21044</c:v>
                </c:pt>
              </c:numCache>
            </c:numRef>
          </c:val>
        </c:ser>
        <c:ser>
          <c:idx val="1"/>
          <c:order val="1"/>
          <c:tx>
            <c:strRef>
              <c:f>Lapa6!$D$4</c:f>
              <c:strCache>
                <c:ptCount val="1"/>
                <c:pt idx="0">
                  <c:v>2013</c:v>
                </c:pt>
              </c:strCache>
            </c:strRef>
          </c:tx>
          <c:spPr>
            <a:solidFill>
              <a:srgbClr val="993366"/>
            </a:solidFill>
            <a:ln w="12700">
              <a:solidFill>
                <a:srgbClr val="000000"/>
              </a:solidFill>
              <a:prstDash val="solid"/>
            </a:ln>
          </c:spPr>
          <c:dLbls>
            <c:spPr>
              <a:noFill/>
              <a:ln w="25400">
                <a:noFill/>
              </a:ln>
            </c:spPr>
            <c:txPr>
              <a:bodyPr/>
              <a:lstStyle/>
              <a:p>
                <a:pPr>
                  <a:defRPr sz="1000" b="0" i="0" u="none" strike="noStrike" baseline="0">
                    <a:solidFill>
                      <a:srgbClr val="000000"/>
                    </a:solidFill>
                    <a:latin typeface="Arial"/>
                    <a:ea typeface="Arial"/>
                    <a:cs typeface="Arial"/>
                  </a:defRPr>
                </a:pPr>
                <a:endParaRPr lang="lv-LV"/>
              </a:p>
            </c:txPr>
            <c:showSerName val="1"/>
            <c:extLst>
              <c:ext xmlns:c15="http://schemas.microsoft.com/office/drawing/2012/chart" uri="{CE6537A1-D6FC-4f65-9D91-7224C49458BB}">
                <c15:layout/>
                <c15:showLeaderLines val="0"/>
              </c:ext>
            </c:extLst>
          </c:dLbls>
          <c:cat>
            <c:strRef>
              <c:f>Lapa6!$B$5:$B$7</c:f>
              <c:strCache>
                <c:ptCount val="3"/>
                <c:pt idx="0">
                  <c:v>GMI</c:v>
                </c:pt>
                <c:pt idx="1">
                  <c:v>Dzīv.</c:v>
                </c:pt>
                <c:pt idx="2">
                  <c:v>Brīvp.</c:v>
                </c:pt>
              </c:strCache>
            </c:strRef>
          </c:cat>
          <c:val>
            <c:numRef>
              <c:f>Lapa6!$D$5:$D$7</c:f>
              <c:numCache>
                <c:formatCode>General</c:formatCode>
                <c:ptCount val="3"/>
                <c:pt idx="0">
                  <c:v>48901</c:v>
                </c:pt>
                <c:pt idx="1">
                  <c:v>18130</c:v>
                </c:pt>
                <c:pt idx="2">
                  <c:v>14969</c:v>
                </c:pt>
              </c:numCache>
            </c:numRef>
          </c:val>
        </c:ser>
        <c:ser>
          <c:idx val="2"/>
          <c:order val="2"/>
          <c:tx>
            <c:strRef>
              <c:f>Lapa6!$E$4</c:f>
              <c:strCache>
                <c:ptCount val="1"/>
                <c:pt idx="0">
                  <c:v>2014</c:v>
                </c:pt>
              </c:strCache>
            </c:strRef>
          </c:tx>
          <c:spPr>
            <a:solidFill>
              <a:srgbClr val="FFFFCC"/>
            </a:solidFill>
            <a:ln w="12700">
              <a:solidFill>
                <a:srgbClr val="000000"/>
              </a:solidFill>
              <a:prstDash val="solid"/>
            </a:ln>
          </c:spPr>
          <c:dLbls>
            <c:spPr>
              <a:noFill/>
              <a:ln w="25400">
                <a:noFill/>
              </a:ln>
            </c:spPr>
            <c:txPr>
              <a:bodyPr/>
              <a:lstStyle/>
              <a:p>
                <a:pPr>
                  <a:defRPr sz="1000" b="0" i="0" u="none" strike="noStrike" baseline="0">
                    <a:solidFill>
                      <a:srgbClr val="000000"/>
                    </a:solidFill>
                    <a:latin typeface="Arial"/>
                    <a:ea typeface="Arial"/>
                    <a:cs typeface="Arial"/>
                  </a:defRPr>
                </a:pPr>
                <a:endParaRPr lang="lv-LV"/>
              </a:p>
            </c:txPr>
            <c:showSerName val="1"/>
            <c:extLst>
              <c:ext xmlns:c15="http://schemas.microsoft.com/office/drawing/2012/chart" uri="{CE6537A1-D6FC-4f65-9D91-7224C49458BB}">
                <c15:layout/>
                <c15:showLeaderLines val="0"/>
              </c:ext>
            </c:extLst>
          </c:dLbls>
          <c:cat>
            <c:strRef>
              <c:f>Lapa6!$B$5:$B$7</c:f>
              <c:strCache>
                <c:ptCount val="3"/>
                <c:pt idx="0">
                  <c:v>GMI</c:v>
                </c:pt>
                <c:pt idx="1">
                  <c:v>Dzīv.</c:v>
                </c:pt>
                <c:pt idx="2">
                  <c:v>Brīvp.</c:v>
                </c:pt>
              </c:strCache>
            </c:strRef>
          </c:cat>
          <c:val>
            <c:numRef>
              <c:f>Lapa6!$E$5:$E$7</c:f>
              <c:numCache>
                <c:formatCode>General</c:formatCode>
                <c:ptCount val="3"/>
                <c:pt idx="0">
                  <c:v>32078</c:v>
                </c:pt>
                <c:pt idx="1">
                  <c:v>39955</c:v>
                </c:pt>
                <c:pt idx="2">
                  <c:v>15746</c:v>
                </c:pt>
              </c:numCache>
            </c:numRef>
          </c:val>
        </c:ser>
        <c:dLbls>
          <c:showSerName val="1"/>
        </c:dLbls>
        <c:axId val="50684672"/>
        <c:axId val="50686208"/>
      </c:barChart>
      <c:catAx>
        <c:axId val="50684672"/>
        <c:scaling>
          <c:orientation val="minMax"/>
        </c:scaling>
        <c:axPos val="b"/>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lv-LV"/>
          </a:p>
        </c:txPr>
        <c:crossAx val="50686208"/>
        <c:crosses val="autoZero"/>
        <c:auto val="1"/>
        <c:lblAlgn val="ctr"/>
        <c:lblOffset val="100"/>
        <c:tickLblSkip val="1"/>
        <c:tickMarkSkip val="1"/>
      </c:catAx>
      <c:valAx>
        <c:axId val="50686208"/>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lv-LV"/>
          </a:p>
        </c:txPr>
        <c:crossAx val="50684672"/>
        <c:crosses val="autoZero"/>
        <c:crossBetween val="between"/>
      </c:valAx>
      <c:spPr>
        <a:solidFill>
          <a:srgbClr val="FFFFFF"/>
        </a:solidFill>
        <a:ln w="12700">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lv-LV"/>
    </a:p>
  </c:txPr>
  <c:externalData r:id="rId1"/>
</c:chartSpace>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2AC2FB-D043-42FD-B0D9-2192D3FF5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49</Pages>
  <Words>56622</Words>
  <Characters>32275</Characters>
  <Application>Microsoft Office Word</Application>
  <DocSecurity>0</DocSecurity>
  <Lines>268</Lines>
  <Paragraphs>177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88720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3</cp:revision>
  <cp:lastPrinted>2015-10-13T07:05:00Z</cp:lastPrinted>
  <dcterms:created xsi:type="dcterms:W3CDTF">2015-10-12T12:09:00Z</dcterms:created>
  <dcterms:modified xsi:type="dcterms:W3CDTF">2015-10-13T12:39:00Z</dcterms:modified>
</cp:coreProperties>
</file>